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4" w:rsidRPr="00497AC7" w:rsidRDefault="00792314" w:rsidP="006E611C">
      <w:pPr>
        <w:bidi/>
        <w:jc w:val="both"/>
        <w:rPr>
          <w:rFonts w:cs="Simplified Arabic"/>
          <w:sz w:val="22"/>
          <w:szCs w:val="22"/>
        </w:rPr>
      </w:pPr>
    </w:p>
    <w:tbl>
      <w:tblPr>
        <w:bidiVisual/>
        <w:tblW w:w="9926" w:type="dxa"/>
        <w:jc w:val="center"/>
        <w:tblLook w:val="0000"/>
      </w:tblPr>
      <w:tblGrid>
        <w:gridCol w:w="3662"/>
        <w:gridCol w:w="2880"/>
        <w:gridCol w:w="3312"/>
        <w:gridCol w:w="72"/>
      </w:tblGrid>
      <w:tr w:rsidR="005B58A1" w:rsidRPr="00497AC7" w:rsidTr="00CD62E0">
        <w:trPr>
          <w:trHeight w:val="3575"/>
          <w:jc w:val="center"/>
        </w:trPr>
        <w:tc>
          <w:tcPr>
            <w:tcW w:w="3662" w:type="dxa"/>
          </w:tcPr>
          <w:p w:rsidR="00FD2805" w:rsidRPr="00497AC7" w:rsidRDefault="00D04994" w:rsidP="006E611C">
            <w:pPr>
              <w:bidi/>
              <w:jc w:val="both"/>
              <w:rPr>
                <w:rFonts w:cs="Simplified Arabic"/>
                <w:b/>
                <w:bCs/>
                <w:sz w:val="22"/>
                <w:szCs w:val="22"/>
              </w:rPr>
            </w:pPr>
            <w:r>
              <w:rPr>
                <w:rFonts w:cs="Simplified Arabic"/>
                <w:b/>
                <w:bCs/>
                <w:noProof/>
                <w:sz w:val="22"/>
                <w:szCs w:val="22"/>
              </w:rPr>
              <w:drawing>
                <wp:inline distT="0" distB="0" distL="0" distR="0">
                  <wp:extent cx="1714500" cy="933450"/>
                  <wp:effectExtent l="19050" t="0" r="0" b="0"/>
                  <wp:docPr id="1" name="Picture 1"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C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FD2805" w:rsidRPr="00497AC7" w:rsidRDefault="00FD2805" w:rsidP="006E611C">
            <w:pPr>
              <w:bidi/>
              <w:jc w:val="both"/>
              <w:rPr>
                <w:rFonts w:cs="Simplified Arabic"/>
                <w:b/>
                <w:bCs/>
                <w:sz w:val="22"/>
                <w:szCs w:val="22"/>
              </w:rPr>
            </w:pPr>
            <w:r w:rsidRPr="00497AC7">
              <w:rPr>
                <w:rFonts w:cs="Simplified Arabic"/>
                <w:b/>
                <w:bCs/>
                <w:sz w:val="22"/>
                <w:szCs w:val="22"/>
              </w:rPr>
              <w:t>PO Box:  25047 – Jerusalem</w:t>
            </w:r>
          </w:p>
          <w:p w:rsidR="00FD2805" w:rsidRPr="00497AC7" w:rsidRDefault="00FD2805" w:rsidP="006E611C">
            <w:pPr>
              <w:bidi/>
              <w:jc w:val="both"/>
              <w:rPr>
                <w:rFonts w:cs="Simplified Arabic"/>
                <w:b/>
                <w:bCs/>
                <w:sz w:val="22"/>
                <w:szCs w:val="22"/>
                <w:lang w:bidi="ar-JO"/>
              </w:rPr>
            </w:pPr>
            <w:r w:rsidRPr="00497AC7">
              <w:rPr>
                <w:rFonts w:cs="Simplified Arabic"/>
                <w:b/>
                <w:bCs/>
                <w:sz w:val="22"/>
                <w:szCs w:val="22"/>
              </w:rPr>
              <w:t>Tel. 02-</w:t>
            </w:r>
            <w:r w:rsidRPr="00497AC7">
              <w:rPr>
                <w:rFonts w:cs="Simplified Arabic"/>
                <w:b/>
                <w:bCs/>
                <w:sz w:val="22"/>
                <w:szCs w:val="22"/>
                <w:rtl/>
              </w:rPr>
              <w:t>2976555</w:t>
            </w:r>
            <w:r w:rsidRPr="00497AC7">
              <w:rPr>
                <w:rFonts w:cs="Simplified Arabic"/>
                <w:b/>
                <w:bCs/>
                <w:sz w:val="22"/>
                <w:szCs w:val="22"/>
              </w:rPr>
              <w:t xml:space="preserve"> Fax: 02-</w:t>
            </w:r>
            <w:r w:rsidRPr="00497AC7">
              <w:rPr>
                <w:rFonts w:cs="Simplified Arabic"/>
                <w:b/>
                <w:bCs/>
                <w:sz w:val="22"/>
                <w:szCs w:val="22"/>
                <w:rtl/>
              </w:rPr>
              <w:t>2976557</w:t>
            </w:r>
          </w:p>
          <w:p w:rsidR="00FD2805" w:rsidRPr="00497AC7" w:rsidRDefault="00FD2805" w:rsidP="006E611C">
            <w:pPr>
              <w:bidi/>
              <w:jc w:val="both"/>
              <w:rPr>
                <w:rFonts w:cs="Simplified Arabic"/>
                <w:b/>
                <w:bCs/>
                <w:sz w:val="22"/>
                <w:szCs w:val="22"/>
              </w:rPr>
            </w:pPr>
            <w:r w:rsidRPr="00497AC7">
              <w:rPr>
                <w:rFonts w:cs="Simplified Arabic"/>
                <w:b/>
                <w:bCs/>
                <w:sz w:val="22"/>
                <w:szCs w:val="22"/>
              </w:rPr>
              <w:t xml:space="preserve">Email:    </w:t>
            </w:r>
            <w:hyperlink r:id="rId9" w:history="1">
              <w:r w:rsidRPr="00497AC7">
                <w:rPr>
                  <w:rStyle w:val="Hyperlink"/>
                  <w:rFonts w:cs="Simplified Arabic"/>
                  <w:b/>
                  <w:bCs/>
                  <w:color w:val="auto"/>
                  <w:sz w:val="22"/>
                  <w:szCs w:val="22"/>
                </w:rPr>
                <w:t>poll@jmcc.org</w:t>
              </w:r>
            </w:hyperlink>
          </w:p>
          <w:p w:rsidR="00FD2805" w:rsidRPr="00497AC7" w:rsidRDefault="00FD2805" w:rsidP="006E611C">
            <w:pPr>
              <w:bidi/>
              <w:jc w:val="both"/>
              <w:rPr>
                <w:rFonts w:cs="Simplified Arabic"/>
                <w:b/>
                <w:bCs/>
                <w:sz w:val="22"/>
                <w:szCs w:val="22"/>
              </w:rPr>
            </w:pPr>
            <w:r w:rsidRPr="00497AC7">
              <w:rPr>
                <w:rFonts w:cs="Simplified Arabic"/>
                <w:b/>
                <w:bCs/>
                <w:sz w:val="22"/>
                <w:szCs w:val="22"/>
              </w:rPr>
              <w:t xml:space="preserve">Website: </w:t>
            </w:r>
            <w:hyperlink r:id="rId10" w:history="1">
              <w:r w:rsidRPr="00497AC7">
                <w:rPr>
                  <w:rStyle w:val="Hyperlink"/>
                  <w:rFonts w:cs="Simplified Arabic"/>
                  <w:b/>
                  <w:bCs/>
                  <w:color w:val="auto"/>
                  <w:sz w:val="22"/>
                  <w:szCs w:val="22"/>
                </w:rPr>
                <w:t>www.jmcc.org</w:t>
              </w:r>
            </w:hyperlink>
          </w:p>
          <w:p w:rsidR="005B58A1" w:rsidRPr="00497AC7" w:rsidRDefault="005B58A1" w:rsidP="006E611C">
            <w:pPr>
              <w:bidi/>
              <w:jc w:val="both"/>
              <w:rPr>
                <w:rFonts w:cs="Simplified Arabic"/>
                <w:b/>
                <w:bCs/>
                <w:sz w:val="22"/>
                <w:szCs w:val="22"/>
                <w:rtl/>
              </w:rPr>
            </w:pPr>
          </w:p>
          <w:p w:rsidR="00B365A7" w:rsidRPr="00497AC7" w:rsidRDefault="00B365A7" w:rsidP="006E611C">
            <w:pPr>
              <w:bidi/>
              <w:jc w:val="both"/>
              <w:rPr>
                <w:rFonts w:cs="Simplified Arabic"/>
                <w:b/>
                <w:bCs/>
                <w:sz w:val="22"/>
                <w:szCs w:val="22"/>
                <w:rtl/>
              </w:rPr>
            </w:pPr>
          </w:p>
          <w:p w:rsidR="00B365A7" w:rsidRPr="00497AC7" w:rsidRDefault="00B365A7" w:rsidP="006E611C">
            <w:pPr>
              <w:bidi/>
              <w:jc w:val="both"/>
              <w:rPr>
                <w:rFonts w:cs="Simplified Arabic"/>
                <w:b/>
                <w:bCs/>
                <w:sz w:val="22"/>
                <w:szCs w:val="22"/>
                <w:rtl/>
              </w:rPr>
            </w:pPr>
          </w:p>
          <w:p w:rsidR="00B365A7" w:rsidRPr="00497AC7" w:rsidRDefault="00B365A7" w:rsidP="006E611C">
            <w:pPr>
              <w:bidi/>
              <w:jc w:val="both"/>
              <w:rPr>
                <w:rFonts w:cs="Simplified Arabic"/>
                <w:b/>
                <w:bCs/>
                <w:sz w:val="22"/>
                <w:szCs w:val="22"/>
              </w:rPr>
            </w:pPr>
          </w:p>
        </w:tc>
        <w:tc>
          <w:tcPr>
            <w:tcW w:w="2880" w:type="dxa"/>
          </w:tcPr>
          <w:p w:rsidR="005B58A1" w:rsidRPr="00497AC7" w:rsidRDefault="005B58A1" w:rsidP="006E611C">
            <w:pPr>
              <w:bidi/>
              <w:jc w:val="both"/>
              <w:rPr>
                <w:rFonts w:cs="Simplified Arabic"/>
                <w:b/>
                <w:bCs/>
                <w:sz w:val="22"/>
                <w:szCs w:val="22"/>
              </w:rPr>
            </w:pPr>
          </w:p>
          <w:p w:rsidR="005B58A1" w:rsidRPr="00497AC7" w:rsidRDefault="005B58A1" w:rsidP="006E611C">
            <w:pPr>
              <w:bidi/>
              <w:jc w:val="both"/>
              <w:rPr>
                <w:rFonts w:cs="Simplified Arabic"/>
                <w:sz w:val="22"/>
                <w:szCs w:val="22"/>
              </w:rPr>
            </w:pPr>
          </w:p>
        </w:tc>
        <w:tc>
          <w:tcPr>
            <w:tcW w:w="3384" w:type="dxa"/>
            <w:gridSpan w:val="2"/>
          </w:tcPr>
          <w:p w:rsidR="00FD2805" w:rsidRPr="00497AC7" w:rsidRDefault="00FD2805" w:rsidP="006E611C">
            <w:pPr>
              <w:bidi/>
              <w:jc w:val="both"/>
              <w:rPr>
                <w:rFonts w:cs="Simplified Arabic"/>
                <w:noProof/>
                <w:sz w:val="22"/>
                <w:szCs w:val="22"/>
                <w:rtl/>
              </w:rPr>
            </w:pPr>
          </w:p>
          <w:p w:rsidR="00FD2805" w:rsidRPr="00497AC7" w:rsidRDefault="00D04994" w:rsidP="006E611C">
            <w:pPr>
              <w:bidi/>
              <w:jc w:val="both"/>
              <w:rPr>
                <w:rFonts w:cs="Simplified Arabic"/>
                <w:sz w:val="22"/>
                <w:szCs w:val="22"/>
              </w:rPr>
            </w:pPr>
            <w:r>
              <w:rPr>
                <w:rFonts w:cs="Simplified Arabic"/>
                <w:noProof/>
                <w:sz w:val="22"/>
                <w:szCs w:val="22"/>
              </w:rPr>
              <w:drawing>
                <wp:inline distT="0" distB="0" distL="0" distR="0">
                  <wp:extent cx="1600200" cy="942975"/>
                  <wp:effectExtent l="19050" t="0" r="0" b="0"/>
                  <wp:docPr id="2" name="Picture 2"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ogo"/>
                          <pic:cNvPicPr>
                            <a:picLocks noChangeAspect="1" noChangeArrowheads="1"/>
                          </pic:cNvPicPr>
                        </pic:nvPicPr>
                        <pic:blipFill>
                          <a:blip r:embed="rId11"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FD2805" w:rsidRPr="00497AC7" w:rsidRDefault="00FD2805" w:rsidP="006E611C">
            <w:pPr>
              <w:bidi/>
              <w:jc w:val="both"/>
              <w:rPr>
                <w:rFonts w:cs="Simplified Arabic"/>
                <w:b/>
                <w:bCs/>
                <w:sz w:val="22"/>
                <w:szCs w:val="22"/>
              </w:rPr>
            </w:pPr>
            <w:r w:rsidRPr="00497AC7">
              <w:rPr>
                <w:rFonts w:cs="Simplified Arabic"/>
                <w:b/>
                <w:bCs/>
                <w:sz w:val="22"/>
                <w:szCs w:val="22"/>
              </w:rPr>
              <w:t>Jerusalem Office</w:t>
            </w:r>
          </w:p>
          <w:p w:rsidR="00FD2805" w:rsidRPr="00497AC7" w:rsidRDefault="00FD2805" w:rsidP="006E611C">
            <w:pPr>
              <w:bidi/>
              <w:jc w:val="both"/>
              <w:rPr>
                <w:rFonts w:cs="Simplified Arabic"/>
                <w:b/>
                <w:bCs/>
                <w:sz w:val="22"/>
                <w:szCs w:val="22"/>
              </w:rPr>
            </w:pPr>
            <w:r w:rsidRPr="00497AC7">
              <w:rPr>
                <w:rFonts w:cs="Simplified Arabic"/>
                <w:b/>
                <w:bCs/>
                <w:sz w:val="22"/>
                <w:szCs w:val="22"/>
              </w:rPr>
              <w:t>Tel.: +972-2-532 83 98</w:t>
            </w:r>
          </w:p>
          <w:p w:rsidR="00FD2805" w:rsidRPr="00497AC7" w:rsidRDefault="00FD2805" w:rsidP="006E611C">
            <w:pPr>
              <w:bidi/>
              <w:jc w:val="both"/>
              <w:rPr>
                <w:rFonts w:cs="Simplified Arabic"/>
                <w:b/>
                <w:bCs/>
                <w:sz w:val="22"/>
                <w:szCs w:val="22"/>
              </w:rPr>
            </w:pPr>
            <w:r w:rsidRPr="00497AC7">
              <w:rPr>
                <w:rFonts w:cs="Simplified Arabic"/>
                <w:b/>
                <w:bCs/>
                <w:sz w:val="22"/>
                <w:szCs w:val="22"/>
              </w:rPr>
              <w:t>Fax: +972-2-581 96 65</w:t>
            </w:r>
          </w:p>
          <w:p w:rsidR="00FD2805" w:rsidRPr="00497AC7" w:rsidRDefault="00FD2805" w:rsidP="006E611C">
            <w:pPr>
              <w:bidi/>
              <w:jc w:val="both"/>
              <w:rPr>
                <w:rFonts w:cs="Simplified Arabic"/>
                <w:b/>
                <w:bCs/>
                <w:sz w:val="22"/>
                <w:szCs w:val="22"/>
              </w:rPr>
            </w:pPr>
            <w:r w:rsidRPr="00497AC7">
              <w:rPr>
                <w:rFonts w:cs="Simplified Arabic"/>
                <w:b/>
                <w:bCs/>
                <w:sz w:val="22"/>
                <w:szCs w:val="22"/>
              </w:rPr>
              <w:t xml:space="preserve">Email: </w:t>
            </w:r>
            <w:hyperlink r:id="rId12" w:history="1">
              <w:r w:rsidRPr="00497AC7">
                <w:rPr>
                  <w:rStyle w:val="Hyperlink"/>
                  <w:rFonts w:cs="Simplified Arabic"/>
                  <w:b/>
                  <w:bCs/>
                  <w:color w:val="auto"/>
                  <w:sz w:val="22"/>
                  <w:szCs w:val="22"/>
                </w:rPr>
                <w:t>info@fespal.org</w:t>
              </w:r>
            </w:hyperlink>
          </w:p>
          <w:p w:rsidR="005B58A1" w:rsidRPr="00497AC7" w:rsidRDefault="00FD2805" w:rsidP="006E611C">
            <w:pPr>
              <w:bidi/>
              <w:jc w:val="both"/>
              <w:rPr>
                <w:rFonts w:cs="Simplified Arabic"/>
                <w:sz w:val="22"/>
                <w:szCs w:val="22"/>
              </w:rPr>
            </w:pPr>
            <w:r w:rsidRPr="00497AC7">
              <w:rPr>
                <w:rFonts w:cs="Simplified Arabic"/>
                <w:b/>
                <w:bCs/>
                <w:sz w:val="22"/>
                <w:szCs w:val="22"/>
              </w:rPr>
              <w:t xml:space="preserve">Web: </w:t>
            </w:r>
            <w:hyperlink r:id="rId13" w:history="1">
              <w:r w:rsidRPr="00497AC7">
                <w:rPr>
                  <w:rStyle w:val="Hyperlink"/>
                  <w:rFonts w:cs="Simplified Arabic"/>
                  <w:b/>
                  <w:bCs/>
                  <w:color w:val="auto"/>
                  <w:sz w:val="22"/>
                  <w:szCs w:val="22"/>
                </w:rPr>
                <w:t>www.fespal.org</w:t>
              </w:r>
            </w:hyperlink>
          </w:p>
        </w:tc>
      </w:tr>
      <w:tr w:rsidR="005B58A1" w:rsidRPr="00497AC7">
        <w:tblPrEx>
          <w:jc w:val="left"/>
        </w:tblPrEx>
        <w:trPr>
          <w:gridAfter w:val="1"/>
          <w:wAfter w:w="72" w:type="dxa"/>
          <w:cantSplit/>
        </w:trPr>
        <w:tc>
          <w:tcPr>
            <w:tcW w:w="9854" w:type="dxa"/>
            <w:gridSpan w:val="3"/>
            <w:tcBorders>
              <w:top w:val="double" w:sz="4" w:space="0" w:color="auto"/>
            </w:tcBorders>
          </w:tcPr>
          <w:p w:rsidR="005B58A1" w:rsidRPr="00497AC7" w:rsidRDefault="005B58A1" w:rsidP="006E611C">
            <w:pPr>
              <w:pStyle w:val="Heading4"/>
              <w:jc w:val="both"/>
              <w:rPr>
                <w:rFonts w:cs="Simplified Arabic"/>
                <w:b/>
                <w:bCs/>
                <w:sz w:val="22"/>
                <w:szCs w:val="22"/>
                <w:rtl/>
                <w:lang w:bidi="ar-JO"/>
              </w:rPr>
            </w:pPr>
          </w:p>
        </w:tc>
      </w:tr>
      <w:tr w:rsidR="005B58A1" w:rsidRPr="00EF5663">
        <w:tblPrEx>
          <w:jc w:val="left"/>
        </w:tblPrEx>
        <w:trPr>
          <w:gridAfter w:val="1"/>
          <w:wAfter w:w="72" w:type="dxa"/>
          <w:cantSplit/>
        </w:trPr>
        <w:tc>
          <w:tcPr>
            <w:tcW w:w="9854" w:type="dxa"/>
            <w:gridSpan w:val="3"/>
            <w:tcBorders>
              <w:bottom w:val="double" w:sz="4" w:space="0" w:color="auto"/>
            </w:tcBorders>
          </w:tcPr>
          <w:p w:rsidR="00667A49" w:rsidRPr="00EF5663" w:rsidRDefault="005B58A1" w:rsidP="006E611C">
            <w:pPr>
              <w:pStyle w:val="Heading4"/>
              <w:rPr>
                <w:rFonts w:cs="Simplified Arabic"/>
                <w:b/>
                <w:bCs/>
                <w:sz w:val="28"/>
                <w:szCs w:val="28"/>
                <w:lang w:bidi="ar-JO"/>
              </w:rPr>
            </w:pPr>
            <w:r w:rsidRPr="00EF5663">
              <w:rPr>
                <w:rFonts w:cs="Simplified Arabic"/>
                <w:b/>
                <w:bCs/>
                <w:sz w:val="28"/>
                <w:szCs w:val="28"/>
                <w:rtl/>
              </w:rPr>
              <w:t xml:space="preserve">استطلاع رقم </w:t>
            </w:r>
            <w:r w:rsidR="003E2996" w:rsidRPr="00EF5663">
              <w:rPr>
                <w:rFonts w:cs="Simplified Arabic"/>
                <w:b/>
                <w:bCs/>
                <w:sz w:val="28"/>
                <w:szCs w:val="28"/>
              </w:rPr>
              <w:t>85</w:t>
            </w:r>
          </w:p>
          <w:p w:rsidR="005B58A1" w:rsidRPr="00EF5663" w:rsidRDefault="00A16CEA" w:rsidP="006E611C">
            <w:pPr>
              <w:pStyle w:val="Heading4"/>
              <w:rPr>
                <w:rFonts w:cs="Simplified Arabic"/>
                <w:b/>
                <w:bCs/>
                <w:sz w:val="28"/>
                <w:szCs w:val="28"/>
                <w:rtl/>
              </w:rPr>
            </w:pPr>
            <w:r w:rsidRPr="00EF5663">
              <w:rPr>
                <w:rFonts w:cs="Simplified Arabic" w:hint="cs"/>
                <w:b/>
                <w:bCs/>
                <w:sz w:val="28"/>
                <w:szCs w:val="28"/>
                <w:rtl/>
                <w:lang w:bidi="ar-JO"/>
              </w:rPr>
              <w:t>آذار</w:t>
            </w:r>
            <w:r w:rsidR="000E2E2D" w:rsidRPr="00EF5663">
              <w:rPr>
                <w:rFonts w:cs="Simplified Arabic" w:hint="cs"/>
                <w:b/>
                <w:bCs/>
                <w:sz w:val="28"/>
                <w:szCs w:val="28"/>
                <w:rtl/>
                <w:lang w:bidi="ar-JO"/>
              </w:rPr>
              <w:t xml:space="preserve"> / 2016</w:t>
            </w:r>
          </w:p>
          <w:p w:rsidR="005B58A1" w:rsidRPr="00EF5663" w:rsidRDefault="005B58A1" w:rsidP="006E611C">
            <w:pPr>
              <w:bidi/>
              <w:jc w:val="both"/>
              <w:rPr>
                <w:rFonts w:cs="Simplified Arabic"/>
                <w:b/>
                <w:bCs/>
                <w:sz w:val="28"/>
                <w:szCs w:val="28"/>
              </w:rPr>
            </w:pPr>
          </w:p>
        </w:tc>
      </w:tr>
    </w:tbl>
    <w:p w:rsidR="006753C8" w:rsidRPr="00612ADA" w:rsidRDefault="006753C8" w:rsidP="006753C8">
      <w:pPr>
        <w:pStyle w:val="NormalWeb"/>
        <w:bidi/>
        <w:spacing w:before="0" w:beforeAutospacing="0" w:after="0" w:afterAutospacing="0"/>
        <w:jc w:val="center"/>
        <w:rPr>
          <w:rFonts w:ascii="Calibri" w:hAnsi="Calibri" w:cs="Calibri"/>
          <w:b/>
          <w:bCs/>
          <w:color w:val="0000FF"/>
          <w:sz w:val="28"/>
          <w:szCs w:val="28"/>
        </w:rPr>
      </w:pPr>
      <w:proofErr w:type="gramStart"/>
      <w:r w:rsidRPr="00612ADA">
        <w:rPr>
          <w:rFonts w:ascii="Calibri" w:hAnsi="Calibri" w:cs="Simplified Arabic"/>
          <w:b/>
          <w:bCs/>
          <w:color w:val="000000"/>
          <w:sz w:val="28"/>
          <w:szCs w:val="28"/>
          <w:rtl/>
        </w:rPr>
        <w:t>تأييد</w:t>
      </w:r>
      <w:proofErr w:type="gramEnd"/>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للانتفاضة</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وحل</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الدولتين</w:t>
      </w:r>
      <w:r w:rsidRPr="00612ADA">
        <w:rPr>
          <w:rFonts w:ascii="Calibri" w:hAnsi="Calibri" w:cs="Calibri"/>
          <w:b/>
          <w:bCs/>
          <w:color w:val="000000"/>
          <w:sz w:val="28"/>
          <w:szCs w:val="28"/>
          <w:rtl/>
        </w:rPr>
        <w:t xml:space="preserve"> </w:t>
      </w:r>
    </w:p>
    <w:p w:rsidR="006753C8" w:rsidRPr="00612ADA" w:rsidRDefault="006753C8" w:rsidP="006753C8">
      <w:pPr>
        <w:pStyle w:val="NormalWeb"/>
        <w:bidi/>
        <w:spacing w:before="0" w:beforeAutospacing="0" w:after="0" w:afterAutospacing="0"/>
        <w:jc w:val="center"/>
        <w:rPr>
          <w:rFonts w:ascii="Calibri" w:hAnsi="Calibri" w:cs="Calibri"/>
          <w:b/>
          <w:bCs/>
          <w:color w:val="0000FF"/>
          <w:sz w:val="28"/>
          <w:szCs w:val="28"/>
        </w:rPr>
      </w:pPr>
      <w:r w:rsidRPr="00612ADA">
        <w:rPr>
          <w:rFonts w:ascii="Calibri" w:hAnsi="Calibri" w:cs="Simplified Arabic"/>
          <w:b/>
          <w:bCs/>
          <w:color w:val="000000"/>
          <w:sz w:val="28"/>
          <w:szCs w:val="28"/>
          <w:rtl/>
        </w:rPr>
        <w:t>انقسام</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حول</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التنسيق</w:t>
      </w:r>
      <w:r w:rsidRPr="00612ADA">
        <w:rPr>
          <w:rFonts w:ascii="Calibri" w:hAnsi="Calibri" w:cs="Calibri"/>
          <w:b/>
          <w:bCs/>
          <w:color w:val="000000"/>
          <w:sz w:val="28"/>
          <w:szCs w:val="28"/>
          <w:rtl/>
        </w:rPr>
        <w:t xml:space="preserve"> </w:t>
      </w:r>
      <w:proofErr w:type="spellStart"/>
      <w:r w:rsidRPr="00612ADA">
        <w:rPr>
          <w:rFonts w:ascii="Calibri" w:hAnsi="Calibri" w:cs="Simplified Arabic"/>
          <w:b/>
          <w:bCs/>
          <w:color w:val="000000"/>
          <w:sz w:val="28"/>
          <w:szCs w:val="28"/>
          <w:rtl/>
        </w:rPr>
        <w:t>الامني</w:t>
      </w:r>
      <w:proofErr w:type="spellEnd"/>
      <w:r w:rsidRPr="00612ADA">
        <w:rPr>
          <w:rFonts w:ascii="Calibri" w:hAnsi="Calibri" w:cs="Calibri"/>
          <w:b/>
          <w:bCs/>
          <w:color w:val="000000"/>
          <w:sz w:val="28"/>
          <w:szCs w:val="28"/>
          <w:rtl/>
        </w:rPr>
        <w:t xml:space="preserve"> </w:t>
      </w:r>
    </w:p>
    <w:p w:rsidR="006753C8" w:rsidRPr="00612ADA" w:rsidRDefault="006753C8" w:rsidP="006753C8">
      <w:pPr>
        <w:pStyle w:val="NormalWeb"/>
        <w:bidi/>
        <w:spacing w:before="0" w:beforeAutospacing="0" w:after="0" w:afterAutospacing="0"/>
        <w:jc w:val="center"/>
        <w:rPr>
          <w:rFonts w:ascii="Calibri" w:hAnsi="Calibri" w:cs="Calibri"/>
          <w:b/>
          <w:bCs/>
          <w:color w:val="0000FF"/>
          <w:sz w:val="28"/>
          <w:szCs w:val="28"/>
        </w:rPr>
      </w:pPr>
      <w:r w:rsidRPr="00612ADA">
        <w:rPr>
          <w:rFonts w:ascii="Calibri" w:hAnsi="Calibri" w:cs="Simplified Arabic"/>
          <w:b/>
          <w:bCs/>
          <w:color w:val="000000"/>
          <w:sz w:val="28"/>
          <w:szCs w:val="28"/>
          <w:rtl/>
        </w:rPr>
        <w:t>تقدم</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لمروان</w:t>
      </w:r>
      <w:r>
        <w:rPr>
          <w:rFonts w:ascii="Calibri" w:hAnsi="Calibri" w:cs="Simplified Arabic" w:hint="cs"/>
          <w:b/>
          <w:bCs/>
          <w:color w:val="000000"/>
          <w:sz w:val="28"/>
          <w:szCs w:val="28"/>
          <w:rtl/>
        </w:rPr>
        <w:t xml:space="preserve"> </w:t>
      </w:r>
      <w:proofErr w:type="spellStart"/>
      <w:r>
        <w:rPr>
          <w:rFonts w:ascii="Calibri" w:hAnsi="Calibri" w:cs="Simplified Arabic" w:hint="cs"/>
          <w:b/>
          <w:bCs/>
          <w:color w:val="000000"/>
          <w:sz w:val="28"/>
          <w:szCs w:val="28"/>
          <w:rtl/>
        </w:rPr>
        <w:t>البرغوثي</w:t>
      </w:r>
      <w:proofErr w:type="spellEnd"/>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وتراجع</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الثقة</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في</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السلطة</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والشخصيات</w:t>
      </w:r>
    </w:p>
    <w:p w:rsidR="006753C8" w:rsidRPr="00612ADA" w:rsidRDefault="006753C8" w:rsidP="006753C8">
      <w:pPr>
        <w:pStyle w:val="NormalWeb"/>
        <w:bidi/>
        <w:spacing w:before="0" w:beforeAutospacing="0" w:after="0" w:afterAutospacing="0"/>
        <w:jc w:val="center"/>
        <w:rPr>
          <w:rFonts w:ascii="Calibri" w:hAnsi="Calibri" w:cs="Calibri"/>
          <w:b/>
          <w:bCs/>
          <w:color w:val="0000FF"/>
          <w:sz w:val="28"/>
          <w:szCs w:val="28"/>
          <w:rtl/>
        </w:rPr>
      </w:pPr>
      <w:r w:rsidRPr="00612ADA">
        <w:rPr>
          <w:rFonts w:ascii="Calibri" w:hAnsi="Calibri" w:cs="Simplified Arabic"/>
          <w:b/>
          <w:bCs/>
          <w:color w:val="000000"/>
          <w:sz w:val="28"/>
          <w:szCs w:val="28"/>
          <w:rtl/>
        </w:rPr>
        <w:t>سلبية</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ضد</w:t>
      </w:r>
      <w:r w:rsidRPr="00612ADA">
        <w:rPr>
          <w:rFonts w:ascii="Calibri" w:hAnsi="Calibri" w:cs="Calibri"/>
          <w:b/>
          <w:bCs/>
          <w:color w:val="000000"/>
          <w:sz w:val="28"/>
          <w:szCs w:val="28"/>
          <w:rtl/>
        </w:rPr>
        <w:t xml:space="preserve"> </w:t>
      </w:r>
      <w:proofErr w:type="spellStart"/>
      <w:r w:rsidRPr="00612ADA">
        <w:rPr>
          <w:rFonts w:ascii="Calibri" w:hAnsi="Calibri" w:cs="Simplified Arabic"/>
          <w:b/>
          <w:bCs/>
          <w:color w:val="000000"/>
          <w:sz w:val="28"/>
          <w:szCs w:val="28"/>
          <w:rtl/>
        </w:rPr>
        <w:t>داعش</w:t>
      </w:r>
      <w:proofErr w:type="spellEnd"/>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وثقة</w:t>
      </w:r>
      <w:r w:rsidRPr="00612ADA">
        <w:rPr>
          <w:rFonts w:ascii="Calibri" w:hAnsi="Calibri" w:cs="Calibri"/>
          <w:b/>
          <w:bCs/>
          <w:color w:val="000000"/>
          <w:sz w:val="28"/>
          <w:szCs w:val="28"/>
          <w:rtl/>
        </w:rPr>
        <w:t xml:space="preserve"> </w:t>
      </w:r>
      <w:r w:rsidRPr="00612ADA">
        <w:rPr>
          <w:rFonts w:ascii="Calibri" w:hAnsi="Calibri" w:cs="Simplified Arabic"/>
          <w:b/>
          <w:bCs/>
          <w:color w:val="000000"/>
          <w:sz w:val="28"/>
          <w:szCs w:val="28"/>
          <w:rtl/>
        </w:rPr>
        <w:t>بالاتحاد</w:t>
      </w:r>
      <w:r w:rsidRPr="00612ADA">
        <w:rPr>
          <w:rFonts w:ascii="Calibri" w:hAnsi="Calibri" w:cs="Calibri"/>
          <w:b/>
          <w:bCs/>
          <w:color w:val="000000"/>
          <w:sz w:val="28"/>
          <w:szCs w:val="28"/>
          <w:rtl/>
        </w:rPr>
        <w:t xml:space="preserve"> </w:t>
      </w:r>
      <w:proofErr w:type="spellStart"/>
      <w:r w:rsidRPr="00612ADA">
        <w:rPr>
          <w:rFonts w:ascii="Calibri" w:hAnsi="Calibri" w:cs="Simplified Arabic"/>
          <w:b/>
          <w:bCs/>
          <w:color w:val="000000"/>
          <w:sz w:val="28"/>
          <w:szCs w:val="28"/>
          <w:rtl/>
        </w:rPr>
        <w:t>الاوروبي</w:t>
      </w:r>
      <w:proofErr w:type="spellEnd"/>
      <w:r w:rsidRPr="00612ADA">
        <w:rPr>
          <w:rFonts w:ascii="Calibri" w:hAnsi="Calibri" w:cs="Calibri"/>
          <w:b/>
          <w:bCs/>
          <w:color w:val="000000"/>
          <w:sz w:val="28"/>
          <w:szCs w:val="28"/>
          <w:rtl/>
        </w:rPr>
        <w:t xml:space="preserve"> </w:t>
      </w:r>
    </w:p>
    <w:p w:rsidR="006753C8" w:rsidRPr="007A5D25" w:rsidRDefault="006753C8" w:rsidP="006753C8">
      <w:pPr>
        <w:pStyle w:val="NormalWeb"/>
        <w:bidi/>
        <w:spacing w:before="0" w:beforeAutospacing="0" w:after="0" w:afterAutospacing="0"/>
        <w:ind w:right="-630"/>
        <w:jc w:val="both"/>
        <w:rPr>
          <w:rFonts w:ascii="Calibri" w:hAnsi="Calibri" w:cs="Calibri"/>
          <w:color w:val="0000FF"/>
          <w:sz w:val="28"/>
          <w:szCs w:val="28"/>
          <w:rtl/>
        </w:rPr>
      </w:pPr>
      <w:r w:rsidRPr="007A5D25">
        <w:rPr>
          <w:rFonts w:ascii="Calibri" w:hAnsi="Calibri" w:cs="Arial"/>
          <w:color w:val="000000"/>
          <w:sz w:val="28"/>
          <w:szCs w:val="28"/>
          <w:rtl/>
        </w:rPr>
        <w:t>اظهر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استطلاع</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للراي</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أعده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مركز</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القدس</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للاعلام</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والاتصال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أن</w:t>
      </w:r>
      <w:r>
        <w:rPr>
          <w:rFonts w:ascii="Calibri" w:hAnsi="Calibri" w:cs="Calibri" w:hint="cs"/>
          <w:color w:val="000000"/>
          <w:sz w:val="28"/>
          <w:szCs w:val="28"/>
          <w:rtl/>
        </w:rPr>
        <w:t xml:space="preserve"> </w:t>
      </w:r>
      <w:r w:rsidRPr="007A5D25">
        <w:rPr>
          <w:rFonts w:ascii="Calibri" w:hAnsi="Calibri" w:cs="Arial"/>
          <w:color w:val="000000"/>
          <w:sz w:val="28"/>
          <w:szCs w:val="28"/>
          <w:rtl/>
        </w:rPr>
        <w:t>أكثرية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(55.9%)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الفلسطينين</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تؤيد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استمرار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الانتفاضة</w:t>
      </w:r>
      <w:r w:rsidRPr="007A5D25">
        <w:rPr>
          <w:rFonts w:ascii="Calibri" w:hAnsi="Calibri" w:cs="Calibri"/>
          <w:color w:val="000000"/>
          <w:sz w:val="28"/>
          <w:szCs w:val="28"/>
          <w:rtl/>
        </w:rPr>
        <w:t>/</w:t>
      </w:r>
      <w:r w:rsidRPr="007A5D25">
        <w:rPr>
          <w:rFonts w:ascii="Calibri" w:hAnsi="Calibri" w:cs="Arial"/>
          <w:color w:val="000000"/>
          <w:sz w:val="28"/>
          <w:szCs w:val="28"/>
          <w:rtl/>
        </w:rPr>
        <w:t>الهبة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41% </w:t>
      </w:r>
      <w:r w:rsidRPr="007A5D25">
        <w:rPr>
          <w:rFonts w:ascii="Calibri" w:hAnsi="Calibri" w:cs="Arial"/>
          <w:color w:val="000000"/>
          <w:sz w:val="28"/>
          <w:szCs w:val="28"/>
          <w:rtl/>
        </w:rPr>
        <w:t>عارضوها،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واللافت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أن</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اغلبية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المؤيدين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كانت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قطاع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غزة</w:t>
      </w:r>
      <w:r>
        <w:rPr>
          <w:rFonts w:ascii="Calibri" w:hAnsi="Calibri" w:cs="Calibri"/>
          <w:color w:val="000000"/>
          <w:sz w:val="28"/>
          <w:szCs w:val="28"/>
          <w:rtl/>
        </w:rPr>
        <w:t>(</w:t>
      </w:r>
      <w:r w:rsidRPr="007A5D25">
        <w:rPr>
          <w:rFonts w:ascii="Calibri" w:hAnsi="Calibri" w:cs="Calibri"/>
          <w:color w:val="000000"/>
          <w:sz w:val="28"/>
          <w:szCs w:val="28"/>
          <w:rtl/>
        </w:rPr>
        <w:t xml:space="preserve">75.8%)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اغلبية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معارضة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الضفة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بلغت</w:t>
      </w:r>
      <w:r w:rsidRPr="007A5D25">
        <w:rPr>
          <w:rFonts w:ascii="Calibri" w:hAnsi="Calibri" w:cs="Calibri"/>
          <w:color w:val="000000"/>
          <w:sz w:val="28"/>
          <w:szCs w:val="28"/>
          <w:rtl/>
        </w:rPr>
        <w:t xml:space="preserve"> 51.6%.  </w:t>
      </w:r>
      <w:r w:rsidRPr="007A5D25">
        <w:rPr>
          <w:rFonts w:ascii="Calibri" w:hAnsi="Calibri" w:cs="Arial"/>
          <w:color w:val="000000"/>
          <w:sz w:val="28"/>
          <w:szCs w:val="28"/>
          <w:rtl/>
        </w:rPr>
        <w:t>كما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أيدت</w:t>
      </w:r>
      <w:r>
        <w:rPr>
          <w:rFonts w:ascii="Calibri" w:hAnsi="Calibri" w:cs="Calibri"/>
          <w:color w:val="000000"/>
          <w:sz w:val="28"/>
          <w:szCs w:val="28"/>
        </w:rPr>
        <w:t xml:space="preserve"> </w:t>
      </w:r>
      <w:r w:rsidRPr="007A5D25">
        <w:rPr>
          <w:rFonts w:ascii="Calibri" w:hAnsi="Calibri" w:cs="Arial"/>
          <w:color w:val="000000"/>
          <w:sz w:val="28"/>
          <w:szCs w:val="28"/>
          <w:rtl/>
        </w:rPr>
        <w:t>أكثرية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56.2% </w:t>
      </w:r>
      <w:r w:rsidRPr="007A5D25">
        <w:rPr>
          <w:rFonts w:ascii="Calibri" w:hAnsi="Calibri" w:cs="Arial"/>
          <w:color w:val="000000"/>
          <w:sz w:val="28"/>
          <w:szCs w:val="28"/>
          <w:rtl/>
        </w:rPr>
        <w:t>استمرار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عمليات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الطعن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الجارية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41.1% </w:t>
      </w:r>
      <w:r w:rsidRPr="007A5D25">
        <w:rPr>
          <w:rFonts w:ascii="Calibri" w:hAnsi="Calibri" w:cs="Arial"/>
          <w:color w:val="000000"/>
          <w:sz w:val="28"/>
          <w:szCs w:val="28"/>
          <w:rtl/>
        </w:rPr>
        <w:t>عارضوها،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وهنا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يظهر</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ايضا</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التأييد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لعمليات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الطعن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غزة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ايدتها</w:t>
      </w:r>
      <w:proofErr w:type="spellEnd"/>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اغلبية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79.5%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اغلبية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معارضة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الضفة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بلغت</w:t>
      </w:r>
      <w:r w:rsidRPr="007A5D25">
        <w:rPr>
          <w:rFonts w:ascii="Calibri" w:hAnsi="Calibri" w:cs="Calibri"/>
          <w:color w:val="000000"/>
          <w:sz w:val="28"/>
          <w:szCs w:val="28"/>
          <w:rtl/>
        </w:rPr>
        <w:t xml:space="preserve"> 53.9%.</w:t>
      </w:r>
    </w:p>
    <w:p w:rsidR="006753C8" w:rsidRPr="007A5D25" w:rsidRDefault="006753C8" w:rsidP="006753C8">
      <w:pPr>
        <w:jc w:val="both"/>
        <w:rPr>
          <w:rFonts w:ascii="Calibri" w:hAnsi="Calibri" w:cs="Calibri"/>
          <w:color w:val="0000FF"/>
          <w:sz w:val="28"/>
          <w:szCs w:val="28"/>
          <w:rtl/>
        </w:rPr>
      </w:pP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r w:rsidRPr="00612ADA">
        <w:rPr>
          <w:rFonts w:ascii="Calibri" w:hAnsi="Calibri" w:cs="Arial"/>
          <w:b/>
          <w:bCs/>
          <w:color w:val="000000"/>
          <w:sz w:val="28"/>
          <w:szCs w:val="28"/>
          <w:rtl/>
        </w:rPr>
        <w:t>حل</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الدولتين</w:t>
      </w:r>
      <w:r w:rsidRPr="00612ADA">
        <w:rPr>
          <w:rFonts w:ascii="Calibri" w:hAnsi="Calibri" w:cs="Calibri"/>
          <w:b/>
          <w:bCs/>
          <w:color w:val="000000"/>
          <w:sz w:val="28"/>
          <w:szCs w:val="28"/>
          <w:rtl/>
        </w:rPr>
        <w:t xml:space="preserve"> </w:t>
      </w:r>
    </w:p>
    <w:p w:rsidR="006753C8" w:rsidRPr="007A5D25" w:rsidRDefault="006753C8" w:rsidP="006753C8">
      <w:pPr>
        <w:jc w:val="both"/>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630"/>
        <w:jc w:val="both"/>
        <w:rPr>
          <w:rFonts w:ascii="Calibri" w:hAnsi="Calibri" w:cs="Calibri"/>
          <w:color w:val="0000FF"/>
          <w:sz w:val="28"/>
          <w:szCs w:val="28"/>
        </w:rPr>
      </w:pPr>
      <w:r w:rsidRPr="007A5D25">
        <w:rPr>
          <w:rFonts w:ascii="Calibri" w:hAnsi="Calibri" w:cs="Arial"/>
          <w:color w:val="000000"/>
          <w:sz w:val="28"/>
          <w:szCs w:val="28"/>
          <w:rtl/>
        </w:rPr>
        <w:t>وما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زال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الدولتين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هو</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الاكثر</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قبولا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لدى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المستطلعين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بدليل</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ان</w:t>
      </w:r>
      <w:proofErr w:type="spellEnd"/>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اكثرية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Pr>
          <w:rFonts w:ascii="Calibri" w:hAnsi="Calibri" w:cs="Calibri"/>
          <w:color w:val="000000"/>
          <w:sz w:val="28"/>
          <w:szCs w:val="28"/>
          <w:rtl/>
        </w:rPr>
        <w:t xml:space="preserve"> 69%</w:t>
      </w:r>
      <w:r>
        <w:rPr>
          <w:rFonts w:ascii="Calibri" w:hAnsi="Calibri" w:cs="Calibri"/>
          <w:color w:val="000000"/>
          <w:sz w:val="28"/>
          <w:szCs w:val="28"/>
        </w:rPr>
        <w:t xml:space="preserve"> </w:t>
      </w:r>
      <w:r w:rsidRPr="007A5D25">
        <w:rPr>
          <w:rFonts w:ascii="Calibri" w:hAnsi="Calibri" w:cs="Arial"/>
          <w:color w:val="000000"/>
          <w:sz w:val="28"/>
          <w:szCs w:val="28"/>
          <w:rtl/>
        </w:rPr>
        <w:t>عارضت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تغير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السياسية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الفلسطينية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الرسمية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المطالبة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بدولة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مستقلة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الضفة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والقطاع</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الى</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المطالبة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بحقوق</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متساوية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للعرب</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واليهود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دولة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واحدة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فلسطين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التاريخية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النهر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البحر،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بينما</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ايد</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ذلك</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أقلية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24.8%. </w:t>
      </w:r>
    </w:p>
    <w:p w:rsidR="006753C8" w:rsidRPr="007A5D25" w:rsidRDefault="006753C8" w:rsidP="006753C8">
      <w:pPr>
        <w:jc w:val="both"/>
        <w:rPr>
          <w:rFonts w:ascii="Calibri" w:hAnsi="Calibri" w:cs="Calibri"/>
          <w:color w:val="0000FF"/>
          <w:sz w:val="28"/>
          <w:szCs w:val="28"/>
          <w:rtl/>
        </w:rPr>
      </w:pP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proofErr w:type="gramStart"/>
      <w:r w:rsidRPr="00612ADA">
        <w:rPr>
          <w:rFonts w:ascii="Calibri" w:hAnsi="Calibri" w:cs="Arial"/>
          <w:b/>
          <w:bCs/>
          <w:color w:val="000000"/>
          <w:sz w:val="28"/>
          <w:szCs w:val="28"/>
          <w:rtl/>
        </w:rPr>
        <w:t>التنسيق</w:t>
      </w:r>
      <w:proofErr w:type="gramEnd"/>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الأمني</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انقسام</w:t>
      </w:r>
      <w:r w:rsidRPr="00612ADA">
        <w:rPr>
          <w:rFonts w:ascii="Calibri" w:hAnsi="Calibri" w:cs="Calibri"/>
          <w:b/>
          <w:bCs/>
          <w:color w:val="000000"/>
          <w:sz w:val="28"/>
          <w:szCs w:val="28"/>
          <w:rtl/>
        </w:rPr>
        <w:t xml:space="preserve"> </w:t>
      </w:r>
    </w:p>
    <w:p w:rsidR="006753C8" w:rsidRPr="007A5D25" w:rsidRDefault="006753C8" w:rsidP="006753C8">
      <w:pPr>
        <w:jc w:val="both"/>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630"/>
        <w:jc w:val="both"/>
        <w:rPr>
          <w:rFonts w:ascii="Calibri" w:hAnsi="Calibri" w:cs="Calibri"/>
          <w:color w:val="0000FF"/>
          <w:sz w:val="28"/>
          <w:szCs w:val="28"/>
        </w:rPr>
      </w:pPr>
      <w:r w:rsidRPr="007A5D25">
        <w:rPr>
          <w:rFonts w:ascii="Calibri" w:hAnsi="Calibri" w:cs="Arial"/>
          <w:color w:val="000000"/>
          <w:sz w:val="28"/>
          <w:szCs w:val="28"/>
          <w:rtl/>
        </w:rPr>
        <w:t>وحول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التنسيق</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الأمني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السلطة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وإسرائيل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ظهر</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ان</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هناك</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انقسام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بين</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الفلسطينين</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حول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وقفه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تفاوت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بسيط،</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قال</w:t>
      </w:r>
      <w:r w:rsidRPr="007A5D25">
        <w:rPr>
          <w:rFonts w:ascii="Calibri" w:hAnsi="Calibri" w:cs="Calibri"/>
          <w:color w:val="000000"/>
          <w:sz w:val="28"/>
          <w:szCs w:val="28"/>
          <w:rtl/>
        </w:rPr>
        <w:t xml:space="preserve"> 48.2% </w:t>
      </w:r>
      <w:r w:rsidRPr="007A5D25">
        <w:rPr>
          <w:rFonts w:ascii="Calibri" w:hAnsi="Calibri" w:cs="Arial"/>
          <w:color w:val="000000"/>
          <w:sz w:val="28"/>
          <w:szCs w:val="28"/>
          <w:rtl/>
        </w:rPr>
        <w:t>إنهم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إنهائه،</w:t>
      </w:r>
      <w:r w:rsidRPr="007A5D25">
        <w:rPr>
          <w:rFonts w:ascii="Calibri" w:hAnsi="Calibri" w:cs="Calibri"/>
          <w:color w:val="000000"/>
          <w:sz w:val="28"/>
          <w:szCs w:val="28"/>
          <w:rtl/>
        </w:rPr>
        <w:t xml:space="preserve"> </w:t>
      </w:r>
      <w:proofErr w:type="gramStart"/>
      <w:r w:rsidRPr="007A5D25">
        <w:rPr>
          <w:rFonts w:ascii="Calibri" w:hAnsi="Calibri" w:cs="Arial"/>
          <w:color w:val="000000"/>
          <w:sz w:val="28"/>
          <w:szCs w:val="28"/>
          <w:rtl/>
        </w:rPr>
        <w:t>مقابل</w:t>
      </w:r>
      <w:proofErr w:type="gramEnd"/>
      <w:r w:rsidRPr="007A5D25">
        <w:rPr>
          <w:rFonts w:ascii="Calibri" w:hAnsi="Calibri" w:cs="Calibri"/>
          <w:color w:val="000000"/>
          <w:sz w:val="28"/>
          <w:szCs w:val="28"/>
          <w:rtl/>
        </w:rPr>
        <w:t xml:space="preserve"> 43.4% </w:t>
      </w:r>
      <w:r w:rsidRPr="007A5D25">
        <w:rPr>
          <w:rFonts w:ascii="Calibri" w:hAnsi="Calibri" w:cs="Arial"/>
          <w:color w:val="000000"/>
          <w:sz w:val="28"/>
          <w:szCs w:val="28"/>
          <w:rtl/>
        </w:rPr>
        <w:t>أيدوا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استمراره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المقابل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أيدت</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اكثرية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52.7% </w:t>
      </w:r>
      <w:r w:rsidRPr="007A5D25">
        <w:rPr>
          <w:rFonts w:ascii="Calibri" w:hAnsi="Calibri" w:cs="Arial"/>
          <w:color w:val="000000"/>
          <w:sz w:val="28"/>
          <w:szCs w:val="28"/>
          <w:rtl/>
        </w:rPr>
        <w:t>استمرار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التنسيق</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الأمني،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حال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كان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وقفه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مرهونا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بوقف</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التنسيق</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المدني</w:t>
      </w:r>
      <w:r w:rsidRPr="007A5D25">
        <w:rPr>
          <w:rFonts w:ascii="Calibri" w:hAnsi="Calibri" w:cs="Calibri"/>
          <w:color w:val="000000"/>
          <w:sz w:val="28"/>
          <w:szCs w:val="28"/>
          <w:rtl/>
        </w:rPr>
        <w:t>(</w:t>
      </w:r>
      <w:r w:rsidRPr="007A5D25">
        <w:rPr>
          <w:rFonts w:ascii="Calibri" w:hAnsi="Calibri" w:cs="Arial"/>
          <w:color w:val="000000"/>
          <w:sz w:val="28"/>
          <w:szCs w:val="28"/>
          <w:rtl/>
        </w:rPr>
        <w:t>التصاريح،</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التحويلات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الطبية</w:t>
      </w:r>
      <w:r w:rsidRPr="007A5D25">
        <w:rPr>
          <w:rFonts w:ascii="Calibri" w:hAnsi="Calibri" w:cs="Calibri"/>
          <w:color w:val="000000"/>
          <w:sz w:val="28"/>
          <w:szCs w:val="28"/>
          <w:rtl/>
        </w:rPr>
        <w:t xml:space="preserve"> .. </w:t>
      </w:r>
      <w:proofErr w:type="gramStart"/>
      <w:r w:rsidRPr="007A5D25">
        <w:rPr>
          <w:rFonts w:ascii="Calibri" w:hAnsi="Calibri" w:cs="Arial"/>
          <w:color w:val="000000"/>
          <w:sz w:val="28"/>
          <w:szCs w:val="28"/>
          <w:rtl/>
        </w:rPr>
        <w:t>الخ</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38.6% </w:t>
      </w:r>
      <w:r w:rsidRPr="007A5D25">
        <w:rPr>
          <w:rFonts w:ascii="Calibri" w:hAnsi="Calibri" w:cs="Arial"/>
          <w:color w:val="000000"/>
          <w:sz w:val="28"/>
          <w:szCs w:val="28"/>
          <w:rtl/>
        </w:rPr>
        <w:t>عارضوا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ذلك</w:t>
      </w:r>
      <w:r w:rsidRPr="007A5D25">
        <w:rPr>
          <w:rFonts w:ascii="Calibri" w:hAnsi="Calibri" w:cs="Calibri"/>
          <w:color w:val="000000"/>
          <w:sz w:val="28"/>
          <w:szCs w:val="28"/>
          <w:rtl/>
        </w:rPr>
        <w:t>.</w:t>
      </w:r>
    </w:p>
    <w:p w:rsidR="006753C8" w:rsidRPr="007A5D25" w:rsidRDefault="006753C8" w:rsidP="006753C8">
      <w:pPr>
        <w:jc w:val="both"/>
        <w:rPr>
          <w:rFonts w:ascii="Calibri" w:hAnsi="Calibri" w:cs="Calibri"/>
          <w:color w:val="0000FF"/>
          <w:sz w:val="28"/>
          <w:szCs w:val="28"/>
          <w:rtl/>
        </w:rPr>
      </w:pPr>
      <w:r>
        <w:rPr>
          <w:rFonts w:ascii="Calibri" w:hAnsi="Calibri" w:cs="Calibri"/>
          <w:color w:val="0000FF"/>
          <w:sz w:val="28"/>
          <w:szCs w:val="28"/>
        </w:rPr>
        <w:br w:type="page"/>
      </w: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r w:rsidRPr="00612ADA">
        <w:rPr>
          <w:rFonts w:ascii="Calibri" w:hAnsi="Calibri" w:cs="Arial"/>
          <w:b/>
          <w:bCs/>
          <w:color w:val="000000"/>
          <w:sz w:val="28"/>
          <w:szCs w:val="28"/>
          <w:rtl/>
        </w:rPr>
        <w:t>تراجع</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السلطة</w:t>
      </w:r>
      <w:r w:rsidRPr="00612ADA">
        <w:rPr>
          <w:rFonts w:ascii="Calibri" w:hAnsi="Calibri" w:cs="Calibri"/>
          <w:b/>
          <w:bCs/>
          <w:color w:val="000000"/>
          <w:sz w:val="28"/>
          <w:szCs w:val="28"/>
          <w:rtl/>
        </w:rPr>
        <w:t xml:space="preserve">   </w:t>
      </w:r>
    </w:p>
    <w:p w:rsidR="006753C8" w:rsidRPr="007A5D25" w:rsidRDefault="006753C8" w:rsidP="006753C8">
      <w:pPr>
        <w:pStyle w:val="NormalWeb"/>
        <w:bidi/>
        <w:spacing w:before="0" w:beforeAutospacing="0" w:after="0" w:afterAutospacing="0"/>
        <w:ind w:right="270"/>
        <w:jc w:val="both"/>
        <w:rPr>
          <w:rFonts w:ascii="Calibri" w:hAnsi="Calibri" w:cs="Calibri"/>
          <w:color w:val="0000FF"/>
          <w:sz w:val="28"/>
          <w:szCs w:val="28"/>
          <w:rtl/>
        </w:rPr>
      </w:pPr>
      <w:proofErr w:type="gramStart"/>
      <w:r w:rsidRPr="007A5D25">
        <w:rPr>
          <w:rFonts w:ascii="Calibri" w:hAnsi="Calibri" w:cs="Arial"/>
          <w:color w:val="000000"/>
          <w:sz w:val="28"/>
          <w:szCs w:val="28"/>
          <w:rtl/>
        </w:rPr>
        <w:t>وقد</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أظهر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تراجعا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الرضا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عن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الطريقة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يدير</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بها</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الرئيس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أبو</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مازن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عمله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كرئيس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للسلطة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الوطنية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52.4%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آب</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الماضي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45.3%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w:t>
      </w:r>
      <w:r w:rsidRPr="007A5D25">
        <w:rPr>
          <w:rFonts w:ascii="Calibri" w:hAnsi="Calibri" w:cs="Calibri"/>
          <w:color w:val="000000"/>
          <w:sz w:val="28"/>
          <w:szCs w:val="28"/>
          <w:rtl/>
        </w:rPr>
        <w:t>.</w:t>
      </w:r>
      <w:r>
        <w:rPr>
          <w:rFonts w:ascii="Calibri" w:hAnsi="Calibri" w:cs="Arial"/>
          <w:color w:val="000000"/>
          <w:sz w:val="28"/>
          <w:szCs w:val="28"/>
        </w:rPr>
        <w:t xml:space="preserve"> </w:t>
      </w:r>
      <w:r w:rsidRPr="007A5D25">
        <w:rPr>
          <w:rFonts w:ascii="Calibri" w:hAnsi="Calibri" w:cs="Arial"/>
          <w:color w:val="000000"/>
          <w:sz w:val="28"/>
          <w:szCs w:val="28"/>
          <w:rtl/>
        </w:rPr>
        <w:t>وبالمثل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تراجعت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الذين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يقولون</w:t>
      </w:r>
      <w:r w:rsidRPr="007A5D25">
        <w:rPr>
          <w:rFonts w:ascii="Calibri" w:hAnsi="Calibri" w:cs="Calibri"/>
          <w:color w:val="000000"/>
          <w:sz w:val="28"/>
          <w:szCs w:val="28"/>
          <w:rtl/>
        </w:rPr>
        <w:t xml:space="preserve"> </w:t>
      </w:r>
      <w:proofErr w:type="gramStart"/>
      <w:r w:rsidRPr="007A5D25">
        <w:rPr>
          <w:rFonts w:ascii="Calibri" w:hAnsi="Calibri" w:cs="Arial"/>
          <w:color w:val="000000"/>
          <w:sz w:val="28"/>
          <w:szCs w:val="28"/>
          <w:rtl/>
        </w:rPr>
        <w:t>أن</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الدكتور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رامي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الحمد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الله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يقوم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بعمله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كرئيس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للوزراء</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بشكل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جيد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25.5%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الماضي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22.2%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w:t>
      </w:r>
      <w:r w:rsidRPr="007A5D25">
        <w:rPr>
          <w:rFonts w:ascii="Calibri" w:hAnsi="Calibri" w:cs="Calibri"/>
          <w:color w:val="000000"/>
          <w:sz w:val="28"/>
          <w:szCs w:val="28"/>
          <w:rtl/>
        </w:rPr>
        <w:t>.</w:t>
      </w:r>
    </w:p>
    <w:p w:rsidR="006753C8" w:rsidRPr="007A5D25" w:rsidRDefault="006753C8" w:rsidP="006753C8">
      <w:pPr>
        <w:ind w:right="270"/>
        <w:jc w:val="both"/>
        <w:rPr>
          <w:rFonts w:ascii="Calibri" w:hAnsi="Calibri" w:cs="Calibri"/>
          <w:color w:val="0000FF"/>
          <w:sz w:val="28"/>
          <w:szCs w:val="28"/>
        </w:rPr>
      </w:pPr>
    </w:p>
    <w:p w:rsidR="006753C8" w:rsidRPr="007A5D25" w:rsidRDefault="006753C8" w:rsidP="006753C8">
      <w:pPr>
        <w:pStyle w:val="NormalWeb"/>
        <w:bidi/>
        <w:spacing w:before="0" w:beforeAutospacing="0" w:after="0" w:afterAutospacing="0"/>
        <w:ind w:right="270"/>
        <w:jc w:val="both"/>
        <w:rPr>
          <w:rFonts w:ascii="Calibri" w:hAnsi="Calibri" w:cs="Calibri"/>
          <w:color w:val="0000FF"/>
          <w:sz w:val="28"/>
          <w:szCs w:val="28"/>
          <w:rtl/>
        </w:rPr>
      </w:pPr>
      <w:r w:rsidRPr="007A5D25">
        <w:rPr>
          <w:rFonts w:ascii="Calibri" w:hAnsi="Calibri" w:cs="Arial"/>
          <w:color w:val="000000"/>
          <w:sz w:val="28"/>
          <w:szCs w:val="28"/>
          <w:rtl/>
        </w:rPr>
        <w:t>كما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يظهر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وجود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تراجع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تقييم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الجمهور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لأداء</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بعض</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أجهزة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السلطة،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ارتفعت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اعتبروا</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ان</w:t>
      </w:r>
      <w:proofErr w:type="spellEnd"/>
      <w:r>
        <w:rPr>
          <w:rFonts w:ascii="Calibri" w:hAnsi="Calibri" w:cs="Arial" w:hint="cs"/>
          <w:color w:val="000000"/>
          <w:sz w:val="28"/>
          <w:szCs w:val="28"/>
          <w:rtl/>
        </w:rPr>
        <w:t xml:space="preserve"> أداء</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جهاز</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التربية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والتعليم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سيئ</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12.9%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تشرين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أول</w:t>
      </w:r>
      <w:r w:rsidRPr="007A5D25">
        <w:rPr>
          <w:rFonts w:ascii="Calibri" w:hAnsi="Calibri" w:cs="Calibri"/>
          <w:color w:val="000000"/>
          <w:sz w:val="28"/>
          <w:szCs w:val="28"/>
          <w:rtl/>
        </w:rPr>
        <w:t xml:space="preserve"> 2010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29.3%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وكذلك</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بالنسبة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التلفزيون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الفلسطيني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الذي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ارتفعت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يعتبرون</w:t>
      </w:r>
      <w:r>
        <w:rPr>
          <w:rFonts w:ascii="Calibri" w:hAnsi="Calibri" w:cs="Arial" w:hint="cs"/>
          <w:color w:val="000000"/>
          <w:sz w:val="28"/>
          <w:szCs w:val="28"/>
          <w:rtl/>
        </w:rPr>
        <w:t xml:space="preserve"> أداءه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سيئا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17.3%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تشرين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أول</w:t>
      </w:r>
      <w:r w:rsidRPr="007A5D25">
        <w:rPr>
          <w:rFonts w:ascii="Calibri" w:hAnsi="Calibri" w:cs="Calibri"/>
          <w:color w:val="000000"/>
          <w:sz w:val="28"/>
          <w:szCs w:val="28"/>
          <w:rtl/>
        </w:rPr>
        <w:t xml:space="preserve"> 2010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29.5%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الجاري</w:t>
      </w:r>
      <w:r w:rsidRPr="007A5D25">
        <w:rPr>
          <w:rFonts w:ascii="Calibri" w:hAnsi="Calibri" w:cs="Calibri"/>
          <w:color w:val="000000"/>
          <w:sz w:val="28"/>
          <w:szCs w:val="28"/>
          <w:rtl/>
        </w:rPr>
        <w:t xml:space="preserve">. </w:t>
      </w:r>
    </w:p>
    <w:p w:rsidR="006753C8" w:rsidRPr="007A5D25" w:rsidRDefault="006753C8" w:rsidP="006753C8">
      <w:pPr>
        <w:rPr>
          <w:rFonts w:ascii="Calibri" w:hAnsi="Calibri" w:cs="Calibri"/>
          <w:color w:val="0000FF"/>
          <w:sz w:val="28"/>
          <w:szCs w:val="28"/>
        </w:rPr>
      </w:pP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proofErr w:type="spellStart"/>
      <w:r w:rsidRPr="00612ADA">
        <w:rPr>
          <w:rFonts w:ascii="Calibri" w:hAnsi="Calibri" w:cs="Arial"/>
          <w:b/>
          <w:bCs/>
          <w:color w:val="000000"/>
          <w:sz w:val="28"/>
          <w:szCs w:val="28"/>
          <w:rtl/>
        </w:rPr>
        <w:t>البرغوثي</w:t>
      </w:r>
      <w:proofErr w:type="spellEnd"/>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يتقدم</w:t>
      </w:r>
      <w:r w:rsidRPr="00612ADA">
        <w:rPr>
          <w:rFonts w:ascii="Calibri" w:hAnsi="Calibri" w:cs="Calibri"/>
          <w:b/>
          <w:bCs/>
          <w:color w:val="000000"/>
          <w:sz w:val="28"/>
          <w:szCs w:val="28"/>
          <w:rtl/>
        </w:rPr>
        <w:t xml:space="preserve"> </w:t>
      </w:r>
    </w:p>
    <w:p w:rsidR="006753C8" w:rsidRPr="007A5D25" w:rsidRDefault="006753C8" w:rsidP="006753C8">
      <w:pPr>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270"/>
        <w:jc w:val="both"/>
        <w:rPr>
          <w:rFonts w:ascii="Calibri" w:hAnsi="Calibri" w:cs="Calibri"/>
          <w:color w:val="0000FF"/>
          <w:sz w:val="28"/>
          <w:szCs w:val="28"/>
        </w:rPr>
      </w:pPr>
      <w:r w:rsidRPr="007A5D25">
        <w:rPr>
          <w:rFonts w:ascii="Calibri" w:hAnsi="Calibri" w:cs="Arial"/>
          <w:color w:val="000000"/>
          <w:sz w:val="28"/>
          <w:szCs w:val="28"/>
          <w:rtl/>
        </w:rPr>
        <w:t>وقد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أظهر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ارتفاعا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شعبية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مروان</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البرغوثي</w:t>
      </w:r>
      <w:proofErr w:type="spellEnd"/>
      <w:r w:rsidRPr="007A5D25">
        <w:rPr>
          <w:rFonts w:ascii="Calibri" w:hAnsi="Calibri" w:cs="Arial"/>
          <w:color w:val="000000"/>
          <w:sz w:val="28"/>
          <w:szCs w:val="28"/>
          <w:rtl/>
        </w:rPr>
        <w:t>،</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ارتفعت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الذين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سينتخبونه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حال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جرت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انتخابات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ولم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يترشح</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فيها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الرئيس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محمود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عباس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10.5%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آب</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الماضي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15.3%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المقابل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حافظ</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الرئيس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عباس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على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موقعه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المرتبة</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الاولى</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ثقة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الجمهور</w:t>
      </w:r>
      <w:r w:rsidRPr="007A5D25">
        <w:rPr>
          <w:rFonts w:ascii="Calibri" w:hAnsi="Calibri" w:cs="Calibri"/>
          <w:color w:val="000000"/>
          <w:sz w:val="28"/>
          <w:szCs w:val="28"/>
          <w:rtl/>
        </w:rPr>
        <w:t xml:space="preserve"> (14.4%) </w:t>
      </w:r>
      <w:proofErr w:type="spellStart"/>
      <w:r w:rsidRPr="007A5D25">
        <w:rPr>
          <w:rFonts w:ascii="Calibri" w:hAnsi="Calibri" w:cs="Arial"/>
          <w:color w:val="000000"/>
          <w:sz w:val="28"/>
          <w:szCs w:val="28"/>
          <w:rtl/>
        </w:rPr>
        <w:t>به</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تلاه</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اسماعيل</w:t>
      </w:r>
      <w:proofErr w:type="spellEnd"/>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هنية</w:t>
      </w:r>
      <w:proofErr w:type="spellEnd"/>
      <w:r w:rsidRPr="007A5D25">
        <w:rPr>
          <w:rFonts w:ascii="Calibri" w:hAnsi="Calibri" w:cs="Calibri"/>
          <w:color w:val="000000"/>
          <w:sz w:val="28"/>
          <w:szCs w:val="28"/>
          <w:rtl/>
        </w:rPr>
        <w:t xml:space="preserve">(10.8%) </w:t>
      </w:r>
      <w:r w:rsidRPr="007A5D25">
        <w:rPr>
          <w:rFonts w:ascii="Calibri" w:hAnsi="Calibri" w:cs="Arial"/>
          <w:color w:val="000000"/>
          <w:sz w:val="28"/>
          <w:szCs w:val="28"/>
          <w:rtl/>
        </w:rPr>
        <w:t>ثم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مروان</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البرغوثي</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الذي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حظي</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ايضا</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بارتفاع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مستوى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الثقة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9.9%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هذا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بعد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كان</w:t>
      </w:r>
      <w:r w:rsidRPr="007A5D25">
        <w:rPr>
          <w:rFonts w:ascii="Calibri" w:hAnsi="Calibri" w:cs="Calibri"/>
          <w:color w:val="000000"/>
          <w:sz w:val="28"/>
          <w:szCs w:val="28"/>
          <w:rtl/>
        </w:rPr>
        <w:t xml:space="preserve"> 5.4%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اذار</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الماضي</w:t>
      </w:r>
      <w:r w:rsidRPr="007A5D25">
        <w:rPr>
          <w:rFonts w:ascii="Calibri" w:hAnsi="Calibri" w:cs="Calibri"/>
          <w:color w:val="000000"/>
          <w:sz w:val="28"/>
          <w:szCs w:val="28"/>
          <w:rtl/>
        </w:rPr>
        <w:t xml:space="preserve">. </w:t>
      </w:r>
    </w:p>
    <w:p w:rsidR="006753C8" w:rsidRPr="007A5D25" w:rsidRDefault="006753C8" w:rsidP="006753C8">
      <w:pPr>
        <w:ind w:right="270"/>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270"/>
        <w:jc w:val="both"/>
        <w:rPr>
          <w:rFonts w:ascii="Calibri" w:hAnsi="Calibri" w:cs="Calibri"/>
          <w:color w:val="0000FF"/>
          <w:sz w:val="28"/>
          <w:szCs w:val="28"/>
        </w:rPr>
      </w:pPr>
      <w:proofErr w:type="gramStart"/>
      <w:r w:rsidRPr="007A5D25">
        <w:rPr>
          <w:rFonts w:ascii="Calibri" w:hAnsi="Calibri" w:cs="Arial"/>
          <w:color w:val="000000"/>
          <w:sz w:val="28"/>
          <w:szCs w:val="28"/>
          <w:rtl/>
        </w:rPr>
        <w:t>ومن</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ناحية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أخرى،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أظهر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تراجعا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الثقة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حركة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حماس</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22.0% </w:t>
      </w:r>
      <w:proofErr w:type="gramStart"/>
      <w:r w:rsidRPr="007A5D25">
        <w:rPr>
          <w:rFonts w:ascii="Calibri" w:hAnsi="Calibri" w:cs="Arial"/>
          <w:color w:val="000000"/>
          <w:sz w:val="28"/>
          <w:szCs w:val="28"/>
          <w:rtl/>
        </w:rPr>
        <w:t>في</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الماضي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16.5%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آذار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المقابل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ثبتت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الثقة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حركة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فتح</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بلغت</w:t>
      </w:r>
      <w:r w:rsidRPr="007A5D25">
        <w:rPr>
          <w:rFonts w:ascii="Calibri" w:hAnsi="Calibri" w:cs="Calibri"/>
          <w:color w:val="000000"/>
          <w:sz w:val="28"/>
          <w:szCs w:val="28"/>
          <w:rtl/>
        </w:rPr>
        <w:t xml:space="preserve"> 35.5%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هذا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بعد</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ان</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كانت</w:t>
      </w:r>
      <w:r w:rsidRPr="007A5D25">
        <w:rPr>
          <w:rFonts w:ascii="Calibri" w:hAnsi="Calibri" w:cs="Calibri"/>
          <w:color w:val="000000"/>
          <w:sz w:val="28"/>
          <w:szCs w:val="28"/>
          <w:rtl/>
        </w:rPr>
        <w:t xml:space="preserve"> 34%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اذار</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الماضي</w:t>
      </w:r>
      <w:r w:rsidRPr="007A5D25">
        <w:rPr>
          <w:rFonts w:ascii="Calibri" w:hAnsi="Calibri" w:cs="Calibri"/>
          <w:color w:val="000000"/>
          <w:sz w:val="28"/>
          <w:szCs w:val="28"/>
          <w:rtl/>
        </w:rPr>
        <w:t xml:space="preserve">. </w:t>
      </w:r>
    </w:p>
    <w:p w:rsidR="006753C8" w:rsidRDefault="006753C8" w:rsidP="006753C8">
      <w:pPr>
        <w:pStyle w:val="NormalWeb"/>
        <w:bidi/>
        <w:spacing w:before="0" w:beforeAutospacing="0" w:after="0" w:afterAutospacing="0"/>
        <w:jc w:val="both"/>
        <w:rPr>
          <w:rFonts w:ascii="Calibri" w:hAnsi="Calibri" w:cs="Arial" w:hint="cs"/>
          <w:color w:val="000000"/>
          <w:sz w:val="28"/>
          <w:szCs w:val="28"/>
          <w:rtl/>
        </w:rPr>
      </w:pP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r w:rsidRPr="00612ADA">
        <w:rPr>
          <w:rFonts w:ascii="Calibri" w:hAnsi="Calibri" w:cs="Arial"/>
          <w:b/>
          <w:bCs/>
          <w:color w:val="000000"/>
          <w:sz w:val="28"/>
          <w:szCs w:val="28"/>
          <w:rtl/>
        </w:rPr>
        <w:t>المصالحة</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ثم</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الانتخابات</w:t>
      </w:r>
      <w:r w:rsidRPr="00612ADA">
        <w:rPr>
          <w:rFonts w:ascii="Calibri" w:hAnsi="Calibri" w:cs="Calibri"/>
          <w:b/>
          <w:bCs/>
          <w:color w:val="000000"/>
          <w:sz w:val="28"/>
          <w:szCs w:val="28"/>
          <w:rtl/>
        </w:rPr>
        <w:t xml:space="preserve"> </w:t>
      </w:r>
    </w:p>
    <w:p w:rsidR="006753C8" w:rsidRPr="007A5D25" w:rsidRDefault="006753C8" w:rsidP="006753C8">
      <w:pPr>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270"/>
        <w:jc w:val="both"/>
        <w:rPr>
          <w:rFonts w:ascii="Calibri" w:hAnsi="Calibri" w:cs="Calibri"/>
          <w:color w:val="0000FF"/>
          <w:sz w:val="28"/>
          <w:szCs w:val="28"/>
        </w:rPr>
      </w:pPr>
      <w:r w:rsidRPr="007A5D25">
        <w:rPr>
          <w:rFonts w:ascii="Calibri" w:hAnsi="Calibri" w:cs="Arial"/>
          <w:color w:val="000000"/>
          <w:sz w:val="28"/>
          <w:szCs w:val="28"/>
          <w:rtl/>
        </w:rPr>
        <w:t>واظهر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مؤيدي</w:t>
      </w:r>
      <w:r w:rsidRPr="007A5D25">
        <w:rPr>
          <w:rFonts w:ascii="Calibri" w:hAnsi="Calibri" w:cs="Calibri"/>
          <w:color w:val="000000"/>
          <w:sz w:val="28"/>
          <w:szCs w:val="28"/>
          <w:rtl/>
        </w:rPr>
        <w:t xml:space="preserve">  </w:t>
      </w:r>
      <w:r w:rsidRPr="007A5D25">
        <w:rPr>
          <w:rFonts w:ascii="Calibri" w:hAnsi="Calibri" w:cs="Calibri"/>
          <w:color w:val="000000"/>
          <w:sz w:val="28"/>
          <w:szCs w:val="28"/>
        </w:rPr>
        <w:t>Q12</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اجراء</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الانتخابات</w:t>
      </w:r>
      <w:r>
        <w:rPr>
          <w:rFonts w:ascii="Calibri" w:hAnsi="Calibri" w:cs="Calibri" w:hint="cs"/>
          <w:color w:val="000000"/>
          <w:sz w:val="28"/>
          <w:szCs w:val="28"/>
          <w:rtl/>
        </w:rPr>
        <w:t>(54.1%)</w:t>
      </w:r>
      <w:r w:rsidRPr="007A5D25">
        <w:rPr>
          <w:rFonts w:ascii="Calibri" w:hAnsi="Calibri" w:cs="Calibri"/>
          <w:color w:val="000000"/>
          <w:sz w:val="28"/>
          <w:szCs w:val="28"/>
          <w:rtl/>
        </w:rPr>
        <w:t xml:space="preserve"> </w:t>
      </w:r>
      <w:proofErr w:type="gramStart"/>
      <w:r w:rsidRPr="007A5D25">
        <w:rPr>
          <w:rFonts w:ascii="Calibri" w:hAnsi="Calibri" w:cs="Arial"/>
          <w:color w:val="000000"/>
          <w:sz w:val="28"/>
          <w:szCs w:val="28"/>
          <w:rtl/>
        </w:rPr>
        <w:t>شريطة</w:t>
      </w:r>
      <w:proofErr w:type="gramEnd"/>
      <w:r w:rsidRPr="007A5D25">
        <w:rPr>
          <w:rFonts w:ascii="Calibri" w:hAnsi="Calibri" w:cs="Calibri"/>
          <w:color w:val="000000"/>
          <w:sz w:val="28"/>
          <w:szCs w:val="28"/>
          <w:rtl/>
        </w:rPr>
        <w:t xml:space="preserve"> </w:t>
      </w:r>
      <w:r w:rsidRPr="007A5D25">
        <w:rPr>
          <w:rFonts w:ascii="Calibri" w:hAnsi="Calibri" w:cs="Arial"/>
          <w:color w:val="000000"/>
          <w:sz w:val="28"/>
          <w:szCs w:val="28"/>
          <w:rtl/>
        </w:rPr>
        <w:t>أن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تكون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بعد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المصالحة،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37.6% </w:t>
      </w:r>
      <w:r w:rsidRPr="007A5D25">
        <w:rPr>
          <w:rFonts w:ascii="Calibri" w:hAnsi="Calibri" w:cs="Arial"/>
          <w:color w:val="000000"/>
          <w:sz w:val="28"/>
          <w:szCs w:val="28"/>
          <w:rtl/>
        </w:rPr>
        <w:t>يؤيدون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إجراء</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الانتخابات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حتى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لو</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لم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تتم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المصالحة</w:t>
      </w:r>
      <w:r w:rsidRPr="007A5D25">
        <w:rPr>
          <w:rFonts w:ascii="Calibri" w:hAnsi="Calibri" w:cs="Calibri"/>
          <w:color w:val="000000"/>
          <w:sz w:val="28"/>
          <w:szCs w:val="28"/>
          <w:rtl/>
        </w:rPr>
        <w:t>.</w:t>
      </w:r>
      <w:r>
        <w:rPr>
          <w:rFonts w:ascii="Calibri" w:hAnsi="Calibri" w:cs="Calibri" w:hint="cs"/>
          <w:color w:val="000000"/>
          <w:sz w:val="28"/>
          <w:szCs w:val="28"/>
          <w:rtl/>
        </w:rPr>
        <w:t xml:space="preserve"> </w:t>
      </w:r>
      <w:r w:rsidRPr="007A5D25">
        <w:rPr>
          <w:rFonts w:ascii="Calibri" w:hAnsi="Calibri" w:cs="Arial"/>
          <w:color w:val="000000"/>
          <w:sz w:val="28"/>
          <w:szCs w:val="28"/>
          <w:rtl/>
        </w:rPr>
        <w:t>ويأتي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هذا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ظل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ارتفاع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التشاؤم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تجاه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المصالحة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توقع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فقط</w:t>
      </w:r>
      <w:r w:rsidRPr="007A5D25">
        <w:rPr>
          <w:rFonts w:ascii="Calibri" w:hAnsi="Calibri" w:cs="Calibri"/>
          <w:color w:val="000000"/>
          <w:sz w:val="28"/>
          <w:szCs w:val="28"/>
          <w:rtl/>
        </w:rPr>
        <w:t xml:space="preserve"> 27.8% </w:t>
      </w:r>
      <w:r w:rsidRPr="007A5D25">
        <w:rPr>
          <w:rFonts w:ascii="Calibri" w:hAnsi="Calibri" w:cs="Arial"/>
          <w:color w:val="000000"/>
          <w:sz w:val="28"/>
          <w:szCs w:val="28"/>
          <w:rtl/>
        </w:rPr>
        <w:t>أن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تجري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المصالحة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قبل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نهاية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العام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الحالي،</w:t>
      </w:r>
      <w:r w:rsidRPr="007A5D25">
        <w:rPr>
          <w:rFonts w:ascii="Calibri" w:hAnsi="Calibri" w:cs="Calibri"/>
          <w:color w:val="000000"/>
          <w:sz w:val="28"/>
          <w:szCs w:val="28"/>
          <w:rtl/>
        </w:rPr>
        <w:t xml:space="preserve"> </w:t>
      </w:r>
      <w:proofErr w:type="gramStart"/>
      <w:r w:rsidRPr="007A5D25">
        <w:rPr>
          <w:rFonts w:ascii="Calibri" w:hAnsi="Calibri" w:cs="Arial"/>
          <w:color w:val="000000"/>
          <w:sz w:val="28"/>
          <w:szCs w:val="28"/>
          <w:rtl/>
        </w:rPr>
        <w:t>مقابل</w:t>
      </w:r>
      <w:proofErr w:type="gramEnd"/>
      <w:r w:rsidRPr="007A5D25">
        <w:rPr>
          <w:rFonts w:ascii="Calibri" w:hAnsi="Calibri" w:cs="Calibri"/>
          <w:color w:val="000000"/>
          <w:sz w:val="28"/>
          <w:szCs w:val="28"/>
          <w:rtl/>
        </w:rPr>
        <w:t xml:space="preserve"> 61.3% </w:t>
      </w:r>
      <w:r w:rsidRPr="007A5D25">
        <w:rPr>
          <w:rFonts w:ascii="Calibri" w:hAnsi="Calibri" w:cs="Arial"/>
          <w:color w:val="000000"/>
          <w:sz w:val="28"/>
          <w:szCs w:val="28"/>
          <w:rtl/>
        </w:rPr>
        <w:t>توقعوا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العكس</w:t>
      </w:r>
      <w:r w:rsidRPr="007A5D25">
        <w:rPr>
          <w:rFonts w:ascii="Calibri" w:hAnsi="Calibri" w:cs="Calibri"/>
          <w:color w:val="000000"/>
          <w:sz w:val="28"/>
          <w:szCs w:val="28"/>
          <w:rtl/>
        </w:rPr>
        <w:t xml:space="preserve">. </w:t>
      </w:r>
    </w:p>
    <w:p w:rsidR="006753C8" w:rsidRPr="007A5D25" w:rsidRDefault="006753C8" w:rsidP="006753C8">
      <w:pPr>
        <w:rPr>
          <w:rFonts w:ascii="Calibri" w:hAnsi="Calibri" w:cs="Calibri"/>
          <w:color w:val="0000FF"/>
          <w:sz w:val="28"/>
          <w:szCs w:val="28"/>
          <w:rtl/>
        </w:rPr>
      </w:pP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proofErr w:type="spellStart"/>
      <w:r w:rsidRPr="00612ADA">
        <w:rPr>
          <w:rFonts w:ascii="Calibri" w:hAnsi="Calibri" w:cs="Arial"/>
          <w:b/>
          <w:bCs/>
          <w:color w:val="000000"/>
          <w:sz w:val="28"/>
          <w:szCs w:val="28"/>
          <w:rtl/>
        </w:rPr>
        <w:t>داعش</w:t>
      </w:r>
      <w:proofErr w:type="spellEnd"/>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سلبي</w:t>
      </w:r>
      <w:r w:rsidRPr="00612ADA">
        <w:rPr>
          <w:rFonts w:ascii="Calibri" w:hAnsi="Calibri" w:cs="Calibri"/>
          <w:b/>
          <w:bCs/>
          <w:color w:val="000000"/>
          <w:sz w:val="28"/>
          <w:szCs w:val="28"/>
          <w:rtl/>
        </w:rPr>
        <w:t xml:space="preserve"> </w:t>
      </w:r>
    </w:p>
    <w:p w:rsidR="006753C8" w:rsidRPr="007A5D25" w:rsidRDefault="006753C8" w:rsidP="006753C8">
      <w:pPr>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270"/>
        <w:jc w:val="both"/>
        <w:rPr>
          <w:rFonts w:ascii="Calibri" w:hAnsi="Calibri" w:cs="Calibri"/>
          <w:color w:val="0000FF"/>
          <w:sz w:val="28"/>
          <w:szCs w:val="28"/>
        </w:rPr>
      </w:pPr>
      <w:r w:rsidRPr="007A5D25">
        <w:rPr>
          <w:rFonts w:ascii="Calibri" w:hAnsi="Calibri" w:cs="Arial"/>
          <w:color w:val="000000"/>
          <w:sz w:val="28"/>
          <w:szCs w:val="28"/>
          <w:rtl/>
        </w:rPr>
        <w:t>ويبين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الاستطلاع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استمرار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النظرة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السلبية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تجاه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تنظيم</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داعش</w:t>
      </w:r>
      <w:proofErr w:type="spellEnd"/>
      <w:r>
        <w:rPr>
          <w:rFonts w:ascii="Calibri" w:hAnsi="Calibri" w:cs="Calibri"/>
          <w:color w:val="000000"/>
          <w:sz w:val="28"/>
          <w:szCs w:val="28"/>
          <w:rtl/>
        </w:rPr>
        <w:t xml:space="preserve"> </w:t>
      </w:r>
      <w:r w:rsidRPr="007A5D25">
        <w:rPr>
          <w:rFonts w:ascii="Calibri" w:hAnsi="Calibri" w:cs="Calibri"/>
          <w:color w:val="000000"/>
          <w:sz w:val="28"/>
          <w:szCs w:val="28"/>
          <w:rtl/>
        </w:rPr>
        <w:t> </w:t>
      </w:r>
      <w:r w:rsidRPr="007A5D25">
        <w:rPr>
          <w:rFonts w:ascii="Calibri" w:hAnsi="Calibri" w:cs="Arial"/>
          <w:color w:val="000000"/>
          <w:sz w:val="28"/>
          <w:szCs w:val="28"/>
          <w:rtl/>
        </w:rPr>
        <w:t>سواء</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الضفة</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او</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القطاع</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أكثرية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82.1%</w:t>
      </w:r>
      <w:r>
        <w:rPr>
          <w:rFonts w:ascii="Calibri" w:hAnsi="Calibri" w:cs="Calibri" w:hint="cs"/>
          <w:color w:val="000000"/>
          <w:sz w:val="28"/>
          <w:szCs w:val="28"/>
          <w:rtl/>
        </w:rPr>
        <w:t xml:space="preserve"> </w:t>
      </w:r>
      <w:r>
        <w:rPr>
          <w:rFonts w:ascii="Calibri" w:hAnsi="Calibri" w:cs="Arial" w:hint="cs"/>
          <w:color w:val="000000"/>
          <w:sz w:val="28"/>
          <w:szCs w:val="28"/>
          <w:rtl/>
        </w:rPr>
        <w:t>قالت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أنها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تنظر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بشكل</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سلبي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إلى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تقوم</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به</w:t>
      </w:r>
      <w:proofErr w:type="spellEnd"/>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داعش</w:t>
      </w:r>
      <w:proofErr w:type="spellEnd"/>
      <w:r>
        <w:rPr>
          <w:rFonts w:ascii="Calibri" w:hAnsi="Calibri" w:cs="Calibri" w:hint="cs"/>
          <w:color w:val="000000"/>
          <w:sz w:val="28"/>
          <w:szCs w:val="28"/>
          <w:rtl/>
        </w:rPr>
        <w:t xml:space="preserve">. </w:t>
      </w:r>
      <w:proofErr w:type="gramStart"/>
      <w:r w:rsidRPr="007A5D25">
        <w:rPr>
          <w:rFonts w:ascii="Calibri" w:hAnsi="Calibri" w:cs="Arial"/>
          <w:color w:val="000000"/>
          <w:sz w:val="28"/>
          <w:szCs w:val="28"/>
          <w:rtl/>
        </w:rPr>
        <w:t>مقابل</w:t>
      </w:r>
      <w:proofErr w:type="gramEnd"/>
      <w:r w:rsidRPr="007A5D25">
        <w:rPr>
          <w:rFonts w:ascii="Calibri" w:hAnsi="Calibri" w:cs="Calibri"/>
          <w:color w:val="000000"/>
          <w:sz w:val="28"/>
          <w:szCs w:val="28"/>
          <w:rtl/>
        </w:rPr>
        <w:t xml:space="preserve"> 6.1% </w:t>
      </w:r>
      <w:proofErr w:type="spellStart"/>
      <w:r w:rsidRPr="007A5D25">
        <w:rPr>
          <w:rFonts w:ascii="Calibri" w:hAnsi="Calibri" w:cs="Arial"/>
          <w:color w:val="000000"/>
          <w:sz w:val="28"/>
          <w:szCs w:val="28"/>
          <w:rtl/>
        </w:rPr>
        <w:t>قالة</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العكس</w:t>
      </w:r>
      <w:r w:rsidRPr="007A5D25">
        <w:rPr>
          <w:rFonts w:ascii="Calibri" w:hAnsi="Calibri" w:cs="Calibri"/>
          <w:color w:val="000000"/>
          <w:sz w:val="28"/>
          <w:szCs w:val="28"/>
          <w:rtl/>
        </w:rPr>
        <w:t xml:space="preserve">. </w:t>
      </w:r>
      <w:proofErr w:type="gramStart"/>
      <w:r w:rsidRPr="007A5D25">
        <w:rPr>
          <w:rFonts w:ascii="Calibri" w:hAnsi="Calibri" w:cs="Arial"/>
          <w:color w:val="000000"/>
          <w:sz w:val="28"/>
          <w:szCs w:val="28"/>
          <w:rtl/>
        </w:rPr>
        <w:t>وبالمثل</w:t>
      </w:r>
      <w:proofErr w:type="gramEnd"/>
      <w:r w:rsidRPr="007A5D25">
        <w:rPr>
          <w:rFonts w:ascii="Calibri" w:hAnsi="Calibri" w:cs="Arial"/>
          <w:color w:val="000000"/>
          <w:sz w:val="28"/>
          <w:szCs w:val="28"/>
          <w:rtl/>
        </w:rPr>
        <w:t>،</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قالت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أكثرية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w:t>
      </w:r>
      <w:r w:rsidRPr="007A5D25">
        <w:rPr>
          <w:rFonts w:ascii="Calibri" w:hAnsi="Calibri" w:cs="Calibri"/>
          <w:color w:val="000000"/>
          <w:sz w:val="28"/>
          <w:szCs w:val="28"/>
          <w:rtl/>
        </w:rPr>
        <w:t xml:space="preserve"> 52.1% </w:t>
      </w:r>
      <w:r w:rsidRPr="007A5D25">
        <w:rPr>
          <w:rFonts w:ascii="Calibri" w:hAnsi="Calibri" w:cs="Arial"/>
          <w:color w:val="000000"/>
          <w:sz w:val="28"/>
          <w:szCs w:val="28"/>
          <w:rtl/>
        </w:rPr>
        <w:t>إن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تنظيم</w:t>
      </w:r>
      <w:r w:rsidRPr="007A5D25">
        <w:rPr>
          <w:rFonts w:ascii="Calibri" w:hAnsi="Calibri" w:cs="Calibri"/>
          <w:color w:val="000000"/>
          <w:sz w:val="28"/>
          <w:szCs w:val="28"/>
          <w:rtl/>
        </w:rPr>
        <w:t xml:space="preserve"> </w:t>
      </w:r>
      <w:proofErr w:type="spellStart"/>
      <w:r w:rsidRPr="007A5D25">
        <w:rPr>
          <w:rFonts w:ascii="Calibri" w:hAnsi="Calibri" w:cs="Arial"/>
          <w:color w:val="000000"/>
          <w:sz w:val="28"/>
          <w:szCs w:val="28"/>
          <w:rtl/>
        </w:rPr>
        <w:t>داعش</w:t>
      </w:r>
      <w:proofErr w:type="spellEnd"/>
      <w:r w:rsidRPr="007A5D25">
        <w:rPr>
          <w:rFonts w:ascii="Calibri" w:hAnsi="Calibri" w:cs="Calibri"/>
          <w:color w:val="000000"/>
          <w:sz w:val="28"/>
          <w:szCs w:val="28"/>
          <w:rtl/>
        </w:rPr>
        <w:t xml:space="preserve"> </w:t>
      </w:r>
      <w:r w:rsidRPr="007A5D25">
        <w:rPr>
          <w:rFonts w:ascii="Calibri" w:hAnsi="Calibri" w:cs="Arial"/>
          <w:color w:val="000000"/>
          <w:sz w:val="28"/>
          <w:szCs w:val="28"/>
          <w:rtl/>
        </w:rPr>
        <w:t>يضر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القضية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الفلسطينية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مقابل</w:t>
      </w:r>
      <w:r w:rsidRPr="007A5D25">
        <w:rPr>
          <w:rFonts w:ascii="Calibri" w:hAnsi="Calibri" w:cs="Calibri"/>
          <w:color w:val="000000"/>
          <w:sz w:val="28"/>
          <w:szCs w:val="28"/>
          <w:rtl/>
        </w:rPr>
        <w:t xml:space="preserve"> 2.8% </w:t>
      </w:r>
      <w:r w:rsidRPr="007A5D25">
        <w:rPr>
          <w:rFonts w:ascii="Calibri" w:hAnsi="Calibri" w:cs="Arial"/>
          <w:color w:val="000000"/>
          <w:sz w:val="28"/>
          <w:szCs w:val="28"/>
          <w:rtl/>
        </w:rPr>
        <w:t>فقط</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قالوا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إنه</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يخدمها</w:t>
      </w:r>
      <w:r w:rsidRPr="007A5D25">
        <w:rPr>
          <w:rFonts w:ascii="Calibri" w:hAnsi="Calibri" w:cs="Calibri"/>
          <w:color w:val="000000"/>
          <w:sz w:val="28"/>
          <w:szCs w:val="28"/>
          <w:rtl/>
        </w:rPr>
        <w:t xml:space="preserve">. </w:t>
      </w:r>
    </w:p>
    <w:p w:rsidR="006753C8" w:rsidRPr="007A5D25" w:rsidRDefault="006753C8" w:rsidP="006753C8">
      <w:pPr>
        <w:rPr>
          <w:rFonts w:ascii="Calibri" w:hAnsi="Calibri" w:cs="Calibri"/>
          <w:color w:val="0000FF"/>
          <w:sz w:val="28"/>
          <w:szCs w:val="28"/>
          <w:rtl/>
        </w:rPr>
      </w:pPr>
      <w:r>
        <w:rPr>
          <w:rFonts w:ascii="Calibri" w:hAnsi="Calibri" w:cs="Calibri"/>
          <w:color w:val="0000FF"/>
          <w:sz w:val="28"/>
          <w:szCs w:val="28"/>
        </w:rPr>
        <w:br w:type="page"/>
      </w:r>
    </w:p>
    <w:p w:rsidR="006753C8" w:rsidRPr="00612ADA" w:rsidRDefault="006753C8" w:rsidP="006753C8">
      <w:pPr>
        <w:pStyle w:val="NormalWeb"/>
        <w:bidi/>
        <w:spacing w:before="0" w:beforeAutospacing="0" w:after="0" w:afterAutospacing="0"/>
        <w:jc w:val="both"/>
        <w:rPr>
          <w:rFonts w:ascii="Calibri" w:hAnsi="Calibri" w:cs="Calibri"/>
          <w:b/>
          <w:bCs/>
          <w:color w:val="0000FF"/>
          <w:sz w:val="28"/>
          <w:szCs w:val="28"/>
        </w:rPr>
      </w:pPr>
      <w:r w:rsidRPr="00612ADA">
        <w:rPr>
          <w:rFonts w:ascii="Calibri" w:hAnsi="Calibri" w:cs="Arial"/>
          <w:b/>
          <w:bCs/>
          <w:color w:val="000000"/>
          <w:sz w:val="28"/>
          <w:szCs w:val="28"/>
          <w:rtl/>
        </w:rPr>
        <w:t>المصداقية</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السياسية</w:t>
      </w:r>
      <w:r w:rsidRPr="00612ADA">
        <w:rPr>
          <w:rFonts w:ascii="Calibri" w:hAnsi="Calibri" w:cs="Calibri"/>
          <w:b/>
          <w:bCs/>
          <w:color w:val="000000"/>
          <w:sz w:val="28"/>
          <w:szCs w:val="28"/>
          <w:rtl/>
        </w:rPr>
        <w:t xml:space="preserve">: </w:t>
      </w:r>
      <w:r w:rsidRPr="00612ADA">
        <w:rPr>
          <w:rFonts w:ascii="Calibri" w:hAnsi="Calibri" w:cs="Arial"/>
          <w:b/>
          <w:bCs/>
          <w:color w:val="000000"/>
          <w:sz w:val="28"/>
          <w:szCs w:val="28"/>
          <w:rtl/>
        </w:rPr>
        <w:t>الاتحاد</w:t>
      </w:r>
      <w:r w:rsidRPr="00612ADA">
        <w:rPr>
          <w:rFonts w:ascii="Calibri" w:hAnsi="Calibri" w:cs="Calibri"/>
          <w:b/>
          <w:bCs/>
          <w:color w:val="000000"/>
          <w:sz w:val="28"/>
          <w:szCs w:val="28"/>
          <w:rtl/>
        </w:rPr>
        <w:t xml:space="preserve"> </w:t>
      </w:r>
      <w:proofErr w:type="spellStart"/>
      <w:r w:rsidRPr="00612ADA">
        <w:rPr>
          <w:rFonts w:ascii="Calibri" w:hAnsi="Calibri" w:cs="Arial"/>
          <w:b/>
          <w:bCs/>
          <w:color w:val="000000"/>
          <w:sz w:val="28"/>
          <w:szCs w:val="28"/>
          <w:rtl/>
        </w:rPr>
        <w:t>الاوروبي</w:t>
      </w:r>
      <w:proofErr w:type="spellEnd"/>
      <w:r w:rsidRPr="00612ADA">
        <w:rPr>
          <w:rFonts w:ascii="Calibri" w:hAnsi="Calibri" w:cs="Calibri"/>
          <w:b/>
          <w:bCs/>
          <w:color w:val="000000"/>
          <w:sz w:val="28"/>
          <w:szCs w:val="28"/>
          <w:rtl/>
        </w:rPr>
        <w:t xml:space="preserve"> </w:t>
      </w:r>
    </w:p>
    <w:p w:rsidR="006753C8" w:rsidRPr="007A5D25" w:rsidRDefault="006753C8" w:rsidP="006753C8">
      <w:pPr>
        <w:rPr>
          <w:rFonts w:ascii="Calibri" w:hAnsi="Calibri" w:cs="Calibri"/>
          <w:color w:val="0000FF"/>
          <w:sz w:val="28"/>
          <w:szCs w:val="28"/>
          <w:rtl/>
        </w:rPr>
      </w:pPr>
    </w:p>
    <w:p w:rsidR="006753C8" w:rsidRPr="007A5D25" w:rsidRDefault="006753C8" w:rsidP="006753C8">
      <w:pPr>
        <w:pStyle w:val="NormalWeb"/>
        <w:bidi/>
        <w:spacing w:before="0" w:beforeAutospacing="0" w:after="0" w:afterAutospacing="0"/>
        <w:ind w:right="720"/>
        <w:jc w:val="both"/>
        <w:rPr>
          <w:rFonts w:ascii="Calibri" w:hAnsi="Calibri" w:cs="Calibri"/>
          <w:color w:val="0000FF"/>
          <w:sz w:val="28"/>
          <w:szCs w:val="28"/>
        </w:rPr>
      </w:pPr>
      <w:r w:rsidRPr="007A5D25">
        <w:rPr>
          <w:rFonts w:ascii="Calibri" w:hAnsi="Calibri" w:cs="Arial"/>
          <w:color w:val="000000"/>
          <w:sz w:val="28"/>
          <w:szCs w:val="28"/>
          <w:rtl/>
        </w:rPr>
        <w:t>ويبدو</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الثقة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السياسية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بالإتحاد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الأوروبي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أعلى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منها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بأي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جهة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دولية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أخرى،</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فقد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فضلت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النسبة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الأعلى</w:t>
      </w:r>
      <w:r w:rsidRPr="007A5D25">
        <w:rPr>
          <w:rFonts w:ascii="Calibri" w:hAnsi="Calibri" w:cs="Calibri"/>
          <w:color w:val="000000"/>
          <w:sz w:val="28"/>
          <w:szCs w:val="28"/>
          <w:rtl/>
        </w:rPr>
        <w:t xml:space="preserve"> 22.5% </w:t>
      </w:r>
      <w:r w:rsidRPr="007A5D25">
        <w:rPr>
          <w:rFonts w:ascii="Calibri" w:hAnsi="Calibri" w:cs="Arial"/>
          <w:color w:val="000000"/>
          <w:sz w:val="28"/>
          <w:szCs w:val="28"/>
          <w:rtl/>
        </w:rPr>
        <w:t>وساطة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الإتحاد</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الأوروبي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في</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حالة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استئناف</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المفاوضات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الفلسطينية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الإسرائيلية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يليها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مصر</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حيث</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أن</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نسبتها</w:t>
      </w:r>
      <w:r w:rsidRPr="007A5D25">
        <w:rPr>
          <w:rFonts w:ascii="Calibri" w:hAnsi="Calibri" w:cs="Calibri"/>
          <w:color w:val="000000"/>
          <w:sz w:val="28"/>
          <w:szCs w:val="28"/>
          <w:rtl/>
        </w:rPr>
        <w:t xml:space="preserve"> 19.2%</w:t>
      </w:r>
      <w:r w:rsidRPr="007A5D25">
        <w:rPr>
          <w:rFonts w:ascii="Calibri" w:hAnsi="Calibri" w:cs="Arial"/>
          <w:color w:val="000000"/>
          <w:sz w:val="28"/>
          <w:szCs w:val="28"/>
          <w:rtl/>
        </w:rPr>
        <w:t>،</w:t>
      </w:r>
      <w:r w:rsidRPr="007A5D25">
        <w:rPr>
          <w:rFonts w:ascii="Calibri" w:hAnsi="Calibri" w:cs="Calibri"/>
          <w:color w:val="000000"/>
          <w:sz w:val="28"/>
          <w:szCs w:val="28"/>
          <w:rtl/>
        </w:rPr>
        <w:t xml:space="preserve"> </w:t>
      </w:r>
      <w:proofErr w:type="gramStart"/>
      <w:r w:rsidRPr="007A5D25">
        <w:rPr>
          <w:rFonts w:ascii="Calibri" w:hAnsi="Calibri" w:cs="Arial"/>
          <w:color w:val="000000"/>
          <w:sz w:val="28"/>
          <w:szCs w:val="28"/>
          <w:rtl/>
        </w:rPr>
        <w:t>مقابل</w:t>
      </w:r>
      <w:proofErr w:type="gramEnd"/>
      <w:r w:rsidRPr="007A5D25">
        <w:rPr>
          <w:rFonts w:ascii="Calibri" w:hAnsi="Calibri" w:cs="Calibri"/>
          <w:color w:val="000000"/>
          <w:sz w:val="28"/>
          <w:szCs w:val="28"/>
          <w:rtl/>
        </w:rPr>
        <w:t xml:space="preserve"> 16.3% </w:t>
      </w:r>
      <w:r w:rsidRPr="007A5D25">
        <w:rPr>
          <w:rFonts w:ascii="Calibri" w:hAnsi="Calibri" w:cs="Arial"/>
          <w:color w:val="000000"/>
          <w:sz w:val="28"/>
          <w:szCs w:val="28"/>
          <w:rtl/>
        </w:rPr>
        <w:t>فضلوا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اللجنة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الرباعية،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w:t>
      </w:r>
      <w:r w:rsidRPr="007A5D25">
        <w:rPr>
          <w:rFonts w:ascii="Calibri" w:hAnsi="Calibri" w:cs="Calibri"/>
          <w:color w:val="000000"/>
          <w:sz w:val="28"/>
          <w:szCs w:val="28"/>
          <w:rtl/>
        </w:rPr>
        <w:t xml:space="preserve"> 17.9% </w:t>
      </w:r>
      <w:r w:rsidRPr="007A5D25">
        <w:rPr>
          <w:rFonts w:ascii="Calibri" w:hAnsi="Calibri" w:cs="Arial"/>
          <w:color w:val="000000"/>
          <w:sz w:val="28"/>
          <w:szCs w:val="28"/>
          <w:rtl/>
        </w:rPr>
        <w:t>فضلوا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الأمم</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المتحدة،</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و</w:t>
      </w:r>
      <w:r w:rsidRPr="007A5D25">
        <w:rPr>
          <w:rFonts w:ascii="Calibri" w:hAnsi="Calibri" w:cs="Calibri"/>
          <w:color w:val="000000"/>
          <w:sz w:val="28"/>
          <w:szCs w:val="28"/>
          <w:rtl/>
        </w:rPr>
        <w:t xml:space="preserve">4.9% </w:t>
      </w:r>
      <w:r w:rsidRPr="007A5D25">
        <w:rPr>
          <w:rFonts w:ascii="Calibri" w:hAnsi="Calibri" w:cs="Arial"/>
          <w:color w:val="000000"/>
          <w:sz w:val="28"/>
          <w:szCs w:val="28"/>
          <w:rtl/>
        </w:rPr>
        <w:t>فضلوا</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الولايات</w:t>
      </w:r>
      <w:r w:rsidRPr="007A5D25">
        <w:rPr>
          <w:rFonts w:ascii="Calibri" w:hAnsi="Calibri" w:cs="Calibri"/>
          <w:color w:val="000000"/>
          <w:sz w:val="28"/>
          <w:szCs w:val="28"/>
          <w:rtl/>
        </w:rPr>
        <w:t xml:space="preserve"> </w:t>
      </w:r>
      <w:r w:rsidRPr="007A5D25">
        <w:rPr>
          <w:rFonts w:ascii="Calibri" w:hAnsi="Calibri" w:cs="Arial"/>
          <w:color w:val="000000"/>
          <w:sz w:val="28"/>
          <w:szCs w:val="28"/>
          <w:rtl/>
        </w:rPr>
        <w:t>المتحدة</w:t>
      </w:r>
      <w:r w:rsidRPr="007A5D25">
        <w:rPr>
          <w:rFonts w:ascii="Calibri" w:hAnsi="Calibri" w:cs="Calibri"/>
          <w:color w:val="000000"/>
          <w:sz w:val="28"/>
          <w:szCs w:val="28"/>
          <w:rtl/>
        </w:rPr>
        <w:t>.</w:t>
      </w:r>
    </w:p>
    <w:p w:rsidR="00A637AC" w:rsidRPr="006753C8" w:rsidRDefault="00A637AC" w:rsidP="006E611C">
      <w:pPr>
        <w:tabs>
          <w:tab w:val="center" w:pos="4598"/>
          <w:tab w:val="right" w:pos="9638"/>
        </w:tabs>
        <w:bidi/>
        <w:jc w:val="both"/>
        <w:rPr>
          <w:rFonts w:ascii="Simplified Arabic" w:hAnsi="Simplified Arabic" w:cs="Simplified Arabic"/>
          <w:b/>
          <w:bCs/>
          <w:sz w:val="28"/>
          <w:szCs w:val="28"/>
          <w:rtl/>
        </w:rPr>
      </w:pPr>
    </w:p>
    <w:p w:rsidR="000631EC" w:rsidRPr="00497AC7" w:rsidRDefault="006460A2" w:rsidP="006E611C">
      <w:pPr>
        <w:bidi/>
        <w:jc w:val="both"/>
        <w:rPr>
          <w:rFonts w:ascii="Simplified Arabic" w:hAnsi="Simplified Arabic" w:cs="Simplified Arabic"/>
          <w:sz w:val="28"/>
          <w:szCs w:val="28"/>
          <w:rtl/>
        </w:rPr>
      </w:pPr>
      <w:r w:rsidRPr="00497AC7">
        <w:rPr>
          <w:rFonts w:ascii="Simplified Arabic" w:hAnsi="Simplified Arabic" w:cs="Simplified Arabic"/>
          <w:sz w:val="28"/>
          <w:szCs w:val="28"/>
          <w:rtl/>
        </w:rPr>
        <w:br w:type="page"/>
      </w:r>
      <w:r w:rsidR="000631EC" w:rsidRPr="00497AC7">
        <w:rPr>
          <w:rFonts w:cs="Simplified Arabic"/>
          <w:b/>
          <w:bCs/>
          <w:sz w:val="22"/>
          <w:szCs w:val="22"/>
          <w:u w:val="single"/>
          <w:rtl/>
          <w:lang w:bidi="ar-JO"/>
        </w:rPr>
        <w:lastRenderedPageBreak/>
        <w:t>الآلية :</w:t>
      </w:r>
    </w:p>
    <w:p w:rsidR="005B5EF6" w:rsidRPr="0036028D" w:rsidRDefault="005B5EF6" w:rsidP="006E611C">
      <w:pPr>
        <w:bidi/>
        <w:jc w:val="both"/>
        <w:rPr>
          <w:rFonts w:cs="Simplified Arabic"/>
          <w:sz w:val="24"/>
          <w:szCs w:val="24"/>
          <w:rtl/>
        </w:rPr>
      </w:pPr>
      <w:r w:rsidRPr="0036028D">
        <w:rPr>
          <w:rFonts w:cs="Simplified Arabic"/>
          <w:sz w:val="24"/>
          <w:szCs w:val="24"/>
          <w:rtl/>
        </w:rPr>
        <w:t xml:space="preserve">تم مقابلة عينة عشوائية بلغ </w:t>
      </w:r>
      <w:r w:rsidR="00402BC2" w:rsidRPr="0036028D">
        <w:rPr>
          <w:rFonts w:cs="Simplified Arabic"/>
          <w:sz w:val="24"/>
          <w:szCs w:val="24"/>
          <w:rtl/>
        </w:rPr>
        <w:t>عدده</w:t>
      </w:r>
      <w:r w:rsidR="00402BC2" w:rsidRPr="0036028D">
        <w:rPr>
          <w:rFonts w:cs="Simplified Arabic" w:hint="cs"/>
          <w:sz w:val="24"/>
          <w:szCs w:val="24"/>
          <w:rtl/>
        </w:rPr>
        <w:t>ا</w:t>
      </w:r>
      <w:r w:rsidR="00700986" w:rsidRPr="0036028D">
        <w:rPr>
          <w:rFonts w:cs="Simplified Arabic" w:hint="cs"/>
          <w:sz w:val="24"/>
          <w:szCs w:val="24"/>
          <w:rtl/>
        </w:rPr>
        <w:t xml:space="preserve"> </w:t>
      </w:r>
      <w:r w:rsidR="00532BD5" w:rsidRPr="0036028D">
        <w:rPr>
          <w:rFonts w:cs="Simplified Arabic"/>
          <w:sz w:val="24"/>
          <w:szCs w:val="24"/>
        </w:rPr>
        <w:t>1200</w:t>
      </w:r>
      <w:r w:rsidR="00532BD5" w:rsidRPr="0036028D">
        <w:rPr>
          <w:rFonts w:cs="Simplified Arabic" w:hint="cs"/>
          <w:sz w:val="24"/>
          <w:szCs w:val="24"/>
          <w:rtl/>
        </w:rPr>
        <w:t xml:space="preserve"> </w:t>
      </w:r>
      <w:r w:rsidRPr="0036028D">
        <w:rPr>
          <w:rFonts w:cs="Simplified Arabic"/>
          <w:sz w:val="24"/>
          <w:szCs w:val="24"/>
          <w:rtl/>
        </w:rPr>
        <w:t xml:space="preserve">شخص تزيد أعمارهم عن </w:t>
      </w:r>
      <w:r w:rsidR="00FB4D1C" w:rsidRPr="0036028D">
        <w:rPr>
          <w:rFonts w:cs="Simplified Arabic"/>
          <w:sz w:val="24"/>
          <w:szCs w:val="24"/>
        </w:rPr>
        <w:t>18</w:t>
      </w:r>
      <w:r w:rsidRPr="0036028D">
        <w:rPr>
          <w:rFonts w:cs="Simplified Arabic"/>
          <w:sz w:val="24"/>
          <w:szCs w:val="24"/>
          <w:rtl/>
        </w:rPr>
        <w:t xml:space="preserve"> سنة في الضفة الغربية وقطاع غزة </w:t>
      </w:r>
      <w:r w:rsidR="003C18BB" w:rsidRPr="0036028D">
        <w:rPr>
          <w:rFonts w:cs="Simplified Arabic"/>
          <w:sz w:val="24"/>
          <w:szCs w:val="24"/>
          <w:rtl/>
        </w:rPr>
        <w:t>بين</w:t>
      </w:r>
      <w:r w:rsidR="008F4C06" w:rsidRPr="0036028D">
        <w:rPr>
          <w:rFonts w:cs="Simplified Arabic" w:hint="cs"/>
          <w:sz w:val="24"/>
          <w:szCs w:val="24"/>
          <w:rtl/>
        </w:rPr>
        <w:t xml:space="preserve">  </w:t>
      </w:r>
      <w:r w:rsidR="00532BD5" w:rsidRPr="0036028D">
        <w:rPr>
          <w:rFonts w:cs="Simplified Arabic"/>
          <w:sz w:val="24"/>
          <w:szCs w:val="24"/>
        </w:rPr>
        <w:t>1</w:t>
      </w:r>
      <w:r w:rsidR="008F4C06" w:rsidRPr="0036028D">
        <w:rPr>
          <w:rFonts w:cs="Simplified Arabic" w:hint="cs"/>
          <w:sz w:val="24"/>
          <w:szCs w:val="24"/>
          <w:rtl/>
        </w:rPr>
        <w:t xml:space="preserve"> و  </w:t>
      </w:r>
      <w:r w:rsidR="00532BD5" w:rsidRPr="0036028D">
        <w:rPr>
          <w:rFonts w:cs="Simplified Arabic"/>
          <w:sz w:val="24"/>
          <w:szCs w:val="24"/>
        </w:rPr>
        <w:t>5</w:t>
      </w:r>
      <w:r w:rsidR="008F4C06" w:rsidRPr="0036028D">
        <w:rPr>
          <w:rFonts w:cs="Simplified Arabic" w:hint="cs"/>
          <w:sz w:val="24"/>
          <w:szCs w:val="24"/>
          <w:rtl/>
        </w:rPr>
        <w:t xml:space="preserve"> </w:t>
      </w:r>
      <w:r w:rsidR="008C608C" w:rsidRPr="0036028D">
        <w:rPr>
          <w:rFonts w:cs="Simplified Arabic" w:hint="cs"/>
          <w:sz w:val="24"/>
          <w:szCs w:val="24"/>
          <w:rtl/>
        </w:rPr>
        <w:t xml:space="preserve"> </w:t>
      </w:r>
      <w:r w:rsidR="008F4C06" w:rsidRPr="0036028D">
        <w:rPr>
          <w:rFonts w:cs="Simplified Arabic" w:hint="cs"/>
          <w:sz w:val="24"/>
          <w:szCs w:val="24"/>
          <w:rtl/>
        </w:rPr>
        <w:t xml:space="preserve">آذار </w:t>
      </w:r>
      <w:r w:rsidR="00700986" w:rsidRPr="0036028D">
        <w:rPr>
          <w:rFonts w:cs="Simplified Arabic" w:hint="cs"/>
          <w:sz w:val="24"/>
          <w:szCs w:val="24"/>
          <w:rtl/>
        </w:rPr>
        <w:t xml:space="preserve">2016 </w:t>
      </w:r>
      <w:r w:rsidR="006460A2" w:rsidRPr="0036028D">
        <w:rPr>
          <w:rFonts w:cs="Simplified Arabic" w:hint="cs"/>
          <w:sz w:val="24"/>
          <w:szCs w:val="24"/>
          <w:rtl/>
        </w:rPr>
        <w:t xml:space="preserve">. </w:t>
      </w:r>
      <w:r w:rsidR="005137E1" w:rsidRPr="0036028D">
        <w:rPr>
          <w:rFonts w:cs="Simplified Arabic" w:hint="cs"/>
          <w:sz w:val="24"/>
          <w:szCs w:val="24"/>
          <w:rtl/>
        </w:rPr>
        <w:t xml:space="preserve"> </w:t>
      </w:r>
      <w:r w:rsidR="006460A2" w:rsidRPr="0036028D">
        <w:rPr>
          <w:rFonts w:cs="Simplified Arabic" w:hint="cs"/>
          <w:sz w:val="24"/>
          <w:szCs w:val="24"/>
          <w:rtl/>
        </w:rPr>
        <w:t>تمت</w:t>
      </w:r>
      <w:r w:rsidRPr="0036028D">
        <w:rPr>
          <w:rFonts w:cs="Simplified Arabic"/>
          <w:sz w:val="24"/>
          <w:szCs w:val="24"/>
          <w:rtl/>
        </w:rPr>
        <w:t xml:space="preserve"> المقابلات في المنازل وتم انتقاء شخص من المنزل بناءاً على جدول </w:t>
      </w:r>
      <w:r w:rsidRPr="0036028D">
        <w:rPr>
          <w:rFonts w:cs="Simplified Arabic"/>
          <w:sz w:val="24"/>
          <w:szCs w:val="24"/>
        </w:rPr>
        <w:t>Kish</w:t>
      </w:r>
      <w:r w:rsidRPr="0036028D">
        <w:rPr>
          <w:rFonts w:cs="Simplified Arabic"/>
          <w:sz w:val="24"/>
          <w:szCs w:val="24"/>
          <w:rtl/>
        </w:rPr>
        <w:t>. لقد تمت المقابلات في</w:t>
      </w:r>
      <w:r w:rsidR="006460A2" w:rsidRPr="0036028D">
        <w:rPr>
          <w:rFonts w:cs="Simplified Arabic" w:hint="cs"/>
          <w:sz w:val="24"/>
          <w:szCs w:val="24"/>
          <w:rtl/>
        </w:rPr>
        <w:t xml:space="preserve"> </w:t>
      </w:r>
      <w:r w:rsidR="00FB4D1C" w:rsidRPr="0036028D">
        <w:rPr>
          <w:rFonts w:cs="Simplified Arabic"/>
          <w:sz w:val="24"/>
          <w:szCs w:val="24"/>
        </w:rPr>
        <w:t>130</w:t>
      </w:r>
      <w:r w:rsidR="00402BC2" w:rsidRPr="0036028D">
        <w:rPr>
          <w:rFonts w:cs="Simplified Arabic" w:hint="cs"/>
          <w:sz w:val="24"/>
          <w:szCs w:val="24"/>
          <w:rtl/>
        </w:rPr>
        <w:t xml:space="preserve"> م</w:t>
      </w:r>
      <w:r w:rsidRPr="0036028D">
        <w:rPr>
          <w:rFonts w:cs="Simplified Arabic"/>
          <w:sz w:val="24"/>
          <w:szCs w:val="24"/>
          <w:rtl/>
        </w:rPr>
        <w:t>وقع سكني بطريقة عشوائية بناءاً على عدد السكان.</w:t>
      </w:r>
    </w:p>
    <w:p w:rsidR="00402BC2" w:rsidRPr="00497AC7" w:rsidRDefault="00402BC2" w:rsidP="006E611C">
      <w:pPr>
        <w:bidi/>
        <w:jc w:val="both"/>
        <w:rPr>
          <w:rFonts w:cs="Simplified Arabic"/>
          <w:sz w:val="22"/>
          <w:szCs w:val="22"/>
          <w:rtl/>
        </w:rPr>
      </w:pPr>
    </w:p>
    <w:p w:rsidR="00BF2A80" w:rsidRPr="00497AC7" w:rsidRDefault="005B5EF6" w:rsidP="006E611C">
      <w:pPr>
        <w:bidi/>
        <w:jc w:val="both"/>
        <w:rPr>
          <w:rFonts w:cs="Simplified Arabic"/>
          <w:sz w:val="22"/>
          <w:szCs w:val="22"/>
          <w:rtl/>
        </w:rPr>
      </w:pPr>
      <w:r w:rsidRPr="00497AC7">
        <w:rPr>
          <w:rFonts w:cs="Simplified Arabic"/>
          <w:sz w:val="22"/>
          <w:szCs w:val="22"/>
          <w:rtl/>
        </w:rPr>
        <w:t xml:space="preserve">في </w:t>
      </w:r>
      <w:r w:rsidRPr="00497AC7">
        <w:rPr>
          <w:rFonts w:cs="Simplified Arabic"/>
          <w:b/>
          <w:bCs/>
          <w:sz w:val="22"/>
          <w:szCs w:val="22"/>
          <w:u w:val="single"/>
          <w:rtl/>
        </w:rPr>
        <w:t>الضفة الغربية</w:t>
      </w:r>
      <w:r w:rsidR="00BF79B2" w:rsidRPr="00497AC7">
        <w:rPr>
          <w:rFonts w:cs="Simplified Arabic"/>
          <w:sz w:val="22"/>
          <w:szCs w:val="22"/>
          <w:rtl/>
        </w:rPr>
        <w:t xml:space="preserve">، </w:t>
      </w:r>
      <w:r w:rsidR="00BF79B2" w:rsidRPr="00497AC7">
        <w:rPr>
          <w:rFonts w:cs="Simplified Arabic"/>
          <w:b/>
          <w:bCs/>
          <w:sz w:val="22"/>
          <w:szCs w:val="22"/>
          <w:rtl/>
        </w:rPr>
        <w:t>تم جمع</w:t>
      </w:r>
      <w:r w:rsidR="00E15746" w:rsidRPr="00497AC7">
        <w:rPr>
          <w:rFonts w:cs="Simplified Arabic"/>
          <w:b/>
          <w:bCs/>
          <w:sz w:val="22"/>
          <w:szCs w:val="22"/>
          <w:rtl/>
        </w:rPr>
        <w:t xml:space="preserve"> </w:t>
      </w:r>
      <w:r w:rsidR="00532BD5">
        <w:rPr>
          <w:rFonts w:cs="Simplified Arabic"/>
          <w:b/>
          <w:bCs/>
          <w:sz w:val="22"/>
          <w:szCs w:val="22"/>
        </w:rPr>
        <w:t>750</w:t>
      </w:r>
      <w:r w:rsidR="006460A2" w:rsidRPr="00497AC7">
        <w:rPr>
          <w:rFonts w:cs="Simplified Arabic" w:hint="cs"/>
          <w:b/>
          <w:bCs/>
          <w:sz w:val="22"/>
          <w:szCs w:val="22"/>
          <w:rtl/>
        </w:rPr>
        <w:t xml:space="preserve">  </w:t>
      </w:r>
      <w:r w:rsidRPr="00497AC7">
        <w:rPr>
          <w:rFonts w:cs="Simplified Arabic"/>
          <w:b/>
          <w:bCs/>
          <w:sz w:val="22"/>
          <w:szCs w:val="22"/>
          <w:rtl/>
        </w:rPr>
        <w:t>استمارة من المدن والقرى والمخيمات التالية:</w:t>
      </w:r>
    </w:p>
    <w:p w:rsidR="00243B5C" w:rsidRPr="0036028D" w:rsidRDefault="00FA7238" w:rsidP="006E611C">
      <w:pPr>
        <w:bidi/>
        <w:jc w:val="both"/>
        <w:rPr>
          <w:rFonts w:cs="Simplified Arabic"/>
          <w:b/>
          <w:bCs/>
          <w:sz w:val="24"/>
          <w:szCs w:val="24"/>
          <w:rtl/>
        </w:rPr>
      </w:pPr>
      <w:r w:rsidRPr="0036028D">
        <w:rPr>
          <w:rFonts w:cs="Simplified Arabic"/>
          <w:b/>
          <w:bCs/>
          <w:sz w:val="24"/>
          <w:szCs w:val="24"/>
          <w:rtl/>
        </w:rPr>
        <w:t>الخليل:</w:t>
      </w:r>
      <w:r w:rsidR="004C11CF" w:rsidRPr="0036028D">
        <w:rPr>
          <w:rFonts w:cs="Simplified Arabic" w:hint="cs"/>
          <w:b/>
          <w:bCs/>
          <w:sz w:val="24"/>
          <w:szCs w:val="24"/>
          <w:rtl/>
        </w:rPr>
        <w:t xml:space="preserve"> </w:t>
      </w:r>
      <w:r w:rsidR="004C11CF" w:rsidRPr="0036028D">
        <w:rPr>
          <w:rFonts w:cs="Simplified Arabic" w:hint="cs"/>
          <w:sz w:val="24"/>
          <w:szCs w:val="24"/>
          <w:rtl/>
        </w:rPr>
        <w:t xml:space="preserve">الخليل، سعير، الظاهرية، بيت عوا، إذنا، دورا، ترقوميا، تفوح، بيت أمر، بيت كاحل، يطا، خرسا، الريحية، مخيم الفوًار. </w:t>
      </w:r>
      <w:r w:rsidR="005B5EF6" w:rsidRPr="0036028D">
        <w:rPr>
          <w:rFonts w:cs="Simplified Arabic"/>
          <w:b/>
          <w:bCs/>
          <w:sz w:val="24"/>
          <w:szCs w:val="24"/>
          <w:rtl/>
        </w:rPr>
        <w:t>جنين</w:t>
      </w:r>
      <w:r w:rsidR="005B5EF6" w:rsidRPr="0036028D">
        <w:rPr>
          <w:rFonts w:cs="Simplified Arabic"/>
          <w:sz w:val="24"/>
          <w:szCs w:val="24"/>
          <w:rtl/>
        </w:rPr>
        <w:t>:</w:t>
      </w:r>
      <w:r w:rsidR="00ED47A6" w:rsidRPr="0036028D">
        <w:rPr>
          <w:rFonts w:cs="Simplified Arabic" w:hint="cs"/>
          <w:sz w:val="24"/>
          <w:szCs w:val="24"/>
          <w:rtl/>
        </w:rPr>
        <w:t xml:space="preserve"> </w:t>
      </w:r>
      <w:r w:rsidR="004C11CF" w:rsidRPr="0036028D">
        <w:rPr>
          <w:rFonts w:cs="Simplified Arabic" w:hint="cs"/>
          <w:sz w:val="24"/>
          <w:szCs w:val="24"/>
          <w:rtl/>
        </w:rPr>
        <w:t>جنين، قباطية، برقين، عرًابة، فقوعة، مسلية، الزاوية، مخيم جنين.</w:t>
      </w:r>
      <w:r w:rsidR="003617EF" w:rsidRPr="0036028D">
        <w:rPr>
          <w:rFonts w:cs="Simplified Arabic" w:hint="cs"/>
          <w:b/>
          <w:bCs/>
          <w:sz w:val="24"/>
          <w:szCs w:val="24"/>
          <w:rtl/>
        </w:rPr>
        <w:t>طوباس</w:t>
      </w:r>
      <w:r w:rsidR="003617EF" w:rsidRPr="0036028D">
        <w:rPr>
          <w:rFonts w:cs="Simplified Arabic" w:hint="cs"/>
          <w:sz w:val="24"/>
          <w:szCs w:val="24"/>
          <w:rtl/>
        </w:rPr>
        <w:t>:</w:t>
      </w:r>
      <w:r w:rsidR="00ED47A6" w:rsidRPr="0036028D">
        <w:rPr>
          <w:rFonts w:cs="Simplified Arabic" w:hint="cs"/>
          <w:sz w:val="24"/>
          <w:szCs w:val="24"/>
          <w:rtl/>
        </w:rPr>
        <w:t xml:space="preserve"> طوباس، تياسير.</w:t>
      </w:r>
      <w:r w:rsidR="00F43184" w:rsidRPr="0036028D">
        <w:rPr>
          <w:rFonts w:cs="Simplified Arabic" w:hint="cs"/>
          <w:sz w:val="24"/>
          <w:szCs w:val="24"/>
          <w:rtl/>
        </w:rPr>
        <w:t xml:space="preserve"> </w:t>
      </w:r>
      <w:r w:rsidR="00BF2A80" w:rsidRPr="0036028D">
        <w:rPr>
          <w:rFonts w:cs="Simplified Arabic"/>
          <w:sz w:val="24"/>
          <w:szCs w:val="24"/>
          <w:rtl/>
        </w:rPr>
        <w:t>رام الله و البيرة</w:t>
      </w:r>
      <w:r w:rsidR="008C608C" w:rsidRPr="0036028D">
        <w:rPr>
          <w:rFonts w:cs="Simplified Arabic" w:hint="cs"/>
          <w:sz w:val="24"/>
          <w:szCs w:val="24"/>
          <w:rtl/>
        </w:rPr>
        <w:t>:</w:t>
      </w:r>
      <w:r w:rsidR="00ED47A6" w:rsidRPr="0036028D">
        <w:rPr>
          <w:rFonts w:cs="Simplified Arabic" w:hint="cs"/>
          <w:sz w:val="24"/>
          <w:szCs w:val="24"/>
          <w:rtl/>
        </w:rPr>
        <w:t xml:space="preserve"> </w:t>
      </w:r>
      <w:r w:rsidR="004C11CF" w:rsidRPr="0036028D">
        <w:rPr>
          <w:rFonts w:cs="Simplified Arabic" w:hint="cs"/>
          <w:sz w:val="24"/>
          <w:szCs w:val="24"/>
          <w:rtl/>
        </w:rPr>
        <w:t>رام الله، نعلين، سلواد، بيتونيا، عابود، كفر عين، بتين، سردا، مخيم الجلزون.</w:t>
      </w:r>
      <w:r w:rsidR="00F43184" w:rsidRPr="0036028D">
        <w:rPr>
          <w:rFonts w:cs="Simplified Arabic" w:hint="cs"/>
          <w:b/>
          <w:bCs/>
          <w:sz w:val="24"/>
          <w:szCs w:val="24"/>
          <w:rtl/>
        </w:rPr>
        <w:t>أ</w:t>
      </w:r>
      <w:r w:rsidR="00BF2A80" w:rsidRPr="0036028D">
        <w:rPr>
          <w:rFonts w:cs="Simplified Arabic"/>
          <w:b/>
          <w:bCs/>
          <w:sz w:val="24"/>
          <w:szCs w:val="24"/>
          <w:rtl/>
        </w:rPr>
        <w:t>ريحا</w:t>
      </w:r>
      <w:r w:rsidR="00BF2A80" w:rsidRPr="0036028D">
        <w:rPr>
          <w:rFonts w:cs="Simplified Arabic"/>
          <w:sz w:val="24"/>
          <w:szCs w:val="24"/>
          <w:rtl/>
        </w:rPr>
        <w:t>:</w:t>
      </w:r>
      <w:r w:rsidR="00ED47A6" w:rsidRPr="0036028D">
        <w:rPr>
          <w:rFonts w:cs="Simplified Arabic" w:hint="cs"/>
          <w:sz w:val="24"/>
          <w:szCs w:val="24"/>
          <w:rtl/>
        </w:rPr>
        <w:t xml:space="preserve"> أريحا، </w:t>
      </w:r>
      <w:r w:rsidR="004C11CF" w:rsidRPr="0036028D">
        <w:rPr>
          <w:rFonts w:cs="Simplified Arabic" w:hint="cs"/>
          <w:sz w:val="24"/>
          <w:szCs w:val="24"/>
          <w:rtl/>
        </w:rPr>
        <w:t>الجفتلك</w:t>
      </w:r>
      <w:r w:rsidR="00ED47A6" w:rsidRPr="0036028D">
        <w:rPr>
          <w:rFonts w:cs="Simplified Arabic" w:hint="cs"/>
          <w:sz w:val="24"/>
          <w:szCs w:val="24"/>
          <w:rtl/>
        </w:rPr>
        <w:t>.</w:t>
      </w:r>
      <w:r w:rsidR="00F43184" w:rsidRPr="0036028D">
        <w:rPr>
          <w:rFonts w:cs="Simplified Arabic" w:hint="cs"/>
          <w:sz w:val="24"/>
          <w:szCs w:val="24"/>
          <w:rtl/>
        </w:rPr>
        <w:t xml:space="preserve"> </w:t>
      </w:r>
      <w:r w:rsidR="00BF2A80" w:rsidRPr="0036028D">
        <w:rPr>
          <w:rFonts w:cs="Simplified Arabic"/>
          <w:b/>
          <w:bCs/>
          <w:sz w:val="24"/>
          <w:szCs w:val="24"/>
          <w:rtl/>
        </w:rPr>
        <w:t>القدس:</w:t>
      </w:r>
      <w:r w:rsidR="00ED47A6" w:rsidRPr="0036028D">
        <w:rPr>
          <w:rFonts w:cs="Simplified Arabic" w:hint="cs"/>
          <w:b/>
          <w:bCs/>
          <w:sz w:val="24"/>
          <w:szCs w:val="24"/>
          <w:rtl/>
        </w:rPr>
        <w:t xml:space="preserve"> </w:t>
      </w:r>
      <w:r w:rsidR="00ED47A6" w:rsidRPr="0036028D">
        <w:rPr>
          <w:rFonts w:cs="Simplified Arabic" w:hint="cs"/>
          <w:sz w:val="24"/>
          <w:szCs w:val="24"/>
          <w:rtl/>
        </w:rPr>
        <w:t>الرام وضاحية البريد،</w:t>
      </w:r>
      <w:r w:rsidR="004C11CF" w:rsidRPr="0036028D">
        <w:rPr>
          <w:rFonts w:cs="Simplified Arabic" w:hint="cs"/>
          <w:sz w:val="24"/>
          <w:szCs w:val="24"/>
          <w:rtl/>
        </w:rPr>
        <w:t xml:space="preserve"> حزما، أبو ديس، جبع، بيت حنينا، شعفاط، البلدة القديمة، سلوان، رأس العامود، مخيم قلنديا. </w:t>
      </w:r>
      <w:r w:rsidRPr="0036028D">
        <w:rPr>
          <w:rFonts w:cs="Simplified Arabic"/>
          <w:b/>
          <w:bCs/>
          <w:sz w:val="24"/>
          <w:szCs w:val="24"/>
          <w:rtl/>
        </w:rPr>
        <w:t>بيت لحم:</w:t>
      </w:r>
      <w:r w:rsidR="004C11CF" w:rsidRPr="0036028D">
        <w:rPr>
          <w:rFonts w:cs="Simplified Arabic" w:hint="cs"/>
          <w:b/>
          <w:bCs/>
          <w:sz w:val="24"/>
          <w:szCs w:val="24"/>
          <w:rtl/>
        </w:rPr>
        <w:t xml:space="preserve"> </w:t>
      </w:r>
      <w:r w:rsidR="004C11CF" w:rsidRPr="0036028D">
        <w:rPr>
          <w:rFonts w:cs="Simplified Arabic" w:hint="cs"/>
          <w:sz w:val="24"/>
          <w:szCs w:val="24"/>
          <w:rtl/>
        </w:rPr>
        <w:t>بيت فجار، الدوحة، العبيدية، بيت لحم، الولجة، مخيم الدهيشة</w:t>
      </w:r>
      <w:r w:rsidR="004C11CF" w:rsidRPr="0036028D">
        <w:rPr>
          <w:rFonts w:cs="Simplified Arabic" w:hint="cs"/>
          <w:b/>
          <w:bCs/>
          <w:sz w:val="24"/>
          <w:szCs w:val="24"/>
          <w:rtl/>
        </w:rPr>
        <w:t xml:space="preserve">. </w:t>
      </w:r>
      <w:r w:rsidR="009E0260" w:rsidRPr="0036028D">
        <w:rPr>
          <w:rFonts w:cs="Simplified Arabic" w:hint="cs"/>
          <w:b/>
          <w:bCs/>
          <w:sz w:val="24"/>
          <w:szCs w:val="24"/>
          <w:rtl/>
        </w:rPr>
        <w:t>نابلس</w:t>
      </w:r>
      <w:r w:rsidR="009E0260" w:rsidRPr="0036028D">
        <w:rPr>
          <w:rFonts w:cs="Simplified Arabic" w:hint="cs"/>
          <w:sz w:val="24"/>
          <w:szCs w:val="24"/>
          <w:rtl/>
        </w:rPr>
        <w:t>:</w:t>
      </w:r>
      <w:r w:rsidR="004C6F53" w:rsidRPr="0036028D">
        <w:rPr>
          <w:rFonts w:cs="Simplified Arabic" w:hint="cs"/>
          <w:sz w:val="24"/>
          <w:szCs w:val="24"/>
          <w:rtl/>
        </w:rPr>
        <w:t xml:space="preserve"> </w:t>
      </w:r>
      <w:r w:rsidR="004C11CF" w:rsidRPr="0036028D">
        <w:rPr>
          <w:rFonts w:cs="Simplified Arabic" w:hint="cs"/>
          <w:sz w:val="24"/>
          <w:szCs w:val="24"/>
          <w:rtl/>
        </w:rPr>
        <w:t>عصيرة الشمالية، نابلس، عقربة، تلفيت، صرة، نصف جبيل، مخيم عين بيت الماء</w:t>
      </w:r>
      <w:r w:rsidR="00ED47A6" w:rsidRPr="0036028D">
        <w:rPr>
          <w:rFonts w:cs="Simplified Arabic" w:hint="cs"/>
          <w:sz w:val="24"/>
          <w:szCs w:val="24"/>
          <w:rtl/>
        </w:rPr>
        <w:t xml:space="preserve">. </w:t>
      </w:r>
      <w:r w:rsidR="005C4034" w:rsidRPr="0036028D">
        <w:rPr>
          <w:rFonts w:cs="Simplified Arabic" w:hint="cs"/>
          <w:b/>
          <w:bCs/>
          <w:sz w:val="24"/>
          <w:szCs w:val="24"/>
          <w:rtl/>
        </w:rPr>
        <w:t>سلفيت</w:t>
      </w:r>
      <w:r w:rsidR="005C4034" w:rsidRPr="0036028D">
        <w:rPr>
          <w:rFonts w:cs="Simplified Arabic" w:hint="cs"/>
          <w:sz w:val="24"/>
          <w:szCs w:val="24"/>
          <w:rtl/>
        </w:rPr>
        <w:t>:</w:t>
      </w:r>
      <w:r w:rsidR="00ED47A6" w:rsidRPr="0036028D">
        <w:rPr>
          <w:rFonts w:cs="Simplified Arabic" w:hint="cs"/>
          <w:sz w:val="24"/>
          <w:szCs w:val="24"/>
          <w:rtl/>
        </w:rPr>
        <w:t xml:space="preserve"> بديا، </w:t>
      </w:r>
      <w:r w:rsidR="004C11CF" w:rsidRPr="0036028D">
        <w:rPr>
          <w:rFonts w:cs="Simplified Arabic" w:hint="cs"/>
          <w:sz w:val="24"/>
          <w:szCs w:val="24"/>
          <w:rtl/>
        </w:rPr>
        <w:t>كفل حارس</w:t>
      </w:r>
      <w:r w:rsidR="00ED47A6" w:rsidRPr="0036028D">
        <w:rPr>
          <w:rFonts w:cs="Simplified Arabic" w:hint="cs"/>
          <w:sz w:val="24"/>
          <w:szCs w:val="24"/>
          <w:rtl/>
        </w:rPr>
        <w:t>.</w:t>
      </w:r>
      <w:r w:rsidR="003617EF" w:rsidRPr="0036028D">
        <w:rPr>
          <w:rFonts w:cs="Simplified Arabic" w:hint="cs"/>
          <w:sz w:val="24"/>
          <w:szCs w:val="24"/>
          <w:rtl/>
        </w:rPr>
        <w:t xml:space="preserve"> </w:t>
      </w:r>
      <w:r w:rsidR="00E20FE6" w:rsidRPr="0036028D">
        <w:rPr>
          <w:rFonts w:cs="Simplified Arabic" w:hint="cs"/>
          <w:b/>
          <w:bCs/>
          <w:sz w:val="24"/>
          <w:szCs w:val="24"/>
          <w:rtl/>
        </w:rPr>
        <w:t>ط</w:t>
      </w:r>
      <w:r w:rsidR="005B5EF6" w:rsidRPr="0036028D">
        <w:rPr>
          <w:rFonts w:cs="Simplified Arabic"/>
          <w:b/>
          <w:bCs/>
          <w:sz w:val="24"/>
          <w:szCs w:val="24"/>
          <w:rtl/>
        </w:rPr>
        <w:t>ولكرم</w:t>
      </w:r>
      <w:r w:rsidR="00F27801" w:rsidRPr="0036028D">
        <w:rPr>
          <w:rFonts w:cs="Simplified Arabic"/>
          <w:b/>
          <w:bCs/>
          <w:sz w:val="24"/>
          <w:szCs w:val="24"/>
          <w:rtl/>
        </w:rPr>
        <w:t>:</w:t>
      </w:r>
      <w:r w:rsidR="00ED47A6" w:rsidRPr="0036028D">
        <w:rPr>
          <w:rFonts w:cs="Simplified Arabic" w:hint="cs"/>
          <w:sz w:val="24"/>
          <w:szCs w:val="24"/>
          <w:rtl/>
        </w:rPr>
        <w:t xml:space="preserve"> </w:t>
      </w:r>
      <w:r w:rsidR="004C11CF" w:rsidRPr="0036028D">
        <w:rPr>
          <w:rFonts w:cs="Simplified Arabic" w:hint="cs"/>
          <w:sz w:val="24"/>
          <w:szCs w:val="24"/>
          <w:rtl/>
        </w:rPr>
        <w:t xml:space="preserve">دير الغصون، بلعا، طولكرم، كفر صور، صيدا. </w:t>
      </w:r>
      <w:r w:rsidR="00243B5C" w:rsidRPr="0036028D">
        <w:rPr>
          <w:rFonts w:cs="Simplified Arabic" w:hint="cs"/>
          <w:b/>
          <w:bCs/>
          <w:sz w:val="24"/>
          <w:szCs w:val="24"/>
          <w:rtl/>
        </w:rPr>
        <w:t>قلقيلية</w:t>
      </w:r>
      <w:r w:rsidR="008B7EBB" w:rsidRPr="0036028D">
        <w:rPr>
          <w:rFonts w:cs="Simplified Arabic" w:hint="cs"/>
          <w:b/>
          <w:bCs/>
          <w:sz w:val="24"/>
          <w:szCs w:val="24"/>
          <w:rtl/>
        </w:rPr>
        <w:t>:</w:t>
      </w:r>
      <w:r w:rsidR="00243B5C" w:rsidRPr="0036028D">
        <w:rPr>
          <w:rFonts w:cs="Simplified Arabic" w:hint="cs"/>
          <w:b/>
          <w:bCs/>
          <w:sz w:val="24"/>
          <w:szCs w:val="24"/>
          <w:rtl/>
        </w:rPr>
        <w:t xml:space="preserve"> </w:t>
      </w:r>
      <w:r w:rsidR="00ED47A6" w:rsidRPr="0036028D">
        <w:rPr>
          <w:rFonts w:cs="Simplified Arabic" w:hint="cs"/>
          <w:sz w:val="24"/>
          <w:szCs w:val="24"/>
          <w:rtl/>
        </w:rPr>
        <w:t xml:space="preserve">قلقيلية، </w:t>
      </w:r>
      <w:r w:rsidR="004C11CF" w:rsidRPr="0036028D">
        <w:rPr>
          <w:rFonts w:cs="Simplified Arabic" w:hint="cs"/>
          <w:sz w:val="24"/>
          <w:szCs w:val="24"/>
          <w:rtl/>
        </w:rPr>
        <w:t xml:space="preserve">عزون، جنصفوت. </w:t>
      </w:r>
      <w:r w:rsidR="00ED47A6" w:rsidRPr="0036028D">
        <w:rPr>
          <w:rFonts w:cs="Simplified Arabic" w:hint="cs"/>
          <w:b/>
          <w:bCs/>
          <w:sz w:val="24"/>
          <w:szCs w:val="24"/>
          <w:rtl/>
        </w:rPr>
        <w:t xml:space="preserve"> </w:t>
      </w:r>
    </w:p>
    <w:p w:rsidR="009D7475" w:rsidRPr="00497AC7" w:rsidRDefault="009D7475" w:rsidP="006E611C">
      <w:pPr>
        <w:bidi/>
        <w:jc w:val="both"/>
        <w:rPr>
          <w:rFonts w:cs="Simplified Arabic"/>
          <w:sz w:val="22"/>
          <w:szCs w:val="22"/>
          <w:rtl/>
        </w:rPr>
      </w:pPr>
    </w:p>
    <w:p w:rsidR="00AB3E36" w:rsidRPr="00497AC7" w:rsidRDefault="005B5EF6" w:rsidP="006E611C">
      <w:pPr>
        <w:bidi/>
        <w:jc w:val="both"/>
        <w:rPr>
          <w:rFonts w:cs="Simplified Arabic"/>
          <w:b/>
          <w:bCs/>
          <w:sz w:val="22"/>
          <w:szCs w:val="22"/>
          <w:rtl/>
        </w:rPr>
      </w:pPr>
      <w:r w:rsidRPr="00497AC7">
        <w:rPr>
          <w:rFonts w:cs="Simplified Arabic"/>
          <w:b/>
          <w:bCs/>
          <w:sz w:val="22"/>
          <w:szCs w:val="22"/>
          <w:rtl/>
        </w:rPr>
        <w:t xml:space="preserve">وفي </w:t>
      </w:r>
      <w:r w:rsidRPr="00497AC7">
        <w:rPr>
          <w:rFonts w:cs="Simplified Arabic"/>
          <w:b/>
          <w:bCs/>
          <w:sz w:val="22"/>
          <w:szCs w:val="22"/>
          <w:u w:val="single"/>
          <w:rtl/>
        </w:rPr>
        <w:t>قطاع غزة:</w:t>
      </w:r>
      <w:r w:rsidRPr="00497AC7">
        <w:rPr>
          <w:rFonts w:cs="Simplified Arabic"/>
          <w:sz w:val="22"/>
          <w:szCs w:val="22"/>
          <w:rtl/>
        </w:rPr>
        <w:t xml:space="preserve"> </w:t>
      </w:r>
      <w:r w:rsidRPr="00497AC7">
        <w:rPr>
          <w:rFonts w:cs="Simplified Arabic"/>
          <w:b/>
          <w:bCs/>
          <w:sz w:val="22"/>
          <w:szCs w:val="22"/>
          <w:rtl/>
        </w:rPr>
        <w:t xml:space="preserve">تم جمع </w:t>
      </w:r>
      <w:r w:rsidR="00A27314" w:rsidRPr="00497AC7">
        <w:rPr>
          <w:rFonts w:cs="Simplified Arabic"/>
          <w:b/>
          <w:bCs/>
          <w:sz w:val="22"/>
          <w:szCs w:val="22"/>
        </w:rPr>
        <w:t xml:space="preserve"> </w:t>
      </w:r>
      <w:r w:rsidR="00532BD5">
        <w:rPr>
          <w:rFonts w:cs="Simplified Arabic"/>
          <w:b/>
          <w:bCs/>
          <w:sz w:val="22"/>
          <w:szCs w:val="22"/>
        </w:rPr>
        <w:t>450</w:t>
      </w:r>
      <w:r w:rsidR="006C5197">
        <w:rPr>
          <w:rFonts w:cs="Simplified Arabic"/>
          <w:b/>
          <w:bCs/>
          <w:sz w:val="22"/>
          <w:szCs w:val="22"/>
        </w:rPr>
        <w:t xml:space="preserve">  </w:t>
      </w:r>
      <w:r w:rsidR="00A27314" w:rsidRPr="00497AC7">
        <w:rPr>
          <w:rFonts w:cs="Simplified Arabic"/>
          <w:b/>
          <w:bCs/>
          <w:sz w:val="22"/>
          <w:szCs w:val="22"/>
        </w:rPr>
        <w:t xml:space="preserve"> </w:t>
      </w:r>
      <w:r w:rsidRPr="00497AC7">
        <w:rPr>
          <w:rFonts w:cs="Simplified Arabic"/>
          <w:b/>
          <w:bCs/>
          <w:sz w:val="22"/>
          <w:szCs w:val="22"/>
          <w:rtl/>
        </w:rPr>
        <w:t>استمارة من</w:t>
      </w:r>
      <w:r w:rsidR="00AB3E36" w:rsidRPr="00497AC7">
        <w:rPr>
          <w:rFonts w:cs="Simplified Arabic" w:hint="cs"/>
          <w:b/>
          <w:bCs/>
          <w:sz w:val="22"/>
          <w:szCs w:val="22"/>
          <w:rtl/>
        </w:rPr>
        <w:t xml:space="preserve"> : </w:t>
      </w:r>
    </w:p>
    <w:p w:rsidR="005B5EF6" w:rsidRPr="00497AC7" w:rsidRDefault="005B5EF6" w:rsidP="006E611C">
      <w:pPr>
        <w:bidi/>
        <w:jc w:val="both"/>
        <w:rPr>
          <w:rFonts w:cs="Simplified Arabic"/>
          <w:sz w:val="22"/>
          <w:szCs w:val="22"/>
          <w:rtl/>
          <w:lang w:bidi="ar-EG"/>
        </w:rPr>
      </w:pPr>
      <w:r w:rsidRPr="00497AC7">
        <w:rPr>
          <w:rFonts w:cs="Simplified Arabic"/>
          <w:b/>
          <w:bCs/>
          <w:sz w:val="22"/>
          <w:szCs w:val="22"/>
          <w:rtl/>
        </w:rPr>
        <w:lastRenderedPageBreak/>
        <w:t>غزة:</w:t>
      </w:r>
      <w:r w:rsidR="007078A0" w:rsidRPr="00497AC7">
        <w:rPr>
          <w:rFonts w:cs="Simplified Arabic" w:hint="cs"/>
          <w:b/>
          <w:bCs/>
          <w:sz w:val="22"/>
          <w:szCs w:val="22"/>
          <w:rtl/>
        </w:rPr>
        <w:t xml:space="preserve"> </w:t>
      </w:r>
      <w:r w:rsidR="00F27801" w:rsidRPr="00497AC7">
        <w:rPr>
          <w:rFonts w:cs="Simplified Arabic"/>
          <w:sz w:val="22"/>
          <w:szCs w:val="22"/>
          <w:rtl/>
        </w:rPr>
        <w:t>الرمال الشمالي،</w:t>
      </w:r>
      <w:r w:rsidR="00F47EBA" w:rsidRPr="00497AC7">
        <w:rPr>
          <w:rFonts w:cs="Simplified Arabic" w:hint="cs"/>
          <w:sz w:val="22"/>
          <w:szCs w:val="22"/>
          <w:rtl/>
        </w:rPr>
        <w:t xml:space="preserve"> الرمال الجنوبي،</w:t>
      </w:r>
      <w:r w:rsidR="00F27801" w:rsidRPr="00497AC7">
        <w:rPr>
          <w:rFonts w:cs="Simplified Arabic"/>
          <w:sz w:val="22"/>
          <w:szCs w:val="22"/>
          <w:rtl/>
        </w:rPr>
        <w:t xml:space="preserve"> الزيتون، </w:t>
      </w:r>
      <w:r w:rsidR="0006351E" w:rsidRPr="00497AC7">
        <w:rPr>
          <w:rFonts w:cs="Simplified Arabic"/>
          <w:sz w:val="22"/>
          <w:szCs w:val="22"/>
          <w:rtl/>
        </w:rPr>
        <w:t>الشجاعية، التفاح، الدرج، النصر، الشيخ رضوان،</w:t>
      </w:r>
      <w:r w:rsidR="007078A0" w:rsidRPr="00497AC7">
        <w:rPr>
          <w:rFonts w:cs="Simplified Arabic" w:hint="cs"/>
          <w:sz w:val="22"/>
          <w:szCs w:val="22"/>
          <w:rtl/>
        </w:rPr>
        <w:t xml:space="preserve"> </w:t>
      </w:r>
      <w:r w:rsidR="009B523B" w:rsidRPr="00497AC7">
        <w:rPr>
          <w:rFonts w:cs="Simplified Arabic" w:hint="cs"/>
          <w:sz w:val="22"/>
          <w:szCs w:val="22"/>
          <w:rtl/>
        </w:rPr>
        <w:t>تل الهوى</w:t>
      </w:r>
      <w:r w:rsidR="0006351E" w:rsidRPr="00497AC7">
        <w:rPr>
          <w:rFonts w:cs="Simplified Arabic"/>
          <w:sz w:val="22"/>
          <w:szCs w:val="22"/>
          <w:rtl/>
        </w:rPr>
        <w:t>، المغراقة، مخيم الشاطئ.</w:t>
      </w:r>
      <w:r w:rsidR="000E0B73" w:rsidRPr="00497AC7">
        <w:rPr>
          <w:rFonts w:cs="Simplified Arabic" w:hint="cs"/>
          <w:sz w:val="22"/>
          <w:szCs w:val="22"/>
          <w:rtl/>
        </w:rPr>
        <w:t xml:space="preserve"> </w:t>
      </w:r>
      <w:r w:rsidR="0006351E" w:rsidRPr="00497AC7">
        <w:rPr>
          <w:rFonts w:cs="Simplified Arabic"/>
          <w:sz w:val="22"/>
          <w:szCs w:val="22"/>
          <w:rtl/>
        </w:rPr>
        <w:t xml:space="preserve"> </w:t>
      </w:r>
      <w:r w:rsidRPr="00497AC7">
        <w:rPr>
          <w:rFonts w:cs="Simplified Arabic"/>
          <w:b/>
          <w:bCs/>
          <w:sz w:val="22"/>
          <w:szCs w:val="22"/>
          <w:rtl/>
        </w:rPr>
        <w:t>خان يونس:</w:t>
      </w:r>
      <w:r w:rsidR="005F1D87" w:rsidRPr="00497AC7">
        <w:rPr>
          <w:rFonts w:cs="Simplified Arabic"/>
          <w:sz w:val="22"/>
          <w:szCs w:val="22"/>
          <w:rtl/>
        </w:rPr>
        <w:t>خان يونس،</w:t>
      </w:r>
      <w:r w:rsidR="005F1D87" w:rsidRPr="00497AC7">
        <w:rPr>
          <w:rFonts w:cs="Simplified Arabic"/>
          <w:b/>
          <w:bCs/>
          <w:sz w:val="22"/>
          <w:szCs w:val="22"/>
          <w:rtl/>
        </w:rPr>
        <w:t xml:space="preserve"> </w:t>
      </w:r>
      <w:r w:rsidR="00DD0DD6" w:rsidRPr="00497AC7">
        <w:rPr>
          <w:rFonts w:cs="Simplified Arabic"/>
          <w:sz w:val="22"/>
          <w:szCs w:val="22"/>
          <w:rtl/>
        </w:rPr>
        <w:t>عبسان الكبيره،</w:t>
      </w:r>
      <w:r w:rsidR="009B2CDB" w:rsidRPr="00497AC7">
        <w:rPr>
          <w:rFonts w:cs="Simplified Arabic" w:hint="cs"/>
          <w:sz w:val="22"/>
          <w:szCs w:val="22"/>
          <w:rtl/>
        </w:rPr>
        <w:t>عبسان الصغيرة،</w:t>
      </w:r>
      <w:r w:rsidR="000E0B73" w:rsidRPr="00497AC7">
        <w:rPr>
          <w:rFonts w:cs="Simplified Arabic" w:hint="cs"/>
          <w:sz w:val="22"/>
          <w:szCs w:val="22"/>
          <w:rtl/>
        </w:rPr>
        <w:t xml:space="preserve"> </w:t>
      </w:r>
      <w:r w:rsidR="00DD0DD6" w:rsidRPr="00497AC7">
        <w:rPr>
          <w:rFonts w:cs="Simplified Arabic"/>
          <w:sz w:val="22"/>
          <w:szCs w:val="22"/>
          <w:rtl/>
        </w:rPr>
        <w:t>بني سهيلا،</w:t>
      </w:r>
      <w:r w:rsidR="00DD0DD6" w:rsidRPr="00497AC7">
        <w:rPr>
          <w:rFonts w:cs="Simplified Arabic"/>
          <w:b/>
          <w:bCs/>
          <w:sz w:val="22"/>
          <w:szCs w:val="22"/>
          <w:rtl/>
        </w:rPr>
        <w:t xml:space="preserve"> </w:t>
      </w:r>
      <w:r w:rsidR="00DD0DD6" w:rsidRPr="00497AC7">
        <w:rPr>
          <w:rFonts w:cs="Simplified Arabic"/>
          <w:sz w:val="22"/>
          <w:szCs w:val="22"/>
          <w:rtl/>
        </w:rPr>
        <w:t>القرارة، خزاعه، مخيم خان يونس</w:t>
      </w:r>
      <w:r w:rsidR="00DD0DD6" w:rsidRPr="00497AC7">
        <w:rPr>
          <w:rFonts w:cs="Simplified Arabic"/>
          <w:b/>
          <w:bCs/>
          <w:sz w:val="22"/>
          <w:szCs w:val="22"/>
          <w:rtl/>
        </w:rPr>
        <w:t>.</w:t>
      </w:r>
      <w:r w:rsidR="000E0B73" w:rsidRPr="00497AC7">
        <w:rPr>
          <w:rFonts w:cs="Simplified Arabic" w:hint="cs"/>
          <w:b/>
          <w:bCs/>
          <w:sz w:val="22"/>
          <w:szCs w:val="22"/>
          <w:rtl/>
        </w:rPr>
        <w:t xml:space="preserve"> </w:t>
      </w:r>
      <w:r w:rsidRPr="00497AC7">
        <w:rPr>
          <w:rFonts w:cs="Simplified Arabic"/>
          <w:b/>
          <w:bCs/>
          <w:sz w:val="22"/>
          <w:szCs w:val="22"/>
          <w:rtl/>
        </w:rPr>
        <w:t>رفح:</w:t>
      </w:r>
      <w:r w:rsidR="005F1D87" w:rsidRPr="00497AC7">
        <w:rPr>
          <w:rFonts w:cs="Simplified Arabic"/>
          <w:b/>
          <w:bCs/>
          <w:sz w:val="22"/>
          <w:szCs w:val="22"/>
          <w:rtl/>
        </w:rPr>
        <w:t xml:space="preserve"> </w:t>
      </w:r>
      <w:r w:rsidR="005F1D87" w:rsidRPr="00497AC7">
        <w:rPr>
          <w:rFonts w:cs="Simplified Arabic"/>
          <w:sz w:val="22"/>
          <w:szCs w:val="22"/>
          <w:rtl/>
        </w:rPr>
        <w:t>رفح</w:t>
      </w:r>
      <w:r w:rsidR="005F1D87" w:rsidRPr="00497AC7">
        <w:rPr>
          <w:rFonts w:cs="Simplified Arabic"/>
          <w:b/>
          <w:bCs/>
          <w:sz w:val="22"/>
          <w:szCs w:val="22"/>
          <w:rtl/>
        </w:rPr>
        <w:t xml:space="preserve">، </w:t>
      </w:r>
      <w:r w:rsidR="00DD0DD6" w:rsidRPr="00497AC7">
        <w:rPr>
          <w:rFonts w:cs="Simplified Arabic"/>
          <w:sz w:val="22"/>
          <w:szCs w:val="22"/>
          <w:rtl/>
        </w:rPr>
        <w:t>شوكة الصوفي، مخيم رفح</w:t>
      </w:r>
      <w:r w:rsidR="00954DB8" w:rsidRPr="00497AC7">
        <w:rPr>
          <w:rFonts w:cs="Simplified Arabic"/>
          <w:sz w:val="22"/>
          <w:szCs w:val="22"/>
          <w:rtl/>
        </w:rPr>
        <w:t>.</w:t>
      </w:r>
      <w:r w:rsidR="0006351E" w:rsidRPr="00497AC7">
        <w:rPr>
          <w:rFonts w:cs="Simplified Arabic"/>
          <w:sz w:val="22"/>
          <w:szCs w:val="22"/>
          <w:rtl/>
        </w:rPr>
        <w:t xml:space="preserve"> </w:t>
      </w:r>
      <w:r w:rsidRPr="00497AC7">
        <w:rPr>
          <w:rFonts w:cs="Simplified Arabic"/>
          <w:b/>
          <w:bCs/>
          <w:sz w:val="22"/>
          <w:szCs w:val="22"/>
          <w:rtl/>
        </w:rPr>
        <w:t>شمال</w:t>
      </w:r>
      <w:r w:rsidR="00900043" w:rsidRPr="00497AC7">
        <w:rPr>
          <w:rFonts w:cs="Simplified Arabic"/>
          <w:b/>
          <w:bCs/>
          <w:sz w:val="22"/>
          <w:szCs w:val="22"/>
          <w:rtl/>
        </w:rPr>
        <w:t xml:space="preserve"> </w:t>
      </w:r>
      <w:r w:rsidRPr="00497AC7">
        <w:rPr>
          <w:rFonts w:cs="Simplified Arabic"/>
          <w:b/>
          <w:bCs/>
          <w:sz w:val="22"/>
          <w:szCs w:val="22"/>
          <w:rtl/>
        </w:rPr>
        <w:t>غزة</w:t>
      </w:r>
      <w:r w:rsidRPr="00497AC7">
        <w:rPr>
          <w:rFonts w:cs="Simplified Arabic"/>
          <w:sz w:val="22"/>
          <w:szCs w:val="22"/>
          <w:rtl/>
        </w:rPr>
        <w:t>:</w:t>
      </w:r>
      <w:r w:rsidR="000E0B73" w:rsidRPr="00497AC7">
        <w:rPr>
          <w:rFonts w:cs="Simplified Arabic" w:hint="cs"/>
          <w:sz w:val="22"/>
          <w:szCs w:val="22"/>
          <w:rtl/>
        </w:rPr>
        <w:t xml:space="preserve"> </w:t>
      </w:r>
      <w:r w:rsidR="00900043" w:rsidRPr="00497AC7">
        <w:rPr>
          <w:rFonts w:cs="Simplified Arabic"/>
          <w:sz w:val="22"/>
          <w:szCs w:val="22"/>
          <w:rtl/>
        </w:rPr>
        <w:t xml:space="preserve">جباليا، بيت </w:t>
      </w:r>
      <w:r w:rsidR="00DD0DD6" w:rsidRPr="00497AC7">
        <w:rPr>
          <w:rFonts w:cs="Simplified Arabic"/>
          <w:sz w:val="22"/>
          <w:szCs w:val="22"/>
          <w:rtl/>
        </w:rPr>
        <w:t>لاهيا،</w:t>
      </w:r>
      <w:r w:rsidR="0006351E" w:rsidRPr="00497AC7">
        <w:rPr>
          <w:rFonts w:cs="Simplified Arabic"/>
          <w:sz w:val="22"/>
          <w:szCs w:val="22"/>
          <w:rtl/>
        </w:rPr>
        <w:t xml:space="preserve"> بيت حانون، </w:t>
      </w:r>
      <w:r w:rsidR="00DD0DD6" w:rsidRPr="00497AC7">
        <w:rPr>
          <w:rFonts w:cs="Simplified Arabic"/>
          <w:sz w:val="22"/>
          <w:szCs w:val="22"/>
          <w:rtl/>
        </w:rPr>
        <w:t>مخيم جباليا</w:t>
      </w:r>
      <w:r w:rsidR="0006351E" w:rsidRPr="00497AC7">
        <w:rPr>
          <w:rFonts w:cs="Simplified Arabic"/>
          <w:b/>
          <w:bCs/>
          <w:sz w:val="22"/>
          <w:szCs w:val="22"/>
          <w:rtl/>
        </w:rPr>
        <w:t xml:space="preserve">. </w:t>
      </w:r>
      <w:r w:rsidRPr="00497AC7">
        <w:rPr>
          <w:rFonts w:cs="Simplified Arabic"/>
          <w:b/>
          <w:bCs/>
          <w:sz w:val="22"/>
          <w:szCs w:val="22"/>
          <w:rtl/>
        </w:rPr>
        <w:t>دير البلح</w:t>
      </w:r>
      <w:r w:rsidRPr="00497AC7">
        <w:rPr>
          <w:rFonts w:cs="Simplified Arabic"/>
          <w:sz w:val="22"/>
          <w:szCs w:val="22"/>
          <w:rtl/>
        </w:rPr>
        <w:t>:</w:t>
      </w:r>
      <w:r w:rsidR="005F1D87" w:rsidRPr="00497AC7">
        <w:rPr>
          <w:rFonts w:cs="Simplified Arabic"/>
          <w:sz w:val="22"/>
          <w:szCs w:val="22"/>
          <w:rtl/>
        </w:rPr>
        <w:t xml:space="preserve"> دير البلح،</w:t>
      </w:r>
      <w:r w:rsidR="003F27A9" w:rsidRPr="00497AC7">
        <w:rPr>
          <w:rFonts w:cs="Simplified Arabic"/>
          <w:sz w:val="22"/>
          <w:szCs w:val="22"/>
          <w:rtl/>
        </w:rPr>
        <w:t xml:space="preserve"> </w:t>
      </w:r>
      <w:r w:rsidR="0006351E" w:rsidRPr="00497AC7">
        <w:rPr>
          <w:rFonts w:cs="Simplified Arabic"/>
          <w:sz w:val="22"/>
          <w:szCs w:val="22"/>
          <w:rtl/>
        </w:rPr>
        <w:t xml:space="preserve">البريج، </w:t>
      </w:r>
      <w:r w:rsidR="00900043" w:rsidRPr="00497AC7">
        <w:rPr>
          <w:rFonts w:cs="Simplified Arabic"/>
          <w:sz w:val="22"/>
          <w:szCs w:val="22"/>
          <w:rtl/>
        </w:rPr>
        <w:t>الزوايده،</w:t>
      </w:r>
      <w:r w:rsidR="0006351E" w:rsidRPr="00497AC7">
        <w:rPr>
          <w:rFonts w:cs="Simplified Arabic"/>
          <w:sz w:val="22"/>
          <w:szCs w:val="22"/>
          <w:rtl/>
        </w:rPr>
        <w:t xml:space="preserve"> النصيرات</w:t>
      </w:r>
      <w:r w:rsidR="00E6035C" w:rsidRPr="00497AC7">
        <w:rPr>
          <w:rFonts w:cs="Simplified Arabic"/>
          <w:sz w:val="22"/>
          <w:szCs w:val="22"/>
          <w:rtl/>
        </w:rPr>
        <w:t xml:space="preserve"> </w:t>
      </w:r>
      <w:r w:rsidR="00900043" w:rsidRPr="00497AC7">
        <w:rPr>
          <w:rFonts w:cs="Simplified Arabic"/>
          <w:sz w:val="22"/>
          <w:szCs w:val="22"/>
          <w:rtl/>
        </w:rPr>
        <w:t>، مخيم المغازي، مخيم البريج،</w:t>
      </w:r>
      <w:r w:rsidR="00E6035C" w:rsidRPr="00497AC7">
        <w:rPr>
          <w:rFonts w:cs="Simplified Arabic"/>
          <w:sz w:val="22"/>
          <w:szCs w:val="22"/>
          <w:rtl/>
        </w:rPr>
        <w:t xml:space="preserve"> </w:t>
      </w:r>
      <w:r w:rsidR="00900043" w:rsidRPr="00497AC7">
        <w:rPr>
          <w:rFonts w:cs="Simplified Arabic"/>
          <w:sz w:val="22"/>
          <w:szCs w:val="22"/>
          <w:rtl/>
        </w:rPr>
        <w:t>مخيم دير البلح.</w:t>
      </w:r>
      <w:r w:rsidRPr="00497AC7">
        <w:rPr>
          <w:rFonts w:cs="Simplified Arabic"/>
          <w:b/>
          <w:bCs/>
          <w:sz w:val="22"/>
          <w:szCs w:val="22"/>
          <w:rtl/>
        </w:rPr>
        <w:t xml:space="preserve"> </w:t>
      </w:r>
    </w:p>
    <w:p w:rsidR="005B5EF6" w:rsidRPr="00497AC7" w:rsidRDefault="005B5EF6" w:rsidP="006E611C">
      <w:pPr>
        <w:bidi/>
        <w:jc w:val="both"/>
        <w:rPr>
          <w:rFonts w:cs="Simplified Arabic"/>
          <w:sz w:val="22"/>
          <w:szCs w:val="22"/>
          <w:rtl/>
          <w:lang w:bidi="ar-JO"/>
        </w:rPr>
      </w:pPr>
      <w:r w:rsidRPr="00497AC7">
        <w:rPr>
          <w:rFonts w:cs="Simplified Arabic"/>
          <w:sz w:val="22"/>
          <w:szCs w:val="22"/>
          <w:rtl/>
        </w:rPr>
        <w:t xml:space="preserve">نسبة الخطأ كانت </w:t>
      </w:r>
      <w:r w:rsidR="004C105C" w:rsidRPr="00497AC7">
        <w:rPr>
          <w:rFonts w:cs="Simplified Arabic"/>
          <w:sz w:val="22"/>
          <w:szCs w:val="22"/>
        </w:rPr>
        <w:t>-3</w:t>
      </w:r>
      <w:r w:rsidR="004C105C" w:rsidRPr="00497AC7">
        <w:rPr>
          <w:rFonts w:cs="Simplified Arabic"/>
          <w:sz w:val="22"/>
          <w:szCs w:val="22"/>
          <w:rtl/>
          <w:lang w:bidi="ar-JO"/>
        </w:rPr>
        <w:t>،</w:t>
      </w:r>
      <w:r w:rsidR="004C105C" w:rsidRPr="00497AC7">
        <w:rPr>
          <w:rFonts w:cs="Simplified Arabic"/>
          <w:sz w:val="22"/>
          <w:szCs w:val="22"/>
          <w:lang w:bidi="ar-JO"/>
        </w:rPr>
        <w:t>+3</w:t>
      </w:r>
      <w:r w:rsidRPr="00497AC7">
        <w:rPr>
          <w:rFonts w:cs="Simplified Arabic"/>
          <w:sz w:val="22"/>
          <w:szCs w:val="22"/>
          <w:rtl/>
        </w:rPr>
        <w:t xml:space="preserve"> </w:t>
      </w:r>
      <w:r w:rsidRPr="00497AC7">
        <w:rPr>
          <w:rFonts w:cs="Simplified Arabic"/>
          <w:sz w:val="22"/>
          <w:szCs w:val="22"/>
        </w:rPr>
        <w:t>.</w:t>
      </w:r>
      <w:r w:rsidRPr="00497AC7">
        <w:rPr>
          <w:rFonts w:cs="Simplified Arabic"/>
          <w:sz w:val="22"/>
          <w:szCs w:val="22"/>
          <w:rtl/>
        </w:rPr>
        <w:t xml:space="preserve">النسبة المؤكدة تصل إلى </w:t>
      </w:r>
      <w:r w:rsidR="004C105C" w:rsidRPr="00497AC7">
        <w:rPr>
          <w:rFonts w:cs="Simplified Arabic"/>
          <w:sz w:val="22"/>
          <w:szCs w:val="22"/>
        </w:rPr>
        <w:t>95%</w:t>
      </w:r>
      <w:r w:rsidR="004C105C" w:rsidRPr="00497AC7">
        <w:rPr>
          <w:rFonts w:cs="Simplified Arabic"/>
          <w:sz w:val="22"/>
          <w:szCs w:val="22"/>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2520"/>
      </w:tblGrid>
      <w:tr w:rsidR="005B5EF6" w:rsidRPr="00497AC7">
        <w:trPr>
          <w:gridAfter w:val="1"/>
          <w:wAfter w:w="2520" w:type="dxa"/>
        </w:trPr>
        <w:tc>
          <w:tcPr>
            <w:tcW w:w="5246" w:type="dxa"/>
            <w:tcBorders>
              <w:top w:val="nil"/>
              <w:left w:val="nil"/>
              <w:right w:val="nil"/>
            </w:tcBorders>
          </w:tcPr>
          <w:p w:rsidR="005B5EF6" w:rsidRPr="00497AC7" w:rsidRDefault="005B5EF6" w:rsidP="006E611C">
            <w:pPr>
              <w:bidi/>
              <w:jc w:val="both"/>
              <w:rPr>
                <w:rFonts w:cs="Simplified Arabic"/>
                <w:b/>
                <w:bCs/>
                <w:sz w:val="22"/>
                <w:szCs w:val="22"/>
                <w:rtl/>
              </w:rPr>
            </w:pPr>
            <w:r w:rsidRPr="00497AC7">
              <w:rPr>
                <w:rFonts w:cs="Simplified Arabic"/>
                <w:b/>
                <w:bCs/>
                <w:sz w:val="22"/>
                <w:szCs w:val="22"/>
                <w:rtl/>
              </w:rPr>
              <w:t>توزيع العينة:</w:t>
            </w:r>
          </w:p>
        </w:tc>
      </w:tr>
      <w:tr w:rsidR="005B5EF6" w:rsidRPr="00497AC7">
        <w:tc>
          <w:tcPr>
            <w:tcW w:w="7766" w:type="dxa"/>
            <w:gridSpan w:val="2"/>
          </w:tcPr>
          <w:p w:rsidR="005B5EF6" w:rsidRPr="00497AC7" w:rsidRDefault="00532BD5" w:rsidP="006E611C">
            <w:pPr>
              <w:bidi/>
              <w:jc w:val="both"/>
              <w:rPr>
                <w:rFonts w:cs="Simplified Arabic"/>
                <w:sz w:val="22"/>
                <w:szCs w:val="22"/>
                <w:rtl/>
              </w:rPr>
            </w:pPr>
            <w:r>
              <w:rPr>
                <w:rFonts w:cs="Simplified Arabic"/>
                <w:sz w:val="22"/>
                <w:szCs w:val="22"/>
              </w:rPr>
              <w:t>52.5</w:t>
            </w:r>
            <w:r w:rsidR="005B5EF6" w:rsidRPr="00497AC7">
              <w:rPr>
                <w:rFonts w:cs="Simplified Arabic"/>
                <w:sz w:val="22"/>
                <w:szCs w:val="22"/>
                <w:rtl/>
              </w:rPr>
              <w:t>% من المستجوبين كانوا من الضفة الغربية</w:t>
            </w:r>
            <w:r w:rsidR="00006540" w:rsidRPr="00497AC7">
              <w:rPr>
                <w:rFonts w:cs="Simplified Arabic"/>
                <w:sz w:val="22"/>
                <w:szCs w:val="22"/>
                <w:rtl/>
              </w:rPr>
              <w:t>،</w:t>
            </w:r>
            <w:r w:rsidR="00443FDC" w:rsidRPr="00497AC7">
              <w:rPr>
                <w:rFonts w:cs="Simplified Arabic"/>
                <w:sz w:val="22"/>
                <w:szCs w:val="22"/>
                <w:rtl/>
              </w:rPr>
              <w:t xml:space="preserve"> </w:t>
            </w:r>
            <w:r w:rsidR="006460A2" w:rsidRPr="00497AC7">
              <w:rPr>
                <w:rFonts w:cs="Simplified Arabic" w:hint="cs"/>
                <w:sz w:val="22"/>
                <w:szCs w:val="22"/>
                <w:rtl/>
              </w:rPr>
              <w:t xml:space="preserve"> </w:t>
            </w:r>
            <w:r>
              <w:rPr>
                <w:rFonts w:cs="Simplified Arabic"/>
                <w:sz w:val="22"/>
                <w:szCs w:val="22"/>
              </w:rPr>
              <w:t>10.0</w:t>
            </w:r>
            <w:r w:rsidR="004C105C" w:rsidRPr="00497AC7">
              <w:rPr>
                <w:rFonts w:cs="Simplified Arabic"/>
                <w:sz w:val="22"/>
                <w:szCs w:val="22"/>
                <w:rtl/>
                <w:lang w:bidi="ar-JO"/>
              </w:rPr>
              <w:t>%</w:t>
            </w:r>
            <w:r w:rsidR="005B5EF6" w:rsidRPr="00497AC7">
              <w:rPr>
                <w:rFonts w:cs="Simplified Arabic"/>
                <w:sz w:val="22"/>
                <w:szCs w:val="22"/>
                <w:rtl/>
              </w:rPr>
              <w:t>من القدس،</w:t>
            </w:r>
            <w:r w:rsidR="00443FDC" w:rsidRPr="00497AC7">
              <w:rPr>
                <w:rFonts w:cs="Simplified Arabic"/>
                <w:sz w:val="22"/>
                <w:szCs w:val="22"/>
                <w:rtl/>
              </w:rPr>
              <w:t xml:space="preserve"> </w:t>
            </w:r>
            <w:r>
              <w:rPr>
                <w:rFonts w:cs="Simplified Arabic"/>
                <w:sz w:val="22"/>
                <w:szCs w:val="22"/>
              </w:rPr>
              <w:t>37.5</w:t>
            </w:r>
            <w:r w:rsidR="004C105C" w:rsidRPr="00497AC7">
              <w:rPr>
                <w:rFonts w:cs="Simplified Arabic"/>
                <w:sz w:val="22"/>
                <w:szCs w:val="22"/>
                <w:rtl/>
                <w:lang w:bidi="ar-JO"/>
              </w:rPr>
              <w:t>%</w:t>
            </w:r>
            <w:r w:rsidR="005B5EF6" w:rsidRPr="00497AC7">
              <w:rPr>
                <w:rFonts w:cs="Simplified Arabic"/>
                <w:sz w:val="22"/>
                <w:szCs w:val="22"/>
                <w:rtl/>
              </w:rPr>
              <w:t xml:space="preserve"> من قطاع غزه.</w:t>
            </w:r>
          </w:p>
          <w:p w:rsidR="005B5EF6" w:rsidRPr="00497AC7" w:rsidRDefault="00532BD5" w:rsidP="006E611C">
            <w:pPr>
              <w:bidi/>
              <w:jc w:val="both"/>
              <w:rPr>
                <w:rFonts w:cs="Simplified Arabic"/>
                <w:sz w:val="22"/>
                <w:szCs w:val="22"/>
                <w:rtl/>
              </w:rPr>
            </w:pPr>
            <w:r>
              <w:rPr>
                <w:rFonts w:cs="Simplified Arabic"/>
                <w:sz w:val="22"/>
                <w:szCs w:val="22"/>
              </w:rPr>
              <w:t>16.7</w:t>
            </w:r>
            <w:r w:rsidR="005B5EF6" w:rsidRPr="00497AC7">
              <w:rPr>
                <w:rFonts w:cs="Simplified Arabic"/>
                <w:sz w:val="22"/>
                <w:szCs w:val="22"/>
                <w:rtl/>
              </w:rPr>
              <w:t xml:space="preserve">% من القرى، </w:t>
            </w:r>
            <w:r>
              <w:rPr>
                <w:rFonts w:cs="Simplified Arabic"/>
                <w:sz w:val="22"/>
                <w:szCs w:val="22"/>
              </w:rPr>
              <w:t>8.8</w:t>
            </w:r>
            <w:r w:rsidR="005B5EF6" w:rsidRPr="00497AC7">
              <w:rPr>
                <w:rFonts w:cs="Simplified Arabic"/>
                <w:sz w:val="22"/>
                <w:szCs w:val="22"/>
                <w:rtl/>
              </w:rPr>
              <w:t>% من المخيم</w:t>
            </w:r>
            <w:r w:rsidR="003707B4" w:rsidRPr="00497AC7">
              <w:rPr>
                <w:rFonts w:cs="Simplified Arabic"/>
                <w:sz w:val="22"/>
                <w:szCs w:val="22"/>
                <w:rtl/>
              </w:rPr>
              <w:t>،</w:t>
            </w:r>
            <w:r w:rsidR="005B5EF6" w:rsidRPr="00497AC7">
              <w:rPr>
                <w:rFonts w:cs="Simplified Arabic"/>
                <w:sz w:val="22"/>
                <w:szCs w:val="22"/>
                <w:rtl/>
              </w:rPr>
              <w:t xml:space="preserve"> </w:t>
            </w:r>
            <w:r>
              <w:rPr>
                <w:rFonts w:cs="Simplified Arabic"/>
                <w:sz w:val="22"/>
                <w:szCs w:val="22"/>
              </w:rPr>
              <w:t>74.5</w:t>
            </w:r>
            <w:r w:rsidR="005B5EF6" w:rsidRPr="00497AC7">
              <w:rPr>
                <w:rFonts w:cs="Simplified Arabic"/>
                <w:sz w:val="22"/>
                <w:szCs w:val="22"/>
                <w:rtl/>
              </w:rPr>
              <w:t>%من المدن.</w:t>
            </w:r>
          </w:p>
          <w:p w:rsidR="005B5EF6" w:rsidRPr="00497AC7" w:rsidRDefault="00532BD5" w:rsidP="006E611C">
            <w:pPr>
              <w:bidi/>
              <w:jc w:val="both"/>
              <w:rPr>
                <w:rFonts w:cs="Simplified Arabic"/>
                <w:sz w:val="22"/>
                <w:szCs w:val="22"/>
                <w:rtl/>
              </w:rPr>
            </w:pPr>
            <w:r>
              <w:rPr>
                <w:rFonts w:cs="Simplified Arabic"/>
                <w:sz w:val="22"/>
                <w:szCs w:val="22"/>
              </w:rPr>
              <w:t>49.3</w:t>
            </w:r>
            <w:r w:rsidR="005B5EF6" w:rsidRPr="00497AC7">
              <w:rPr>
                <w:rFonts w:cs="Simplified Arabic"/>
                <w:sz w:val="22"/>
                <w:szCs w:val="22"/>
                <w:rtl/>
              </w:rPr>
              <w:t>% ذكور،</w:t>
            </w:r>
            <w:r w:rsidR="00B20BDE" w:rsidRPr="00497AC7">
              <w:rPr>
                <w:rFonts w:cs="Simplified Arabic" w:hint="cs"/>
                <w:sz w:val="22"/>
                <w:szCs w:val="22"/>
                <w:rtl/>
              </w:rPr>
              <w:t xml:space="preserve"> </w:t>
            </w:r>
            <w:r>
              <w:rPr>
                <w:rFonts w:cs="Simplified Arabic"/>
                <w:sz w:val="22"/>
                <w:szCs w:val="22"/>
              </w:rPr>
              <w:t>50.7</w:t>
            </w:r>
            <w:r w:rsidR="00B20BDE" w:rsidRPr="00497AC7">
              <w:rPr>
                <w:rFonts w:cs="Simplified Arabic" w:hint="cs"/>
                <w:sz w:val="22"/>
                <w:szCs w:val="22"/>
                <w:rtl/>
              </w:rPr>
              <w:t xml:space="preserve"> </w:t>
            </w:r>
            <w:r w:rsidR="005B5EF6" w:rsidRPr="00497AC7">
              <w:rPr>
                <w:rFonts w:cs="Simplified Arabic"/>
                <w:sz w:val="22"/>
                <w:szCs w:val="22"/>
                <w:rtl/>
              </w:rPr>
              <w:t>% إناث.</w:t>
            </w:r>
          </w:p>
          <w:p w:rsidR="005B5EF6" w:rsidRPr="00497AC7" w:rsidRDefault="00532BD5" w:rsidP="006E611C">
            <w:pPr>
              <w:bidi/>
              <w:jc w:val="both"/>
              <w:rPr>
                <w:rFonts w:cs="Simplified Arabic"/>
                <w:sz w:val="22"/>
                <w:szCs w:val="22"/>
                <w:rtl/>
              </w:rPr>
            </w:pPr>
            <w:r>
              <w:rPr>
                <w:rFonts w:cs="Simplified Arabic"/>
                <w:sz w:val="22"/>
                <w:szCs w:val="22"/>
              </w:rPr>
              <w:t>68.7</w:t>
            </w:r>
            <w:r w:rsidR="00000E3F" w:rsidRPr="00497AC7">
              <w:rPr>
                <w:rFonts w:cs="Simplified Arabic"/>
                <w:sz w:val="22"/>
                <w:szCs w:val="22"/>
                <w:rtl/>
              </w:rPr>
              <w:t xml:space="preserve">% متزوجين، </w:t>
            </w:r>
            <w:r>
              <w:rPr>
                <w:rFonts w:cs="Simplified Arabic"/>
                <w:sz w:val="22"/>
                <w:szCs w:val="22"/>
              </w:rPr>
              <w:t>24.8</w:t>
            </w:r>
            <w:r w:rsidR="005B5EF6" w:rsidRPr="00497AC7">
              <w:rPr>
                <w:rFonts w:cs="Simplified Arabic"/>
                <w:sz w:val="22"/>
                <w:szCs w:val="22"/>
                <w:rtl/>
              </w:rPr>
              <w:t xml:space="preserve">% غير متزوجين، </w:t>
            </w:r>
            <w:r>
              <w:rPr>
                <w:rFonts w:cs="Simplified Arabic"/>
                <w:sz w:val="22"/>
                <w:szCs w:val="22"/>
              </w:rPr>
              <w:t>4.7</w:t>
            </w:r>
            <w:r w:rsidR="004C105C" w:rsidRPr="00497AC7">
              <w:rPr>
                <w:rFonts w:cs="Simplified Arabic"/>
                <w:sz w:val="22"/>
                <w:szCs w:val="22"/>
                <w:rtl/>
              </w:rPr>
              <w:t>%</w:t>
            </w:r>
            <w:r w:rsidR="005B5EF6" w:rsidRPr="00497AC7">
              <w:rPr>
                <w:rFonts w:cs="Simplified Arabic"/>
                <w:sz w:val="22"/>
                <w:szCs w:val="22"/>
                <w:rtl/>
              </w:rPr>
              <w:t xml:space="preserve"> أرمل/ة، </w:t>
            </w:r>
            <w:r>
              <w:rPr>
                <w:rFonts w:cs="Simplified Arabic"/>
                <w:sz w:val="22"/>
                <w:szCs w:val="22"/>
              </w:rPr>
              <w:t>1.8</w:t>
            </w:r>
            <w:r w:rsidR="005B5EF6" w:rsidRPr="00497AC7">
              <w:rPr>
                <w:rFonts w:cs="Simplified Arabic"/>
                <w:sz w:val="22"/>
                <w:szCs w:val="22"/>
                <w:rtl/>
              </w:rPr>
              <w:t>% مطلق/ة</w:t>
            </w:r>
            <w:r w:rsidR="004C105C" w:rsidRPr="00497AC7">
              <w:rPr>
                <w:rFonts w:cs="Simplified Arabic"/>
                <w:sz w:val="22"/>
                <w:szCs w:val="22"/>
                <w:rtl/>
              </w:rPr>
              <w:t>،</w:t>
            </w:r>
            <w:r w:rsidR="00000E3F" w:rsidRPr="00497AC7">
              <w:rPr>
                <w:rFonts w:cs="Simplified Arabic"/>
                <w:sz w:val="22"/>
                <w:szCs w:val="22"/>
                <w:rtl/>
              </w:rPr>
              <w:t xml:space="preserve"> </w:t>
            </w:r>
            <w:r w:rsidR="006460A2" w:rsidRPr="00497AC7">
              <w:rPr>
                <w:rFonts w:cs="Simplified Arabic" w:hint="cs"/>
                <w:sz w:val="22"/>
                <w:szCs w:val="22"/>
                <w:rtl/>
              </w:rPr>
              <w:t xml:space="preserve"> </w:t>
            </w:r>
            <w:r>
              <w:rPr>
                <w:rFonts w:cs="Simplified Arabic"/>
                <w:sz w:val="22"/>
                <w:szCs w:val="22"/>
              </w:rPr>
              <w:t>0.0</w:t>
            </w:r>
            <w:r w:rsidR="005B5EF6" w:rsidRPr="00497AC7">
              <w:rPr>
                <w:rFonts w:cs="Simplified Arabic"/>
                <w:sz w:val="22"/>
                <w:szCs w:val="22"/>
                <w:rtl/>
              </w:rPr>
              <w:t>% لا جواب</w:t>
            </w:r>
          </w:p>
          <w:p w:rsidR="005B5EF6" w:rsidRPr="00497AC7" w:rsidRDefault="005B5EF6" w:rsidP="006E611C">
            <w:pPr>
              <w:bidi/>
              <w:jc w:val="both"/>
              <w:rPr>
                <w:rFonts w:cs="Simplified Arabic"/>
                <w:sz w:val="22"/>
                <w:szCs w:val="22"/>
              </w:rPr>
            </w:pPr>
            <w:r w:rsidRPr="00497AC7">
              <w:rPr>
                <w:rFonts w:cs="Simplified Arabic"/>
                <w:sz w:val="22"/>
                <w:szCs w:val="22"/>
                <w:rtl/>
              </w:rPr>
              <w:t xml:space="preserve">معدل عمر المستجوبين </w:t>
            </w:r>
            <w:r w:rsidR="00532BD5">
              <w:rPr>
                <w:rFonts w:cs="Simplified Arabic"/>
                <w:sz w:val="22"/>
                <w:szCs w:val="22"/>
              </w:rPr>
              <w:t>38</w:t>
            </w:r>
            <w:r w:rsidRPr="00497AC7">
              <w:rPr>
                <w:rFonts w:cs="Simplified Arabic"/>
                <w:sz w:val="22"/>
                <w:szCs w:val="22"/>
                <w:rtl/>
              </w:rPr>
              <w:t xml:space="preserve"> سنة.</w:t>
            </w:r>
          </w:p>
        </w:tc>
      </w:tr>
    </w:tbl>
    <w:p w:rsidR="005B5EF6" w:rsidRPr="00497AC7" w:rsidRDefault="005B5EF6" w:rsidP="006E611C">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2054"/>
        <w:gridCol w:w="3518"/>
      </w:tblGrid>
      <w:tr w:rsidR="005B5EF6" w:rsidRPr="00497AC7">
        <w:trPr>
          <w:gridAfter w:val="1"/>
          <w:wAfter w:w="3518" w:type="dxa"/>
        </w:trPr>
        <w:tc>
          <w:tcPr>
            <w:tcW w:w="4248" w:type="dxa"/>
            <w:gridSpan w:val="2"/>
            <w:tcBorders>
              <w:top w:val="nil"/>
              <w:left w:val="nil"/>
              <w:right w:val="nil"/>
            </w:tcBorders>
          </w:tcPr>
          <w:p w:rsidR="005B5EF6" w:rsidRPr="00497AC7" w:rsidRDefault="005B5EF6" w:rsidP="006E611C">
            <w:pPr>
              <w:bidi/>
              <w:jc w:val="both"/>
              <w:rPr>
                <w:rFonts w:cs="Simplified Arabic"/>
                <w:sz w:val="22"/>
                <w:szCs w:val="22"/>
              </w:rPr>
            </w:pPr>
            <w:r w:rsidRPr="00497AC7">
              <w:rPr>
                <w:rFonts w:cs="Simplified Arabic"/>
                <w:b/>
                <w:bCs/>
                <w:sz w:val="22"/>
                <w:szCs w:val="22"/>
                <w:rtl/>
              </w:rPr>
              <w:t>وظيفة المستجوبين:</w:t>
            </w:r>
          </w:p>
        </w:tc>
      </w:tr>
      <w:tr w:rsidR="005B5EF6" w:rsidRPr="00497AC7">
        <w:tc>
          <w:tcPr>
            <w:tcW w:w="2194" w:type="dxa"/>
          </w:tcPr>
          <w:p w:rsidR="005B5EF6" w:rsidRPr="00497AC7" w:rsidRDefault="00532BD5" w:rsidP="006E611C">
            <w:pPr>
              <w:bidi/>
              <w:jc w:val="both"/>
              <w:rPr>
                <w:rFonts w:cs="Simplified Arabic"/>
                <w:sz w:val="22"/>
                <w:szCs w:val="22"/>
              </w:rPr>
            </w:pPr>
            <w:r>
              <w:rPr>
                <w:rFonts w:cs="Simplified Arabic"/>
                <w:sz w:val="22"/>
                <w:szCs w:val="22"/>
              </w:rPr>
              <w:t>12.3</w:t>
            </w:r>
            <w:r w:rsidR="005B5EF6" w:rsidRPr="00497AC7">
              <w:rPr>
                <w:rFonts w:cs="Simplified Arabic"/>
                <w:sz w:val="22"/>
                <w:szCs w:val="22"/>
                <w:rtl/>
              </w:rPr>
              <w:t>% طالب</w:t>
            </w:r>
          </w:p>
          <w:p w:rsidR="005B5EF6" w:rsidRPr="00497AC7" w:rsidRDefault="00532BD5" w:rsidP="006E611C">
            <w:pPr>
              <w:bidi/>
              <w:jc w:val="both"/>
              <w:rPr>
                <w:rFonts w:cs="Simplified Arabic"/>
                <w:sz w:val="22"/>
                <w:szCs w:val="22"/>
              </w:rPr>
            </w:pPr>
            <w:r>
              <w:rPr>
                <w:rFonts w:cs="Simplified Arabic"/>
                <w:sz w:val="22"/>
                <w:szCs w:val="22"/>
              </w:rPr>
              <w:t>9.</w:t>
            </w:r>
            <w:r w:rsidR="004E1138">
              <w:rPr>
                <w:rFonts w:cs="Simplified Arabic"/>
                <w:sz w:val="22"/>
                <w:szCs w:val="22"/>
              </w:rPr>
              <w:t>8</w:t>
            </w:r>
            <w:r w:rsidR="005B5EF6" w:rsidRPr="00497AC7">
              <w:rPr>
                <w:rFonts w:cs="Simplified Arabic"/>
                <w:sz w:val="22"/>
                <w:szCs w:val="22"/>
                <w:rtl/>
              </w:rPr>
              <w:t>% عامل</w:t>
            </w:r>
          </w:p>
          <w:p w:rsidR="005B5EF6" w:rsidRPr="00497AC7" w:rsidRDefault="00532BD5" w:rsidP="006E611C">
            <w:pPr>
              <w:bidi/>
              <w:jc w:val="both"/>
              <w:rPr>
                <w:rFonts w:cs="Simplified Arabic"/>
                <w:sz w:val="22"/>
                <w:szCs w:val="22"/>
              </w:rPr>
            </w:pPr>
            <w:r>
              <w:rPr>
                <w:rFonts w:cs="Simplified Arabic"/>
                <w:sz w:val="22"/>
                <w:szCs w:val="22"/>
              </w:rPr>
              <w:t>36.0</w:t>
            </w:r>
            <w:r w:rsidR="005B5EF6" w:rsidRPr="00497AC7">
              <w:rPr>
                <w:rFonts w:cs="Simplified Arabic"/>
                <w:sz w:val="22"/>
                <w:szCs w:val="22"/>
                <w:rtl/>
              </w:rPr>
              <w:t>% ربة بيت</w:t>
            </w:r>
          </w:p>
          <w:p w:rsidR="005B5EF6" w:rsidRPr="00497AC7" w:rsidRDefault="00532BD5" w:rsidP="006E611C">
            <w:pPr>
              <w:bidi/>
              <w:jc w:val="both"/>
              <w:rPr>
                <w:rFonts w:cs="Simplified Arabic"/>
                <w:sz w:val="22"/>
                <w:szCs w:val="22"/>
                <w:rtl/>
              </w:rPr>
            </w:pPr>
            <w:r>
              <w:rPr>
                <w:rFonts w:cs="Simplified Arabic"/>
                <w:sz w:val="22"/>
                <w:szCs w:val="22"/>
              </w:rPr>
              <w:t>2.0</w:t>
            </w:r>
            <w:r w:rsidR="005B5EF6" w:rsidRPr="00497AC7">
              <w:rPr>
                <w:rFonts w:cs="Simplified Arabic"/>
                <w:sz w:val="22"/>
                <w:szCs w:val="22"/>
                <w:rtl/>
              </w:rPr>
              <w:t>% مزارع/صياد</w:t>
            </w:r>
          </w:p>
          <w:p w:rsidR="005B5EF6" w:rsidRPr="00497AC7" w:rsidRDefault="00532BD5" w:rsidP="006E611C">
            <w:pPr>
              <w:bidi/>
              <w:jc w:val="both"/>
              <w:rPr>
                <w:rFonts w:cs="Simplified Arabic"/>
                <w:sz w:val="22"/>
                <w:szCs w:val="22"/>
              </w:rPr>
            </w:pPr>
            <w:r>
              <w:rPr>
                <w:rFonts w:cs="Simplified Arabic"/>
                <w:sz w:val="22"/>
                <w:szCs w:val="22"/>
              </w:rPr>
              <w:t>1.0</w:t>
            </w:r>
            <w:r w:rsidR="005B5EF6" w:rsidRPr="00497AC7">
              <w:rPr>
                <w:rFonts w:cs="Simplified Arabic"/>
                <w:sz w:val="22"/>
                <w:szCs w:val="22"/>
                <w:rtl/>
              </w:rPr>
              <w:t>% فني</w:t>
            </w:r>
          </w:p>
          <w:p w:rsidR="005B5EF6" w:rsidRPr="00497AC7" w:rsidRDefault="00532BD5" w:rsidP="006E611C">
            <w:pPr>
              <w:bidi/>
              <w:jc w:val="both"/>
              <w:rPr>
                <w:rFonts w:cs="Simplified Arabic"/>
                <w:sz w:val="22"/>
                <w:szCs w:val="22"/>
                <w:rtl/>
              </w:rPr>
            </w:pPr>
            <w:r>
              <w:rPr>
                <w:rFonts w:cs="Simplified Arabic"/>
                <w:sz w:val="22"/>
                <w:szCs w:val="22"/>
              </w:rPr>
              <w:t>8.8</w:t>
            </w:r>
            <w:r w:rsidR="005B5EF6" w:rsidRPr="00497AC7">
              <w:rPr>
                <w:rFonts w:cs="Simplified Arabic"/>
                <w:sz w:val="22"/>
                <w:szCs w:val="22"/>
                <w:rtl/>
              </w:rPr>
              <w:t>% عاطل عن العمل</w:t>
            </w:r>
          </w:p>
          <w:p w:rsidR="005B5EF6" w:rsidRPr="00497AC7" w:rsidRDefault="00532BD5" w:rsidP="006E611C">
            <w:pPr>
              <w:bidi/>
              <w:jc w:val="both"/>
              <w:rPr>
                <w:rFonts w:cs="Simplified Arabic"/>
                <w:sz w:val="22"/>
                <w:szCs w:val="22"/>
              </w:rPr>
            </w:pPr>
            <w:r>
              <w:rPr>
                <w:rFonts w:cs="Simplified Arabic"/>
                <w:sz w:val="22"/>
                <w:szCs w:val="22"/>
              </w:rPr>
              <w:t>2.3</w:t>
            </w:r>
            <w:r w:rsidR="005B5EF6" w:rsidRPr="00497AC7">
              <w:rPr>
                <w:rFonts w:cs="Simplified Arabic"/>
                <w:sz w:val="22"/>
                <w:szCs w:val="22"/>
                <w:rtl/>
              </w:rPr>
              <w:t>% متقاعد</w:t>
            </w:r>
          </w:p>
        </w:tc>
        <w:tc>
          <w:tcPr>
            <w:tcW w:w="5572" w:type="dxa"/>
            <w:gridSpan w:val="2"/>
          </w:tcPr>
          <w:p w:rsidR="005B5EF6" w:rsidRPr="00497AC7" w:rsidRDefault="00532BD5" w:rsidP="006E611C">
            <w:pPr>
              <w:bidi/>
              <w:jc w:val="both"/>
              <w:rPr>
                <w:rFonts w:cs="Simplified Arabic"/>
                <w:sz w:val="22"/>
                <w:szCs w:val="22"/>
              </w:rPr>
            </w:pPr>
            <w:r>
              <w:rPr>
                <w:rFonts w:cs="Simplified Arabic"/>
                <w:sz w:val="22"/>
                <w:szCs w:val="22"/>
              </w:rPr>
              <w:t>8.0</w:t>
            </w:r>
            <w:r w:rsidR="005B5EF6" w:rsidRPr="00497AC7">
              <w:rPr>
                <w:rFonts w:cs="Simplified Arabic"/>
                <w:sz w:val="22"/>
                <w:szCs w:val="22"/>
                <w:rtl/>
              </w:rPr>
              <w:t>% رجل أعمال</w:t>
            </w:r>
          </w:p>
          <w:p w:rsidR="005B5EF6" w:rsidRPr="00497AC7" w:rsidRDefault="00532BD5" w:rsidP="006E611C">
            <w:pPr>
              <w:bidi/>
              <w:jc w:val="both"/>
              <w:rPr>
                <w:rFonts w:cs="Simplified Arabic"/>
                <w:sz w:val="22"/>
                <w:szCs w:val="22"/>
                <w:rtl/>
              </w:rPr>
            </w:pPr>
            <w:r>
              <w:rPr>
                <w:rFonts w:cs="Simplified Arabic"/>
                <w:sz w:val="22"/>
                <w:szCs w:val="22"/>
              </w:rPr>
              <w:t>11.3</w:t>
            </w:r>
            <w:r w:rsidR="005B5EF6" w:rsidRPr="00497AC7">
              <w:rPr>
                <w:rFonts w:cs="Simplified Arabic"/>
                <w:sz w:val="22"/>
                <w:szCs w:val="22"/>
                <w:rtl/>
              </w:rPr>
              <w:t>% موظف حكومي</w:t>
            </w:r>
          </w:p>
          <w:p w:rsidR="005B5EF6" w:rsidRPr="00497AC7" w:rsidRDefault="00532BD5" w:rsidP="006E611C">
            <w:pPr>
              <w:bidi/>
              <w:jc w:val="both"/>
              <w:rPr>
                <w:rFonts w:cs="Simplified Arabic"/>
                <w:sz w:val="22"/>
                <w:szCs w:val="22"/>
                <w:rtl/>
              </w:rPr>
            </w:pPr>
            <w:r>
              <w:rPr>
                <w:rFonts w:cs="Simplified Arabic"/>
                <w:sz w:val="22"/>
                <w:szCs w:val="22"/>
              </w:rPr>
              <w:t>7.0</w:t>
            </w:r>
            <w:r w:rsidR="005B5EF6" w:rsidRPr="00497AC7">
              <w:rPr>
                <w:rFonts w:cs="Simplified Arabic"/>
                <w:sz w:val="22"/>
                <w:szCs w:val="22"/>
                <w:rtl/>
              </w:rPr>
              <w:t>% موظف قطاع خاص</w:t>
            </w:r>
          </w:p>
          <w:p w:rsidR="005B5EF6" w:rsidRPr="00497AC7" w:rsidRDefault="00532BD5" w:rsidP="006E611C">
            <w:pPr>
              <w:bidi/>
              <w:jc w:val="both"/>
              <w:rPr>
                <w:rFonts w:cs="Simplified Arabic"/>
                <w:sz w:val="22"/>
                <w:szCs w:val="22"/>
              </w:rPr>
            </w:pPr>
            <w:r>
              <w:rPr>
                <w:rFonts w:cs="Simplified Arabic"/>
                <w:sz w:val="22"/>
                <w:szCs w:val="22"/>
              </w:rPr>
              <w:t>1.5</w:t>
            </w:r>
            <w:r w:rsidR="005B5EF6" w:rsidRPr="00497AC7">
              <w:rPr>
                <w:rFonts w:cs="Simplified Arabic"/>
                <w:sz w:val="22"/>
                <w:szCs w:val="22"/>
                <w:rtl/>
              </w:rPr>
              <w:t>% مهني (دكتور، محامي،…)</w:t>
            </w:r>
          </w:p>
          <w:p w:rsidR="005B5EF6" w:rsidRPr="00497AC7" w:rsidRDefault="00532BD5" w:rsidP="006E611C">
            <w:pPr>
              <w:bidi/>
              <w:jc w:val="both"/>
              <w:rPr>
                <w:rFonts w:cs="Simplified Arabic"/>
                <w:sz w:val="22"/>
                <w:szCs w:val="22"/>
                <w:rtl/>
              </w:rPr>
            </w:pPr>
            <w:r>
              <w:rPr>
                <w:rFonts w:cs="Simplified Arabic"/>
                <w:sz w:val="22"/>
                <w:szCs w:val="22"/>
              </w:rPr>
              <w:t>0.0</w:t>
            </w:r>
            <w:r w:rsidR="005B5EF6" w:rsidRPr="00497AC7">
              <w:rPr>
                <w:rFonts w:cs="Simplified Arabic"/>
                <w:sz w:val="22"/>
                <w:szCs w:val="22"/>
                <w:rtl/>
              </w:rPr>
              <w:t>% لا جواب</w:t>
            </w:r>
          </w:p>
        </w:tc>
      </w:tr>
    </w:tbl>
    <w:p w:rsidR="00182390" w:rsidRPr="00497AC7" w:rsidRDefault="00182390" w:rsidP="006E611C">
      <w:pPr>
        <w:bidi/>
        <w:jc w:val="both"/>
        <w:rPr>
          <w:rFonts w:cs="Simplified Arabic"/>
          <w:b/>
          <w:bCs/>
          <w:sz w:val="22"/>
          <w:szCs w:val="22"/>
          <w:rtl/>
        </w:rPr>
      </w:pPr>
    </w:p>
    <w:p w:rsidR="007E7DC4" w:rsidRPr="00497AC7" w:rsidRDefault="007E7DC4" w:rsidP="006E611C">
      <w:pPr>
        <w:bidi/>
        <w:jc w:val="both"/>
        <w:rPr>
          <w:rFonts w:cs="Simplified Arabic"/>
          <w:b/>
          <w:bCs/>
          <w:sz w:val="22"/>
          <w:szCs w:val="22"/>
          <w:rtl/>
        </w:rPr>
      </w:pPr>
    </w:p>
    <w:p w:rsidR="005B5EF6" w:rsidRPr="00497AC7" w:rsidRDefault="00182390" w:rsidP="006E611C">
      <w:pPr>
        <w:bidi/>
        <w:jc w:val="both"/>
        <w:rPr>
          <w:rFonts w:cs="Simplified Arabic"/>
          <w:b/>
          <w:bCs/>
          <w:sz w:val="22"/>
          <w:szCs w:val="22"/>
        </w:rPr>
      </w:pPr>
      <w:r w:rsidRPr="00497AC7">
        <w:rPr>
          <w:rFonts w:cs="Simplified Arabic"/>
          <w:sz w:val="22"/>
          <w:szCs w:val="22"/>
          <w:rtl/>
        </w:rPr>
        <w:br w:type="page"/>
      </w:r>
    </w:p>
    <w:p w:rsidR="000631EC" w:rsidRPr="00497AC7" w:rsidRDefault="000631EC" w:rsidP="006E611C">
      <w:pPr>
        <w:bidi/>
        <w:jc w:val="both"/>
        <w:rPr>
          <w:rFonts w:cs="Simplified Arabic"/>
          <w:b/>
          <w:bCs/>
          <w:sz w:val="22"/>
          <w:szCs w:val="22"/>
          <w:u w:val="single"/>
        </w:rPr>
      </w:pPr>
      <w:r w:rsidRPr="00497AC7">
        <w:rPr>
          <w:rFonts w:cs="Simplified Arabic"/>
          <w:b/>
          <w:bCs/>
          <w:sz w:val="22"/>
          <w:szCs w:val="22"/>
          <w:u w:val="single"/>
          <w:rtl/>
        </w:rPr>
        <w:t xml:space="preserve">النتائج: </w:t>
      </w:r>
    </w:p>
    <w:p w:rsidR="00CD5A3C" w:rsidRPr="00497AC7" w:rsidRDefault="00CD5A3C" w:rsidP="006E611C">
      <w:pPr>
        <w:bidi/>
        <w:jc w:val="both"/>
        <w:rPr>
          <w:rFonts w:cs="Simplified Arabic"/>
          <w:b/>
          <w:bCs/>
          <w:sz w:val="22"/>
          <w:szCs w:val="22"/>
          <w:rtl/>
        </w:rPr>
      </w:pPr>
    </w:p>
    <w:p w:rsidR="005C5AA4" w:rsidRDefault="005C5AA4" w:rsidP="006E611C">
      <w:pPr>
        <w:bidi/>
        <w:jc w:val="both"/>
        <w:rPr>
          <w:rFonts w:cs="Simplified Arabic"/>
          <w:b/>
          <w:bCs/>
          <w:sz w:val="22"/>
          <w:szCs w:val="22"/>
          <w:rtl/>
        </w:rPr>
      </w:pPr>
      <w:r w:rsidRPr="00497AC7">
        <w:rPr>
          <w:rFonts w:cs="Simplified Arabic" w:hint="cs"/>
          <w:b/>
          <w:bCs/>
          <w:sz w:val="22"/>
          <w:szCs w:val="22"/>
          <w:rtl/>
        </w:rPr>
        <w:t xml:space="preserve">1- </w:t>
      </w:r>
      <w:r w:rsidR="003C7D92">
        <w:rPr>
          <w:rFonts w:cs="Simplified Arabic" w:hint="cs"/>
          <w:b/>
          <w:bCs/>
          <w:sz w:val="22"/>
          <w:szCs w:val="22"/>
          <w:rtl/>
        </w:rPr>
        <w:t xml:space="preserve">ما مدى تفاؤلك أو تشاؤمك تجاه المستقبل بشكل عام، هل يمكنك القول أنك متفائل جدا، متفائل، متشائم، أم متشائم جدا؟ </w:t>
      </w:r>
    </w:p>
    <w:p w:rsidR="003C7D92" w:rsidRPr="00497AC7" w:rsidRDefault="003C7D92" w:rsidP="006E611C">
      <w:pPr>
        <w:bidi/>
        <w:jc w:val="both"/>
        <w:rPr>
          <w:rFonts w:cs="Simplified Arabic"/>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5C5AA4" w:rsidRPr="00497AC7" w:rsidTr="00A9465F">
        <w:tc>
          <w:tcPr>
            <w:tcW w:w="2726" w:type="dxa"/>
            <w:tcBorders>
              <w:top w:val="nil"/>
              <w:left w:val="nil"/>
              <w:bottom w:val="nil"/>
            </w:tcBorders>
          </w:tcPr>
          <w:p w:rsidR="005C5AA4" w:rsidRPr="00497AC7" w:rsidRDefault="005C5AA4" w:rsidP="006E611C">
            <w:pPr>
              <w:bidi/>
              <w:jc w:val="both"/>
              <w:rPr>
                <w:rFonts w:cs="Simplified Arabic"/>
                <w:b/>
                <w:bCs/>
                <w:sz w:val="22"/>
                <w:szCs w:val="22"/>
                <w:rtl/>
              </w:rPr>
            </w:pPr>
          </w:p>
        </w:tc>
        <w:tc>
          <w:tcPr>
            <w:tcW w:w="2200" w:type="dxa"/>
            <w:tcBorders>
              <w:bottom w:val="single" w:sz="4" w:space="0" w:color="auto"/>
            </w:tcBorders>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Borders>
              <w:bottom w:val="single" w:sz="4" w:space="0" w:color="auto"/>
            </w:tcBorders>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Borders>
              <w:bottom w:val="single" w:sz="4" w:space="0" w:color="auto"/>
            </w:tcBorders>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غزة</w:t>
            </w:r>
          </w:p>
        </w:tc>
      </w:tr>
      <w:tr w:rsidR="005C5AA4" w:rsidRPr="00497AC7" w:rsidTr="00A9465F">
        <w:tc>
          <w:tcPr>
            <w:tcW w:w="2726" w:type="dxa"/>
            <w:tcBorders>
              <w:top w:val="nil"/>
              <w:left w:val="nil"/>
              <w:bottom w:val="single" w:sz="4" w:space="0" w:color="auto"/>
              <w:right w:val="single" w:sz="4" w:space="0" w:color="auto"/>
            </w:tcBorders>
          </w:tcPr>
          <w:p w:rsidR="005C5AA4" w:rsidRPr="00497AC7" w:rsidRDefault="005C5AA4" w:rsidP="006E611C">
            <w:pPr>
              <w:bidi/>
              <w:jc w:val="both"/>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007A4099">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5C5AA4" w:rsidRPr="00497AC7" w:rsidRDefault="005C5AA4" w:rsidP="006E611C">
            <w:pPr>
              <w:bidi/>
              <w:jc w:val="both"/>
              <w:rPr>
                <w:rFonts w:cs="Simplified Arabic"/>
                <w:b/>
                <w:bCs/>
                <w:sz w:val="22"/>
                <w:szCs w:val="22"/>
                <w:rtl/>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Borders>
              <w:top w:val="single" w:sz="4" w:space="0" w:color="auto"/>
            </w:tcBorders>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5C5AA4" w:rsidRPr="00497AC7" w:rsidTr="00A9465F">
        <w:tc>
          <w:tcPr>
            <w:tcW w:w="2726" w:type="dxa"/>
            <w:tcBorders>
              <w:top w:val="single" w:sz="4" w:space="0" w:color="auto"/>
            </w:tcBorders>
          </w:tcPr>
          <w:p w:rsidR="005C5AA4" w:rsidRPr="00497AC7" w:rsidRDefault="003C7D92" w:rsidP="006E611C">
            <w:pPr>
              <w:bidi/>
              <w:jc w:val="both"/>
              <w:rPr>
                <w:rFonts w:cs="Simplified Arabic"/>
                <w:sz w:val="22"/>
                <w:szCs w:val="22"/>
                <w:rtl/>
              </w:rPr>
            </w:pPr>
            <w:r>
              <w:rPr>
                <w:rFonts w:cs="Simplified Arabic" w:hint="cs"/>
                <w:sz w:val="22"/>
                <w:szCs w:val="22"/>
                <w:rtl/>
              </w:rPr>
              <w:t xml:space="preserve">متفائل جدا </w:t>
            </w:r>
          </w:p>
        </w:tc>
        <w:tc>
          <w:tcPr>
            <w:tcW w:w="2200" w:type="dxa"/>
            <w:tcBorders>
              <w:top w:val="single" w:sz="4" w:space="0" w:color="auto"/>
            </w:tcBorders>
          </w:tcPr>
          <w:p w:rsidR="005C5AA4" w:rsidRPr="00497AC7" w:rsidRDefault="007A4099" w:rsidP="006E611C">
            <w:pPr>
              <w:bidi/>
              <w:jc w:val="both"/>
              <w:rPr>
                <w:rFonts w:cs="Simplified Arabic"/>
                <w:sz w:val="22"/>
                <w:szCs w:val="22"/>
                <w:lang w:bidi="ar-JO"/>
              </w:rPr>
            </w:pPr>
            <w:r>
              <w:rPr>
                <w:rFonts w:cs="Simplified Arabic"/>
                <w:sz w:val="22"/>
                <w:szCs w:val="22"/>
                <w:lang w:bidi="ar-JO"/>
              </w:rPr>
              <w:t>6.5</w:t>
            </w:r>
          </w:p>
        </w:tc>
        <w:tc>
          <w:tcPr>
            <w:tcW w:w="2464" w:type="dxa"/>
            <w:tcBorders>
              <w:top w:val="single" w:sz="4" w:space="0" w:color="auto"/>
            </w:tcBorders>
          </w:tcPr>
          <w:p w:rsidR="005C5AA4" w:rsidRPr="00497AC7" w:rsidRDefault="00176B2C" w:rsidP="006E611C">
            <w:pPr>
              <w:bidi/>
              <w:jc w:val="both"/>
              <w:rPr>
                <w:rFonts w:cs="Simplified Arabic"/>
                <w:sz w:val="22"/>
                <w:szCs w:val="22"/>
                <w:lang w:bidi="ar-JO"/>
              </w:rPr>
            </w:pPr>
            <w:r>
              <w:rPr>
                <w:rFonts w:cs="Simplified Arabic"/>
                <w:sz w:val="22"/>
                <w:szCs w:val="22"/>
                <w:lang w:bidi="ar-JO"/>
              </w:rPr>
              <w:t>6.5</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6.4</w:t>
            </w:r>
          </w:p>
        </w:tc>
      </w:tr>
      <w:tr w:rsidR="005C5AA4" w:rsidRPr="00497AC7" w:rsidTr="00A9465F">
        <w:tc>
          <w:tcPr>
            <w:tcW w:w="2726" w:type="dxa"/>
          </w:tcPr>
          <w:p w:rsidR="005C5AA4" w:rsidRPr="00497AC7" w:rsidRDefault="003C7D92" w:rsidP="006E611C">
            <w:pPr>
              <w:bidi/>
              <w:jc w:val="both"/>
              <w:rPr>
                <w:rFonts w:cs="Simplified Arabic"/>
                <w:sz w:val="22"/>
                <w:szCs w:val="22"/>
                <w:rtl/>
              </w:rPr>
            </w:pPr>
            <w:r>
              <w:rPr>
                <w:rFonts w:cs="Simplified Arabic" w:hint="cs"/>
                <w:sz w:val="22"/>
                <w:szCs w:val="22"/>
                <w:rtl/>
              </w:rPr>
              <w:t>متفائل</w:t>
            </w:r>
          </w:p>
        </w:tc>
        <w:tc>
          <w:tcPr>
            <w:tcW w:w="2200" w:type="dxa"/>
          </w:tcPr>
          <w:p w:rsidR="005C5AA4" w:rsidRPr="00497AC7" w:rsidRDefault="007A4099" w:rsidP="006E611C">
            <w:pPr>
              <w:bidi/>
              <w:jc w:val="both"/>
              <w:rPr>
                <w:rFonts w:cs="Simplified Arabic"/>
                <w:sz w:val="22"/>
                <w:szCs w:val="22"/>
              </w:rPr>
            </w:pPr>
            <w:r>
              <w:rPr>
                <w:rFonts w:cs="Simplified Arabic"/>
                <w:sz w:val="22"/>
                <w:szCs w:val="22"/>
              </w:rPr>
              <w:t>50.8</w:t>
            </w:r>
          </w:p>
        </w:tc>
        <w:tc>
          <w:tcPr>
            <w:tcW w:w="2464" w:type="dxa"/>
          </w:tcPr>
          <w:p w:rsidR="005C5AA4" w:rsidRPr="00497AC7" w:rsidRDefault="00176B2C" w:rsidP="006E611C">
            <w:pPr>
              <w:bidi/>
              <w:jc w:val="both"/>
              <w:rPr>
                <w:rFonts w:cs="Simplified Arabic"/>
                <w:sz w:val="22"/>
                <w:szCs w:val="22"/>
                <w:lang w:bidi="ar-JO"/>
              </w:rPr>
            </w:pPr>
            <w:r>
              <w:rPr>
                <w:rFonts w:cs="Simplified Arabic"/>
                <w:sz w:val="22"/>
                <w:szCs w:val="22"/>
                <w:lang w:bidi="ar-JO"/>
              </w:rPr>
              <w:t>51.5</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49.6</w:t>
            </w:r>
          </w:p>
        </w:tc>
      </w:tr>
      <w:tr w:rsidR="005C5AA4" w:rsidRPr="00497AC7" w:rsidTr="00A9465F">
        <w:tc>
          <w:tcPr>
            <w:tcW w:w="2726" w:type="dxa"/>
          </w:tcPr>
          <w:p w:rsidR="005C5AA4" w:rsidRPr="00497AC7" w:rsidRDefault="003C7D92" w:rsidP="006E611C">
            <w:pPr>
              <w:bidi/>
              <w:jc w:val="both"/>
              <w:rPr>
                <w:rFonts w:cs="Simplified Arabic"/>
                <w:sz w:val="22"/>
                <w:szCs w:val="22"/>
                <w:rtl/>
              </w:rPr>
            </w:pPr>
            <w:r>
              <w:rPr>
                <w:rFonts w:cs="Simplified Arabic" w:hint="cs"/>
                <w:sz w:val="22"/>
                <w:szCs w:val="22"/>
                <w:rtl/>
              </w:rPr>
              <w:t>متشائم</w:t>
            </w:r>
          </w:p>
        </w:tc>
        <w:tc>
          <w:tcPr>
            <w:tcW w:w="2200" w:type="dxa"/>
          </w:tcPr>
          <w:p w:rsidR="005C5AA4" w:rsidRPr="00497AC7" w:rsidRDefault="007A4099" w:rsidP="006E611C">
            <w:pPr>
              <w:bidi/>
              <w:jc w:val="both"/>
              <w:rPr>
                <w:rFonts w:cs="Simplified Arabic"/>
                <w:sz w:val="22"/>
                <w:szCs w:val="22"/>
                <w:lang w:bidi="ar-JO"/>
              </w:rPr>
            </w:pPr>
            <w:r>
              <w:rPr>
                <w:rFonts w:cs="Simplified Arabic"/>
                <w:sz w:val="22"/>
                <w:szCs w:val="22"/>
                <w:lang w:bidi="ar-JO"/>
              </w:rPr>
              <w:t>25.6</w:t>
            </w:r>
          </w:p>
        </w:tc>
        <w:tc>
          <w:tcPr>
            <w:tcW w:w="2464" w:type="dxa"/>
          </w:tcPr>
          <w:p w:rsidR="005C5AA4" w:rsidRPr="00497AC7" w:rsidRDefault="00176B2C" w:rsidP="006E611C">
            <w:pPr>
              <w:bidi/>
              <w:jc w:val="both"/>
              <w:rPr>
                <w:rFonts w:cs="Simplified Arabic"/>
                <w:sz w:val="22"/>
                <w:szCs w:val="22"/>
                <w:lang w:bidi="ar-JO"/>
              </w:rPr>
            </w:pPr>
            <w:r>
              <w:rPr>
                <w:rFonts w:cs="Simplified Arabic"/>
                <w:sz w:val="22"/>
                <w:szCs w:val="22"/>
                <w:lang w:bidi="ar-JO"/>
              </w:rPr>
              <w:t>23.9</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28.4</w:t>
            </w:r>
          </w:p>
        </w:tc>
      </w:tr>
      <w:tr w:rsidR="005C5AA4" w:rsidRPr="00497AC7" w:rsidTr="00A9465F">
        <w:tc>
          <w:tcPr>
            <w:tcW w:w="2726" w:type="dxa"/>
          </w:tcPr>
          <w:p w:rsidR="005C5AA4" w:rsidRPr="00497AC7" w:rsidRDefault="003C7D92" w:rsidP="006E611C">
            <w:pPr>
              <w:bidi/>
              <w:jc w:val="both"/>
              <w:rPr>
                <w:rFonts w:cs="Simplified Arabic"/>
                <w:sz w:val="22"/>
                <w:szCs w:val="22"/>
                <w:rtl/>
              </w:rPr>
            </w:pPr>
            <w:r>
              <w:rPr>
                <w:rFonts w:cs="Simplified Arabic" w:hint="cs"/>
                <w:sz w:val="22"/>
                <w:szCs w:val="22"/>
                <w:rtl/>
              </w:rPr>
              <w:t xml:space="preserve">متشائم جدا </w:t>
            </w:r>
          </w:p>
        </w:tc>
        <w:tc>
          <w:tcPr>
            <w:tcW w:w="2200" w:type="dxa"/>
          </w:tcPr>
          <w:p w:rsidR="005C5AA4" w:rsidRPr="00497AC7" w:rsidRDefault="007A4099" w:rsidP="006E611C">
            <w:pPr>
              <w:bidi/>
              <w:jc w:val="both"/>
              <w:rPr>
                <w:rFonts w:cs="Simplified Arabic"/>
                <w:sz w:val="22"/>
                <w:szCs w:val="22"/>
                <w:lang w:bidi="ar-JO"/>
              </w:rPr>
            </w:pPr>
            <w:r>
              <w:rPr>
                <w:rFonts w:cs="Simplified Arabic"/>
                <w:sz w:val="22"/>
                <w:szCs w:val="22"/>
                <w:lang w:bidi="ar-JO"/>
              </w:rPr>
              <w:t>16.8</w:t>
            </w:r>
          </w:p>
        </w:tc>
        <w:tc>
          <w:tcPr>
            <w:tcW w:w="2464" w:type="dxa"/>
          </w:tcPr>
          <w:p w:rsidR="005C5AA4" w:rsidRPr="00497AC7" w:rsidRDefault="00176B2C" w:rsidP="006E611C">
            <w:pPr>
              <w:bidi/>
              <w:jc w:val="both"/>
              <w:rPr>
                <w:rFonts w:cs="Simplified Arabic"/>
                <w:sz w:val="22"/>
                <w:szCs w:val="22"/>
                <w:lang w:bidi="ar-JO"/>
              </w:rPr>
            </w:pPr>
            <w:r>
              <w:rPr>
                <w:rFonts w:cs="Simplified Arabic"/>
                <w:sz w:val="22"/>
                <w:szCs w:val="22"/>
                <w:lang w:bidi="ar-JO"/>
              </w:rPr>
              <w:t>18.0</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14.9</w:t>
            </w:r>
          </w:p>
        </w:tc>
      </w:tr>
      <w:tr w:rsidR="005C5AA4" w:rsidRPr="00497AC7" w:rsidTr="00A9465F">
        <w:tc>
          <w:tcPr>
            <w:tcW w:w="2726" w:type="dxa"/>
          </w:tcPr>
          <w:p w:rsidR="005C5AA4" w:rsidRPr="00497AC7" w:rsidRDefault="003C7D92" w:rsidP="006E611C">
            <w:pPr>
              <w:bidi/>
              <w:jc w:val="both"/>
              <w:rPr>
                <w:rFonts w:cs="Simplified Arabic"/>
                <w:sz w:val="22"/>
                <w:szCs w:val="22"/>
                <w:rtl/>
              </w:rPr>
            </w:pPr>
            <w:r>
              <w:rPr>
                <w:rFonts w:cs="Simplified Arabic" w:hint="cs"/>
                <w:sz w:val="22"/>
                <w:szCs w:val="22"/>
                <w:rtl/>
              </w:rPr>
              <w:t>لا جواب</w:t>
            </w:r>
          </w:p>
        </w:tc>
        <w:tc>
          <w:tcPr>
            <w:tcW w:w="2200" w:type="dxa"/>
          </w:tcPr>
          <w:p w:rsidR="005C5AA4" w:rsidRPr="00497AC7" w:rsidRDefault="007A4099" w:rsidP="006E611C">
            <w:pPr>
              <w:bidi/>
              <w:jc w:val="both"/>
              <w:rPr>
                <w:rFonts w:cs="Simplified Arabic"/>
                <w:sz w:val="22"/>
                <w:szCs w:val="22"/>
                <w:lang w:bidi="ar-JO"/>
              </w:rPr>
            </w:pPr>
            <w:r>
              <w:rPr>
                <w:rFonts w:cs="Simplified Arabic"/>
                <w:sz w:val="22"/>
                <w:szCs w:val="22"/>
                <w:lang w:bidi="ar-JO"/>
              </w:rPr>
              <w:t>0.3</w:t>
            </w:r>
          </w:p>
        </w:tc>
        <w:tc>
          <w:tcPr>
            <w:tcW w:w="2464" w:type="dxa"/>
          </w:tcPr>
          <w:p w:rsidR="005C5AA4" w:rsidRPr="00497AC7" w:rsidRDefault="00176B2C" w:rsidP="006E611C">
            <w:pPr>
              <w:bidi/>
              <w:jc w:val="both"/>
              <w:rPr>
                <w:rFonts w:cs="Simplified Arabic"/>
                <w:sz w:val="22"/>
                <w:szCs w:val="22"/>
                <w:lang w:bidi="ar-JO"/>
              </w:rPr>
            </w:pPr>
            <w:r>
              <w:rPr>
                <w:rFonts w:cs="Simplified Arabic"/>
                <w:sz w:val="22"/>
                <w:szCs w:val="22"/>
                <w:lang w:bidi="ar-JO"/>
              </w:rPr>
              <w:t>0.1</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0.7</w:t>
            </w:r>
          </w:p>
        </w:tc>
      </w:tr>
    </w:tbl>
    <w:p w:rsidR="006A522F" w:rsidRDefault="006A522F" w:rsidP="006E611C">
      <w:pPr>
        <w:bidi/>
        <w:jc w:val="both"/>
        <w:rPr>
          <w:rFonts w:cs="Simplified Arabic"/>
          <w:b/>
          <w:bCs/>
          <w:sz w:val="22"/>
          <w:szCs w:val="22"/>
        </w:rPr>
      </w:pPr>
    </w:p>
    <w:p w:rsidR="003945DC" w:rsidRDefault="000F392C" w:rsidP="003945DC">
      <w:pPr>
        <w:bidi/>
        <w:jc w:val="both"/>
        <w:rPr>
          <w:rFonts w:cs="Simplified Arabic"/>
          <w:b/>
          <w:bCs/>
          <w:sz w:val="22"/>
          <w:szCs w:val="22"/>
        </w:rPr>
      </w:pPr>
      <w:r w:rsidRPr="000F392C">
        <w:rPr>
          <w:rFonts w:cs="Simplified Arabic"/>
          <w:b/>
          <w:bCs/>
          <w:noProof/>
          <w:sz w:val="22"/>
          <w:szCs w:val="22"/>
          <w:rtl/>
        </w:rPr>
        <w:drawing>
          <wp:inline distT="0" distB="0" distL="0" distR="0">
            <wp:extent cx="6619875" cy="3954780"/>
            <wp:effectExtent l="19050" t="0" r="9525" b="762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45DC" w:rsidRDefault="003945DC" w:rsidP="003945DC">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3945DC" w:rsidRDefault="003945DC" w:rsidP="003945DC">
      <w:pPr>
        <w:bidi/>
        <w:jc w:val="both"/>
        <w:rPr>
          <w:rFonts w:cs="Simplified Arabic"/>
          <w:b/>
          <w:bCs/>
          <w:sz w:val="22"/>
          <w:szCs w:val="22"/>
        </w:rPr>
      </w:pPr>
    </w:p>
    <w:p w:rsidR="003C7D92" w:rsidRDefault="003C7D92" w:rsidP="006E611C">
      <w:pPr>
        <w:bidi/>
        <w:jc w:val="both"/>
        <w:rPr>
          <w:rFonts w:cs="Simplified Arabic"/>
          <w:b/>
          <w:bCs/>
          <w:sz w:val="22"/>
          <w:szCs w:val="22"/>
          <w:rtl/>
          <w:lang w:bidi="ar-JO"/>
        </w:rPr>
      </w:pPr>
      <w:r>
        <w:rPr>
          <w:rFonts w:cs="Simplified Arabic" w:hint="cs"/>
          <w:b/>
          <w:bCs/>
          <w:sz w:val="22"/>
          <w:szCs w:val="22"/>
          <w:rtl/>
        </w:rPr>
        <w:t xml:space="preserve">2- هل تؤيد بشدة، تؤيد نوعا ما، تعارض نوعا ما، أم تعارض بشدة إستمرار الإنتفاضة/ الهبة الحالية؟ </w:t>
      </w:r>
      <w:r w:rsidR="00C86C44" w:rsidRPr="00497AC7">
        <w:rPr>
          <w:rFonts w:cs="Simplified Arabic" w:hint="cs"/>
          <w:b/>
          <w:bCs/>
          <w:sz w:val="22"/>
          <w:szCs w:val="22"/>
          <w:rtl/>
          <w:lang w:bidi="ar-JO"/>
        </w:rPr>
        <w:t xml:space="preserve">  </w:t>
      </w:r>
    </w:p>
    <w:p w:rsidR="00C86C44" w:rsidRDefault="00C86C44" w:rsidP="006E611C">
      <w:pPr>
        <w:bidi/>
        <w:jc w:val="both"/>
        <w:rPr>
          <w:rFonts w:cs="Simplified Arabic"/>
          <w:b/>
          <w:bCs/>
          <w:sz w:val="22"/>
          <w:szCs w:val="22"/>
          <w:rtl/>
          <w:lang w:bidi="ar-JO"/>
        </w:rPr>
      </w:pPr>
      <w:r w:rsidRPr="00497AC7">
        <w:rPr>
          <w:rFonts w:cs="Simplified Arabic" w:hint="cs"/>
          <w:b/>
          <w:bCs/>
          <w:sz w:val="22"/>
          <w:szCs w:val="22"/>
          <w:rtl/>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3C7D92" w:rsidRPr="00497AC7" w:rsidTr="00133FC2">
        <w:tc>
          <w:tcPr>
            <w:tcW w:w="2726" w:type="dxa"/>
            <w:tcBorders>
              <w:top w:val="nil"/>
              <w:left w:val="nil"/>
              <w:bottom w:val="nil"/>
            </w:tcBorders>
          </w:tcPr>
          <w:p w:rsidR="003C7D92" w:rsidRPr="00497AC7" w:rsidRDefault="003C7D92" w:rsidP="006E611C">
            <w:pPr>
              <w:bidi/>
              <w:jc w:val="both"/>
              <w:rPr>
                <w:rFonts w:cs="Simplified Arabic"/>
                <w:b/>
                <w:bCs/>
                <w:sz w:val="22"/>
                <w:szCs w:val="22"/>
                <w:rtl/>
              </w:rPr>
            </w:pPr>
          </w:p>
        </w:tc>
        <w:tc>
          <w:tcPr>
            <w:tcW w:w="2200" w:type="dxa"/>
            <w:tcBorders>
              <w:bottom w:val="single" w:sz="4" w:space="0" w:color="auto"/>
            </w:tcBorders>
          </w:tcPr>
          <w:p w:rsidR="003C7D92" w:rsidRPr="00497AC7" w:rsidRDefault="003C7D9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Borders>
              <w:bottom w:val="single" w:sz="4" w:space="0" w:color="auto"/>
            </w:tcBorders>
          </w:tcPr>
          <w:p w:rsidR="003C7D92" w:rsidRPr="00497AC7" w:rsidRDefault="003C7D9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Borders>
              <w:bottom w:val="single" w:sz="4" w:space="0" w:color="auto"/>
            </w:tcBorders>
          </w:tcPr>
          <w:p w:rsidR="003C7D92" w:rsidRPr="00497AC7" w:rsidRDefault="003C7D92" w:rsidP="006E611C">
            <w:pPr>
              <w:bidi/>
              <w:jc w:val="both"/>
              <w:rPr>
                <w:rFonts w:cs="Simplified Arabic"/>
                <w:b/>
                <w:bCs/>
                <w:sz w:val="22"/>
                <w:szCs w:val="22"/>
                <w:rtl/>
              </w:rPr>
            </w:pPr>
            <w:r w:rsidRPr="00497AC7">
              <w:rPr>
                <w:rFonts w:cs="Simplified Arabic"/>
                <w:b/>
                <w:bCs/>
                <w:sz w:val="22"/>
                <w:szCs w:val="22"/>
                <w:rtl/>
              </w:rPr>
              <w:t>غزة</w:t>
            </w:r>
          </w:p>
        </w:tc>
      </w:tr>
      <w:tr w:rsidR="003C7D92" w:rsidRPr="00497AC7" w:rsidTr="00133FC2">
        <w:tc>
          <w:tcPr>
            <w:tcW w:w="2726" w:type="dxa"/>
            <w:tcBorders>
              <w:top w:val="nil"/>
              <w:left w:val="nil"/>
              <w:bottom w:val="single" w:sz="4" w:space="0" w:color="auto"/>
              <w:right w:val="single" w:sz="4" w:space="0" w:color="auto"/>
            </w:tcBorders>
          </w:tcPr>
          <w:p w:rsidR="003C7D92" w:rsidRPr="00497AC7" w:rsidRDefault="003C7D92" w:rsidP="006E611C">
            <w:pPr>
              <w:bidi/>
              <w:jc w:val="both"/>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3C7D92" w:rsidRPr="00497AC7" w:rsidRDefault="003C7D92" w:rsidP="006E611C">
            <w:pPr>
              <w:bidi/>
              <w:jc w:val="both"/>
              <w:rPr>
                <w:rFonts w:cs="Simplified Arabic"/>
                <w:b/>
                <w:bCs/>
                <w:sz w:val="22"/>
                <w:szCs w:val="22"/>
                <w:lang w:bidi="ar-JO"/>
              </w:rPr>
            </w:pPr>
            <w:r w:rsidRPr="00497AC7">
              <w:rPr>
                <w:rFonts w:cs="Simplified Arabic"/>
                <w:b/>
                <w:bCs/>
                <w:sz w:val="22"/>
                <w:szCs w:val="22"/>
                <w:rtl/>
              </w:rPr>
              <w:t>العدد =</w:t>
            </w:r>
            <w:r w:rsidR="007A4099">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3C7D92" w:rsidRPr="00497AC7" w:rsidRDefault="003C7D92" w:rsidP="006E611C">
            <w:pPr>
              <w:bidi/>
              <w:jc w:val="both"/>
              <w:rPr>
                <w:rFonts w:cs="Simplified Arabic"/>
                <w:b/>
                <w:bCs/>
                <w:sz w:val="22"/>
                <w:szCs w:val="22"/>
                <w:rtl/>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Borders>
              <w:top w:val="single" w:sz="4" w:space="0" w:color="auto"/>
            </w:tcBorders>
          </w:tcPr>
          <w:p w:rsidR="003C7D92" w:rsidRPr="00497AC7" w:rsidRDefault="003C7D9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3C7D92" w:rsidRPr="00497AC7" w:rsidTr="00133FC2">
        <w:tc>
          <w:tcPr>
            <w:tcW w:w="2726" w:type="dxa"/>
            <w:tcBorders>
              <w:top w:val="single" w:sz="4" w:space="0" w:color="auto"/>
            </w:tcBorders>
          </w:tcPr>
          <w:p w:rsidR="003C7D92" w:rsidRPr="00497AC7" w:rsidRDefault="003C7D92" w:rsidP="006E611C">
            <w:pPr>
              <w:bidi/>
              <w:jc w:val="both"/>
              <w:rPr>
                <w:rFonts w:cs="Simplified Arabic"/>
                <w:sz w:val="22"/>
                <w:szCs w:val="22"/>
                <w:rtl/>
              </w:rPr>
            </w:pPr>
            <w:r>
              <w:rPr>
                <w:rFonts w:cs="Simplified Arabic" w:hint="cs"/>
                <w:sz w:val="22"/>
                <w:szCs w:val="22"/>
                <w:rtl/>
              </w:rPr>
              <w:t>أؤيدها بشدة</w:t>
            </w:r>
          </w:p>
        </w:tc>
        <w:tc>
          <w:tcPr>
            <w:tcW w:w="2200" w:type="dxa"/>
            <w:tcBorders>
              <w:top w:val="single" w:sz="4" w:space="0" w:color="auto"/>
            </w:tcBorders>
          </w:tcPr>
          <w:p w:rsidR="003C7D92" w:rsidRPr="00497AC7" w:rsidRDefault="007A4099" w:rsidP="006E611C">
            <w:pPr>
              <w:bidi/>
              <w:jc w:val="both"/>
              <w:rPr>
                <w:rFonts w:cs="Simplified Arabic"/>
                <w:sz w:val="22"/>
                <w:szCs w:val="22"/>
                <w:lang w:bidi="ar-JO"/>
              </w:rPr>
            </w:pPr>
            <w:r>
              <w:rPr>
                <w:rFonts w:cs="Simplified Arabic"/>
                <w:sz w:val="22"/>
                <w:szCs w:val="22"/>
                <w:lang w:bidi="ar-JO"/>
              </w:rPr>
              <w:t>22.0</w:t>
            </w:r>
          </w:p>
        </w:tc>
        <w:tc>
          <w:tcPr>
            <w:tcW w:w="2464" w:type="dxa"/>
            <w:tcBorders>
              <w:top w:val="single" w:sz="4" w:space="0" w:color="auto"/>
            </w:tcBorders>
          </w:tcPr>
          <w:p w:rsidR="003C7D92" w:rsidRPr="00497AC7" w:rsidRDefault="00176B2C" w:rsidP="006E611C">
            <w:pPr>
              <w:bidi/>
              <w:jc w:val="both"/>
              <w:rPr>
                <w:rFonts w:cs="Simplified Arabic"/>
                <w:sz w:val="22"/>
                <w:szCs w:val="22"/>
                <w:lang w:bidi="ar-JO"/>
              </w:rPr>
            </w:pPr>
            <w:r>
              <w:rPr>
                <w:rFonts w:cs="Simplified Arabic"/>
                <w:sz w:val="22"/>
                <w:szCs w:val="22"/>
                <w:lang w:bidi="ar-JO"/>
              </w:rPr>
              <w:t>16.5</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31.1</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أؤيدها نوعا ما </w:t>
            </w:r>
          </w:p>
        </w:tc>
        <w:tc>
          <w:tcPr>
            <w:tcW w:w="2200" w:type="dxa"/>
          </w:tcPr>
          <w:p w:rsidR="003C7D92" w:rsidRPr="00497AC7" w:rsidRDefault="007A4099" w:rsidP="006E611C">
            <w:pPr>
              <w:bidi/>
              <w:jc w:val="both"/>
              <w:rPr>
                <w:rFonts w:cs="Simplified Arabic"/>
                <w:sz w:val="22"/>
                <w:szCs w:val="22"/>
              </w:rPr>
            </w:pPr>
            <w:r>
              <w:rPr>
                <w:rFonts w:cs="Simplified Arabic"/>
                <w:sz w:val="22"/>
                <w:szCs w:val="22"/>
              </w:rPr>
              <w:t>33.9</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27.5</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44.7</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أعارضها نوعا ما </w:t>
            </w:r>
          </w:p>
        </w:tc>
        <w:tc>
          <w:tcPr>
            <w:tcW w:w="2200" w:type="dxa"/>
          </w:tcPr>
          <w:p w:rsidR="003C7D92" w:rsidRPr="00497AC7" w:rsidRDefault="007A4099" w:rsidP="006E611C">
            <w:pPr>
              <w:bidi/>
              <w:jc w:val="both"/>
              <w:rPr>
                <w:rFonts w:cs="Simplified Arabic"/>
                <w:sz w:val="22"/>
                <w:szCs w:val="22"/>
                <w:lang w:bidi="ar-JO"/>
              </w:rPr>
            </w:pPr>
            <w:r>
              <w:rPr>
                <w:rFonts w:cs="Simplified Arabic"/>
                <w:sz w:val="22"/>
                <w:szCs w:val="22"/>
                <w:lang w:bidi="ar-JO"/>
              </w:rPr>
              <w:t>22.4</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26.4</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15.8</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أعارضها بشدة </w:t>
            </w:r>
          </w:p>
        </w:tc>
        <w:tc>
          <w:tcPr>
            <w:tcW w:w="2200" w:type="dxa"/>
          </w:tcPr>
          <w:p w:rsidR="003C7D92" w:rsidRPr="00497AC7" w:rsidRDefault="007A4099" w:rsidP="006E611C">
            <w:pPr>
              <w:bidi/>
              <w:jc w:val="both"/>
              <w:rPr>
                <w:rFonts w:cs="Simplified Arabic"/>
                <w:sz w:val="22"/>
                <w:szCs w:val="22"/>
                <w:lang w:bidi="ar-JO"/>
              </w:rPr>
            </w:pPr>
            <w:r>
              <w:rPr>
                <w:rFonts w:cs="Simplified Arabic"/>
                <w:sz w:val="22"/>
                <w:szCs w:val="22"/>
                <w:lang w:bidi="ar-JO"/>
              </w:rPr>
              <w:t>18.6</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25.2</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7.6</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لا جواب </w:t>
            </w:r>
          </w:p>
        </w:tc>
        <w:tc>
          <w:tcPr>
            <w:tcW w:w="2200" w:type="dxa"/>
          </w:tcPr>
          <w:p w:rsidR="003C7D92" w:rsidRPr="00497AC7" w:rsidRDefault="007A4099" w:rsidP="006E611C">
            <w:pPr>
              <w:bidi/>
              <w:jc w:val="both"/>
              <w:rPr>
                <w:rFonts w:cs="Simplified Arabic"/>
                <w:sz w:val="22"/>
                <w:szCs w:val="22"/>
                <w:lang w:bidi="ar-JO"/>
              </w:rPr>
            </w:pPr>
            <w:r>
              <w:rPr>
                <w:rFonts w:cs="Simplified Arabic"/>
                <w:sz w:val="22"/>
                <w:szCs w:val="22"/>
                <w:lang w:bidi="ar-JO"/>
              </w:rPr>
              <w:t>3.1</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4.4</w:t>
            </w:r>
          </w:p>
        </w:tc>
        <w:tc>
          <w:tcPr>
            <w:tcW w:w="2464" w:type="dxa"/>
          </w:tcPr>
          <w:p w:rsidR="003C7D92" w:rsidRPr="00497AC7" w:rsidRDefault="00E844AF" w:rsidP="006E611C">
            <w:pPr>
              <w:bidi/>
              <w:jc w:val="both"/>
              <w:rPr>
                <w:rFonts w:cs="Simplified Arabic"/>
                <w:sz w:val="22"/>
                <w:szCs w:val="22"/>
                <w:lang w:bidi="ar-JO"/>
              </w:rPr>
            </w:pPr>
            <w:r>
              <w:rPr>
                <w:rFonts w:cs="Simplified Arabic" w:hint="cs"/>
                <w:sz w:val="22"/>
                <w:szCs w:val="22"/>
                <w:rtl/>
                <w:lang w:bidi="ar-JO"/>
              </w:rPr>
              <w:t>0.8</w:t>
            </w:r>
          </w:p>
        </w:tc>
      </w:tr>
    </w:tbl>
    <w:p w:rsidR="00D8648B" w:rsidRDefault="001268B5" w:rsidP="006E611C">
      <w:pPr>
        <w:bidi/>
        <w:jc w:val="both"/>
        <w:rPr>
          <w:rFonts w:cs="Simplified Arabic"/>
          <w:b/>
          <w:bCs/>
          <w:sz w:val="22"/>
          <w:szCs w:val="22"/>
          <w:lang w:bidi="ar-JO"/>
        </w:rPr>
      </w:pPr>
      <w:r>
        <w:rPr>
          <w:rFonts w:cs="Simplified Arabic"/>
          <w:b/>
          <w:bCs/>
          <w:noProof/>
          <w:sz w:val="22"/>
          <w:szCs w:val="22"/>
        </w:rPr>
        <w:drawing>
          <wp:anchor distT="0" distB="0" distL="114300" distR="114300" simplePos="0" relativeHeight="251658240" behindDoc="0" locked="0" layoutInCell="1" allowOverlap="1">
            <wp:simplePos x="0" y="0"/>
            <wp:positionH relativeFrom="column">
              <wp:posOffset>175260</wp:posOffset>
            </wp:positionH>
            <wp:positionV relativeFrom="paragraph">
              <wp:posOffset>315595</wp:posOffset>
            </wp:positionV>
            <wp:extent cx="5862955" cy="3105150"/>
            <wp:effectExtent l="19050" t="0" r="23495" b="0"/>
            <wp:wrapSquare wrapText="bothSides"/>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06F53" w:rsidRDefault="00806F53" w:rsidP="00806F53">
      <w:pPr>
        <w:bidi/>
        <w:spacing w:line="276" w:lineRule="auto"/>
        <w:jc w:val="both"/>
        <w:rPr>
          <w:rFonts w:cs="Simplified Arabic"/>
          <w:b/>
          <w:bCs/>
          <w:sz w:val="22"/>
          <w:szCs w:val="22"/>
          <w:lang w:bidi="ar-JO"/>
        </w:rPr>
      </w:pPr>
    </w:p>
    <w:p w:rsidR="00033A86" w:rsidRDefault="00033A86">
      <w:pPr>
        <w:rPr>
          <w:rFonts w:cs="Simplified Arabic"/>
          <w:b/>
          <w:bCs/>
          <w:sz w:val="22"/>
          <w:szCs w:val="22"/>
          <w:rtl/>
          <w:lang w:bidi="ar-JO"/>
        </w:rPr>
      </w:pPr>
      <w:r>
        <w:rPr>
          <w:rFonts w:cs="Simplified Arabic"/>
          <w:b/>
          <w:bCs/>
          <w:sz w:val="22"/>
          <w:szCs w:val="22"/>
          <w:rtl/>
          <w:lang w:bidi="ar-JO"/>
        </w:rPr>
        <w:br w:type="page"/>
      </w:r>
    </w:p>
    <w:p w:rsidR="00806F53" w:rsidRDefault="00806F53" w:rsidP="00806F53">
      <w:pPr>
        <w:bidi/>
        <w:spacing w:line="276" w:lineRule="auto"/>
        <w:jc w:val="both"/>
        <w:rPr>
          <w:rFonts w:cs="Simplified Arabic"/>
          <w:b/>
          <w:bCs/>
          <w:sz w:val="22"/>
          <w:szCs w:val="22"/>
          <w:lang w:bidi="ar-JO"/>
        </w:rPr>
      </w:pPr>
    </w:p>
    <w:p w:rsidR="003C7D92" w:rsidRDefault="003C7D92" w:rsidP="006E611C">
      <w:pPr>
        <w:bidi/>
        <w:jc w:val="both"/>
        <w:rPr>
          <w:rFonts w:cs="Simplified Arabic"/>
          <w:b/>
          <w:bCs/>
          <w:sz w:val="22"/>
          <w:szCs w:val="22"/>
          <w:rtl/>
          <w:lang w:bidi="ar-JO"/>
        </w:rPr>
      </w:pPr>
      <w:r>
        <w:rPr>
          <w:rFonts w:cs="Simplified Arabic" w:hint="cs"/>
          <w:b/>
          <w:bCs/>
          <w:sz w:val="22"/>
          <w:szCs w:val="22"/>
          <w:rtl/>
        </w:rPr>
        <w:t xml:space="preserve">3- إلى أي مدى تؤيد أو تعارض إستمرار عمليات الطعن الجارية ضد إسرائيليين؟  </w:t>
      </w:r>
      <w:r w:rsidRPr="00497AC7">
        <w:rPr>
          <w:rFonts w:cs="Simplified Arabic" w:hint="cs"/>
          <w:b/>
          <w:bCs/>
          <w:sz w:val="22"/>
          <w:szCs w:val="22"/>
          <w:rtl/>
          <w:lang w:bidi="ar-JO"/>
        </w:rPr>
        <w:t xml:space="preserve">   </w:t>
      </w:r>
    </w:p>
    <w:p w:rsidR="003C7D92" w:rsidRDefault="003C7D92" w:rsidP="006E611C">
      <w:pPr>
        <w:bidi/>
        <w:jc w:val="both"/>
        <w:rPr>
          <w:rFonts w:cs="Simplified Arabic"/>
          <w:b/>
          <w:bCs/>
          <w:sz w:val="22"/>
          <w:szCs w:val="22"/>
          <w:rtl/>
          <w:lang w:bidi="ar-JO"/>
        </w:rPr>
      </w:pPr>
      <w:r w:rsidRPr="00497AC7">
        <w:rPr>
          <w:rFonts w:cs="Simplified Arabic" w:hint="cs"/>
          <w:b/>
          <w:bCs/>
          <w:sz w:val="22"/>
          <w:szCs w:val="22"/>
          <w:rtl/>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3C7D92" w:rsidRPr="00497AC7" w:rsidTr="00133FC2">
        <w:tc>
          <w:tcPr>
            <w:tcW w:w="2726" w:type="dxa"/>
            <w:tcBorders>
              <w:top w:val="nil"/>
              <w:left w:val="nil"/>
              <w:bottom w:val="nil"/>
            </w:tcBorders>
          </w:tcPr>
          <w:p w:rsidR="003C7D92" w:rsidRPr="00497AC7" w:rsidRDefault="003C7D92" w:rsidP="006E611C">
            <w:pPr>
              <w:bidi/>
              <w:jc w:val="both"/>
              <w:rPr>
                <w:rFonts w:cs="Simplified Arabic"/>
                <w:b/>
                <w:bCs/>
                <w:sz w:val="22"/>
                <w:szCs w:val="22"/>
                <w:rtl/>
              </w:rPr>
            </w:pPr>
          </w:p>
        </w:tc>
        <w:tc>
          <w:tcPr>
            <w:tcW w:w="2200" w:type="dxa"/>
            <w:tcBorders>
              <w:bottom w:val="single" w:sz="4" w:space="0" w:color="auto"/>
            </w:tcBorders>
          </w:tcPr>
          <w:p w:rsidR="003C7D92" w:rsidRPr="00497AC7" w:rsidRDefault="003C7D9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Borders>
              <w:bottom w:val="single" w:sz="4" w:space="0" w:color="auto"/>
            </w:tcBorders>
          </w:tcPr>
          <w:p w:rsidR="003C7D92" w:rsidRPr="00497AC7" w:rsidRDefault="003C7D9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Borders>
              <w:bottom w:val="single" w:sz="4" w:space="0" w:color="auto"/>
            </w:tcBorders>
          </w:tcPr>
          <w:p w:rsidR="003C7D92" w:rsidRPr="00497AC7" w:rsidRDefault="003C7D92" w:rsidP="006E611C">
            <w:pPr>
              <w:bidi/>
              <w:jc w:val="both"/>
              <w:rPr>
                <w:rFonts w:cs="Simplified Arabic"/>
                <w:b/>
                <w:bCs/>
                <w:sz w:val="22"/>
                <w:szCs w:val="22"/>
                <w:rtl/>
              </w:rPr>
            </w:pPr>
            <w:r w:rsidRPr="00497AC7">
              <w:rPr>
                <w:rFonts w:cs="Simplified Arabic"/>
                <w:b/>
                <w:bCs/>
                <w:sz w:val="22"/>
                <w:szCs w:val="22"/>
                <w:rtl/>
              </w:rPr>
              <w:t>غزة</w:t>
            </w:r>
          </w:p>
        </w:tc>
      </w:tr>
      <w:tr w:rsidR="003C7D92" w:rsidRPr="00497AC7" w:rsidTr="00133FC2">
        <w:tc>
          <w:tcPr>
            <w:tcW w:w="2726" w:type="dxa"/>
            <w:tcBorders>
              <w:top w:val="nil"/>
              <w:left w:val="nil"/>
              <w:bottom w:val="single" w:sz="4" w:space="0" w:color="auto"/>
              <w:right w:val="single" w:sz="4" w:space="0" w:color="auto"/>
            </w:tcBorders>
          </w:tcPr>
          <w:p w:rsidR="003C7D92" w:rsidRPr="00497AC7" w:rsidRDefault="003C7D92" w:rsidP="006E611C">
            <w:pPr>
              <w:bidi/>
              <w:jc w:val="both"/>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3C7D92" w:rsidRPr="00497AC7" w:rsidRDefault="003C7D92" w:rsidP="006E611C">
            <w:pPr>
              <w:bidi/>
              <w:jc w:val="both"/>
              <w:rPr>
                <w:rFonts w:cs="Simplified Arabic"/>
                <w:b/>
                <w:bCs/>
                <w:sz w:val="22"/>
                <w:szCs w:val="22"/>
                <w:lang w:bidi="ar-JO"/>
              </w:rPr>
            </w:pPr>
            <w:r w:rsidRPr="00497AC7">
              <w:rPr>
                <w:rFonts w:cs="Simplified Arabic"/>
                <w:b/>
                <w:bCs/>
                <w:sz w:val="22"/>
                <w:szCs w:val="22"/>
                <w:rtl/>
              </w:rPr>
              <w:t>العدد =</w:t>
            </w:r>
            <w:r w:rsidR="007A4099">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3C7D92" w:rsidRPr="00497AC7" w:rsidRDefault="003C7D92" w:rsidP="006E611C">
            <w:pPr>
              <w:bidi/>
              <w:jc w:val="both"/>
              <w:rPr>
                <w:rFonts w:cs="Simplified Arabic"/>
                <w:b/>
                <w:bCs/>
                <w:sz w:val="22"/>
                <w:szCs w:val="22"/>
                <w:rtl/>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Borders>
              <w:top w:val="single" w:sz="4" w:space="0" w:color="auto"/>
            </w:tcBorders>
          </w:tcPr>
          <w:p w:rsidR="003C7D92" w:rsidRPr="00497AC7" w:rsidRDefault="003C7D9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3C7D92" w:rsidRPr="00497AC7" w:rsidTr="00133FC2">
        <w:tc>
          <w:tcPr>
            <w:tcW w:w="2726" w:type="dxa"/>
            <w:tcBorders>
              <w:top w:val="single" w:sz="4" w:space="0" w:color="auto"/>
            </w:tcBorders>
          </w:tcPr>
          <w:p w:rsidR="003C7D92" w:rsidRPr="00497AC7" w:rsidRDefault="003C7D92" w:rsidP="006E611C">
            <w:pPr>
              <w:bidi/>
              <w:jc w:val="both"/>
              <w:rPr>
                <w:rFonts w:cs="Simplified Arabic"/>
                <w:sz w:val="22"/>
                <w:szCs w:val="22"/>
                <w:rtl/>
              </w:rPr>
            </w:pPr>
            <w:r>
              <w:rPr>
                <w:rFonts w:cs="Simplified Arabic" w:hint="cs"/>
                <w:sz w:val="22"/>
                <w:szCs w:val="22"/>
                <w:rtl/>
              </w:rPr>
              <w:t>أؤيدها بشدة</w:t>
            </w:r>
          </w:p>
        </w:tc>
        <w:tc>
          <w:tcPr>
            <w:tcW w:w="2200" w:type="dxa"/>
            <w:tcBorders>
              <w:top w:val="single" w:sz="4" w:space="0" w:color="auto"/>
            </w:tcBorders>
          </w:tcPr>
          <w:p w:rsidR="003C7D92" w:rsidRPr="00497AC7" w:rsidRDefault="007A4099" w:rsidP="006E611C">
            <w:pPr>
              <w:bidi/>
              <w:jc w:val="both"/>
              <w:rPr>
                <w:rFonts w:cs="Simplified Arabic"/>
                <w:sz w:val="22"/>
                <w:szCs w:val="22"/>
                <w:lang w:bidi="ar-JO"/>
              </w:rPr>
            </w:pPr>
            <w:r>
              <w:rPr>
                <w:rFonts w:cs="Simplified Arabic"/>
                <w:sz w:val="22"/>
                <w:szCs w:val="22"/>
                <w:lang w:bidi="ar-JO"/>
              </w:rPr>
              <w:t>25.3</w:t>
            </w:r>
          </w:p>
        </w:tc>
        <w:tc>
          <w:tcPr>
            <w:tcW w:w="2464" w:type="dxa"/>
            <w:tcBorders>
              <w:top w:val="single" w:sz="4" w:space="0" w:color="auto"/>
            </w:tcBorders>
          </w:tcPr>
          <w:p w:rsidR="003C7D92" w:rsidRPr="00497AC7" w:rsidRDefault="00176B2C" w:rsidP="006E611C">
            <w:pPr>
              <w:bidi/>
              <w:jc w:val="both"/>
              <w:rPr>
                <w:rFonts w:cs="Simplified Arabic"/>
                <w:sz w:val="22"/>
                <w:szCs w:val="22"/>
                <w:lang w:bidi="ar-JO"/>
              </w:rPr>
            </w:pPr>
            <w:r>
              <w:rPr>
                <w:rFonts w:cs="Simplified Arabic"/>
                <w:sz w:val="22"/>
                <w:szCs w:val="22"/>
                <w:lang w:bidi="ar-JO"/>
              </w:rPr>
              <w:t>18.1</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37.1</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أؤيدها نوعا ما </w:t>
            </w:r>
          </w:p>
        </w:tc>
        <w:tc>
          <w:tcPr>
            <w:tcW w:w="2200" w:type="dxa"/>
          </w:tcPr>
          <w:p w:rsidR="003C7D92" w:rsidRPr="00497AC7" w:rsidRDefault="007A4099" w:rsidP="006E611C">
            <w:pPr>
              <w:bidi/>
              <w:jc w:val="both"/>
              <w:rPr>
                <w:rFonts w:cs="Simplified Arabic"/>
                <w:sz w:val="22"/>
                <w:szCs w:val="22"/>
              </w:rPr>
            </w:pPr>
            <w:r>
              <w:rPr>
                <w:rFonts w:cs="Simplified Arabic"/>
                <w:sz w:val="22"/>
                <w:szCs w:val="22"/>
              </w:rPr>
              <w:t>30.9</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24.0</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42.4</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أعارضها نوعا ما </w:t>
            </w:r>
          </w:p>
        </w:tc>
        <w:tc>
          <w:tcPr>
            <w:tcW w:w="2200" w:type="dxa"/>
          </w:tcPr>
          <w:p w:rsidR="003C7D92" w:rsidRPr="00497AC7" w:rsidRDefault="007A4099" w:rsidP="006E611C">
            <w:pPr>
              <w:bidi/>
              <w:jc w:val="both"/>
              <w:rPr>
                <w:rFonts w:cs="Simplified Arabic"/>
                <w:sz w:val="22"/>
                <w:szCs w:val="22"/>
                <w:lang w:bidi="ar-JO"/>
              </w:rPr>
            </w:pPr>
            <w:r>
              <w:rPr>
                <w:rFonts w:cs="Simplified Arabic"/>
                <w:sz w:val="22"/>
                <w:szCs w:val="22"/>
                <w:lang w:bidi="ar-JO"/>
              </w:rPr>
              <w:t>21.4</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25.1</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15.3</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أعارضها بشدة </w:t>
            </w:r>
          </w:p>
        </w:tc>
        <w:tc>
          <w:tcPr>
            <w:tcW w:w="2200" w:type="dxa"/>
          </w:tcPr>
          <w:p w:rsidR="003C7D92" w:rsidRPr="00497AC7" w:rsidRDefault="007A4099" w:rsidP="006E611C">
            <w:pPr>
              <w:bidi/>
              <w:jc w:val="both"/>
              <w:rPr>
                <w:rFonts w:cs="Simplified Arabic"/>
                <w:sz w:val="22"/>
                <w:szCs w:val="22"/>
                <w:lang w:bidi="ar-JO"/>
              </w:rPr>
            </w:pPr>
            <w:r>
              <w:rPr>
                <w:rFonts w:cs="Simplified Arabic"/>
                <w:sz w:val="22"/>
                <w:szCs w:val="22"/>
                <w:lang w:bidi="ar-JO"/>
              </w:rPr>
              <w:t>19.7</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28.8</w:t>
            </w:r>
          </w:p>
        </w:tc>
        <w:tc>
          <w:tcPr>
            <w:tcW w:w="2464" w:type="dxa"/>
          </w:tcPr>
          <w:p w:rsidR="003C7D92" w:rsidRPr="00497AC7" w:rsidRDefault="005060C9" w:rsidP="006E611C">
            <w:pPr>
              <w:bidi/>
              <w:jc w:val="both"/>
              <w:rPr>
                <w:rFonts w:cs="Simplified Arabic"/>
                <w:sz w:val="22"/>
                <w:szCs w:val="22"/>
                <w:lang w:bidi="ar-JO"/>
              </w:rPr>
            </w:pPr>
            <w:r>
              <w:rPr>
                <w:rFonts w:cs="Simplified Arabic"/>
                <w:sz w:val="22"/>
                <w:szCs w:val="22"/>
                <w:lang w:bidi="ar-JO"/>
              </w:rPr>
              <w:t>4.4</w:t>
            </w:r>
          </w:p>
        </w:tc>
      </w:tr>
      <w:tr w:rsidR="003C7D92" w:rsidRPr="00497AC7" w:rsidTr="00133FC2">
        <w:tc>
          <w:tcPr>
            <w:tcW w:w="2726" w:type="dxa"/>
          </w:tcPr>
          <w:p w:rsidR="003C7D92" w:rsidRPr="00497AC7" w:rsidRDefault="003C7D92" w:rsidP="006E611C">
            <w:pPr>
              <w:bidi/>
              <w:jc w:val="both"/>
              <w:rPr>
                <w:rFonts w:cs="Simplified Arabic"/>
                <w:sz w:val="22"/>
                <w:szCs w:val="22"/>
                <w:rtl/>
              </w:rPr>
            </w:pPr>
            <w:r>
              <w:rPr>
                <w:rFonts w:cs="Simplified Arabic" w:hint="cs"/>
                <w:sz w:val="22"/>
                <w:szCs w:val="22"/>
                <w:rtl/>
              </w:rPr>
              <w:t xml:space="preserve">لا جواب </w:t>
            </w:r>
          </w:p>
        </w:tc>
        <w:tc>
          <w:tcPr>
            <w:tcW w:w="2200" w:type="dxa"/>
          </w:tcPr>
          <w:p w:rsidR="003C7D92" w:rsidRPr="00497AC7" w:rsidRDefault="007A4099" w:rsidP="006E611C">
            <w:pPr>
              <w:bidi/>
              <w:jc w:val="both"/>
              <w:rPr>
                <w:rFonts w:cs="Simplified Arabic"/>
                <w:sz w:val="22"/>
                <w:szCs w:val="22"/>
                <w:lang w:bidi="ar-JO"/>
              </w:rPr>
            </w:pPr>
            <w:r>
              <w:rPr>
                <w:rFonts w:cs="Simplified Arabic"/>
                <w:sz w:val="22"/>
                <w:szCs w:val="22"/>
                <w:lang w:bidi="ar-JO"/>
              </w:rPr>
              <w:t>2.7</w:t>
            </w:r>
          </w:p>
        </w:tc>
        <w:tc>
          <w:tcPr>
            <w:tcW w:w="2464" w:type="dxa"/>
          </w:tcPr>
          <w:p w:rsidR="003C7D92" w:rsidRPr="00497AC7" w:rsidRDefault="00176B2C" w:rsidP="006E611C">
            <w:pPr>
              <w:bidi/>
              <w:jc w:val="both"/>
              <w:rPr>
                <w:rFonts w:cs="Simplified Arabic"/>
                <w:sz w:val="22"/>
                <w:szCs w:val="22"/>
                <w:lang w:bidi="ar-JO"/>
              </w:rPr>
            </w:pPr>
            <w:r>
              <w:rPr>
                <w:rFonts w:cs="Simplified Arabic"/>
                <w:sz w:val="22"/>
                <w:szCs w:val="22"/>
                <w:lang w:bidi="ar-JO"/>
              </w:rPr>
              <w:t>4.0</w:t>
            </w:r>
          </w:p>
        </w:tc>
        <w:tc>
          <w:tcPr>
            <w:tcW w:w="2464" w:type="dxa"/>
          </w:tcPr>
          <w:p w:rsidR="003C7D92" w:rsidRPr="00497AC7" w:rsidRDefault="00E844AF" w:rsidP="006E611C">
            <w:pPr>
              <w:bidi/>
              <w:jc w:val="both"/>
              <w:rPr>
                <w:rFonts w:cs="Simplified Arabic"/>
                <w:sz w:val="22"/>
                <w:szCs w:val="22"/>
                <w:lang w:bidi="ar-JO"/>
              </w:rPr>
            </w:pPr>
            <w:r>
              <w:rPr>
                <w:rFonts w:cs="Simplified Arabic" w:hint="cs"/>
                <w:sz w:val="22"/>
                <w:szCs w:val="22"/>
                <w:rtl/>
                <w:lang w:bidi="ar-JO"/>
              </w:rPr>
              <w:t>0.8</w:t>
            </w:r>
          </w:p>
        </w:tc>
      </w:tr>
    </w:tbl>
    <w:p w:rsidR="00D8648B" w:rsidRDefault="00D8648B" w:rsidP="006E611C">
      <w:pPr>
        <w:bidi/>
        <w:jc w:val="both"/>
        <w:rPr>
          <w:rFonts w:cs="Simplified Arabic"/>
          <w:b/>
          <w:bCs/>
          <w:sz w:val="22"/>
          <w:szCs w:val="22"/>
          <w:rtl/>
          <w:lang w:bidi="ar-JO"/>
        </w:rPr>
      </w:pPr>
    </w:p>
    <w:p w:rsidR="003C7D92" w:rsidRDefault="003C7D92" w:rsidP="006E611C">
      <w:pPr>
        <w:bidi/>
        <w:jc w:val="both"/>
        <w:rPr>
          <w:rFonts w:cs="Simplified Arabic"/>
          <w:b/>
          <w:bCs/>
          <w:sz w:val="22"/>
          <w:szCs w:val="22"/>
          <w:rtl/>
          <w:lang w:bidi="ar-JO"/>
        </w:rPr>
      </w:pPr>
    </w:p>
    <w:p w:rsidR="001268B5" w:rsidRDefault="00D8213C" w:rsidP="00D8213C">
      <w:pPr>
        <w:bidi/>
        <w:spacing w:line="276" w:lineRule="auto"/>
        <w:jc w:val="both"/>
        <w:rPr>
          <w:rFonts w:cs="Simplified Arabic"/>
          <w:b/>
          <w:bCs/>
          <w:sz w:val="22"/>
          <w:szCs w:val="22"/>
        </w:rPr>
      </w:pPr>
      <w:r w:rsidRPr="00D8213C">
        <w:rPr>
          <w:rFonts w:cs="Simplified Arabic"/>
          <w:b/>
          <w:bCs/>
          <w:noProof/>
          <w:sz w:val="22"/>
          <w:szCs w:val="22"/>
          <w:rtl/>
        </w:rPr>
        <w:drawing>
          <wp:inline distT="0" distB="0" distL="0" distR="0">
            <wp:extent cx="5943600" cy="3257550"/>
            <wp:effectExtent l="19050" t="0" r="19050" b="0"/>
            <wp:docPr id="3"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68B5" w:rsidRDefault="001268B5" w:rsidP="001268B5">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D8213C" w:rsidRDefault="00D8213C" w:rsidP="001268B5">
      <w:pPr>
        <w:bidi/>
        <w:jc w:val="both"/>
        <w:rPr>
          <w:rFonts w:cs="Simplified Arabic"/>
          <w:b/>
          <w:bCs/>
          <w:sz w:val="22"/>
          <w:szCs w:val="22"/>
        </w:rPr>
      </w:pPr>
    </w:p>
    <w:p w:rsidR="003C7D92" w:rsidRDefault="003C7D92" w:rsidP="00D8213C">
      <w:pPr>
        <w:bidi/>
        <w:jc w:val="both"/>
        <w:rPr>
          <w:rFonts w:cs="Simplified Arabic"/>
          <w:b/>
          <w:bCs/>
          <w:sz w:val="22"/>
          <w:szCs w:val="22"/>
          <w:rtl/>
          <w:lang w:bidi="ar-JO"/>
        </w:rPr>
      </w:pPr>
      <w:r>
        <w:rPr>
          <w:rFonts w:cs="Simplified Arabic" w:hint="cs"/>
          <w:b/>
          <w:bCs/>
          <w:sz w:val="22"/>
          <w:szCs w:val="22"/>
          <w:rtl/>
        </w:rPr>
        <w:t>4- هل أنت راض أم غير راض حول الطريقة التي يدير فيها محمود عباس (أبو مازن) عمله كرئيس للسلطة الوطنية الفلسطينية؟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86C44" w:rsidRPr="00497AC7" w:rsidTr="00007789">
        <w:tc>
          <w:tcPr>
            <w:tcW w:w="2546" w:type="dxa"/>
            <w:tcBorders>
              <w:top w:val="nil"/>
              <w:left w:val="nil"/>
              <w:bottom w:val="nil"/>
            </w:tcBorders>
          </w:tcPr>
          <w:p w:rsidR="00C86C44" w:rsidRPr="00497AC7" w:rsidRDefault="00C86C44" w:rsidP="006E611C">
            <w:pPr>
              <w:bidi/>
              <w:jc w:val="both"/>
              <w:rPr>
                <w:rFonts w:cs="Simplified Arabic"/>
                <w:b/>
                <w:bCs/>
                <w:sz w:val="22"/>
                <w:szCs w:val="22"/>
                <w:rtl/>
              </w:rPr>
            </w:pPr>
          </w:p>
        </w:tc>
        <w:tc>
          <w:tcPr>
            <w:tcW w:w="2380" w:type="dxa"/>
          </w:tcPr>
          <w:p w:rsidR="00C86C44" w:rsidRPr="00497AC7" w:rsidRDefault="00C86C44"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C86C44" w:rsidRPr="00497AC7" w:rsidRDefault="00C86C44"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C86C44" w:rsidRPr="00497AC7" w:rsidRDefault="00C86C44" w:rsidP="006E611C">
            <w:pPr>
              <w:bidi/>
              <w:jc w:val="both"/>
              <w:rPr>
                <w:rFonts w:cs="Simplified Arabic"/>
                <w:b/>
                <w:bCs/>
                <w:sz w:val="22"/>
                <w:szCs w:val="22"/>
                <w:rtl/>
              </w:rPr>
            </w:pPr>
            <w:r w:rsidRPr="00497AC7">
              <w:rPr>
                <w:rFonts w:cs="Simplified Arabic"/>
                <w:b/>
                <w:bCs/>
                <w:sz w:val="22"/>
                <w:szCs w:val="22"/>
                <w:rtl/>
              </w:rPr>
              <w:t>غزة</w:t>
            </w:r>
          </w:p>
        </w:tc>
      </w:tr>
      <w:tr w:rsidR="00C86C44" w:rsidRPr="00497AC7" w:rsidTr="00007789">
        <w:trPr>
          <w:trHeight w:val="58"/>
        </w:trPr>
        <w:tc>
          <w:tcPr>
            <w:tcW w:w="2546" w:type="dxa"/>
            <w:tcBorders>
              <w:top w:val="nil"/>
              <w:left w:val="nil"/>
            </w:tcBorders>
          </w:tcPr>
          <w:p w:rsidR="00C86C44" w:rsidRPr="00497AC7" w:rsidRDefault="00C86C44" w:rsidP="006E611C">
            <w:pPr>
              <w:bidi/>
              <w:jc w:val="both"/>
              <w:rPr>
                <w:rFonts w:cs="Simplified Arabic"/>
                <w:b/>
                <w:bCs/>
                <w:sz w:val="22"/>
                <w:szCs w:val="22"/>
                <w:rtl/>
              </w:rPr>
            </w:pPr>
          </w:p>
        </w:tc>
        <w:tc>
          <w:tcPr>
            <w:tcW w:w="2380" w:type="dxa"/>
          </w:tcPr>
          <w:p w:rsidR="00C86C44" w:rsidRPr="00497AC7" w:rsidRDefault="00C86C44" w:rsidP="006E611C">
            <w:pPr>
              <w:bidi/>
              <w:jc w:val="both"/>
              <w:rPr>
                <w:rFonts w:cs="Simplified Arabic"/>
                <w:b/>
                <w:bCs/>
                <w:sz w:val="22"/>
                <w:szCs w:val="22"/>
                <w:lang w:bidi="ar-JO"/>
              </w:rPr>
            </w:pPr>
            <w:r w:rsidRPr="00497AC7">
              <w:rPr>
                <w:rFonts w:cs="Simplified Arabic"/>
                <w:b/>
                <w:bCs/>
                <w:sz w:val="22"/>
                <w:szCs w:val="22"/>
                <w:rtl/>
              </w:rPr>
              <w:t>العدد =</w:t>
            </w:r>
            <w:r w:rsidR="007A4099">
              <w:rPr>
                <w:rFonts w:cs="Simplified Arabic"/>
                <w:b/>
                <w:bCs/>
                <w:sz w:val="22"/>
                <w:szCs w:val="22"/>
              </w:rPr>
              <w:t>1200</w:t>
            </w:r>
          </w:p>
        </w:tc>
        <w:tc>
          <w:tcPr>
            <w:tcW w:w="2464" w:type="dxa"/>
          </w:tcPr>
          <w:p w:rsidR="00C86C44" w:rsidRPr="00497AC7" w:rsidRDefault="00C86C44"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Pr>
          <w:p w:rsidR="00C86C44" w:rsidRPr="00497AC7" w:rsidRDefault="00C86C44"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C86C44" w:rsidRPr="00497AC7" w:rsidTr="00007789">
        <w:tc>
          <w:tcPr>
            <w:tcW w:w="2546" w:type="dxa"/>
          </w:tcPr>
          <w:p w:rsidR="00C86C44" w:rsidRPr="00497AC7" w:rsidRDefault="00C86C44" w:rsidP="006E611C">
            <w:pPr>
              <w:bidi/>
              <w:jc w:val="both"/>
              <w:rPr>
                <w:rFonts w:cs="Simplified Arabic"/>
                <w:sz w:val="22"/>
                <w:szCs w:val="22"/>
                <w:rtl/>
              </w:rPr>
            </w:pPr>
            <w:r w:rsidRPr="00497AC7">
              <w:rPr>
                <w:rFonts w:cs="Simplified Arabic" w:hint="cs"/>
                <w:sz w:val="22"/>
                <w:szCs w:val="22"/>
                <w:rtl/>
              </w:rPr>
              <w:t>راض جدا</w:t>
            </w:r>
          </w:p>
        </w:tc>
        <w:tc>
          <w:tcPr>
            <w:tcW w:w="2380" w:type="dxa"/>
          </w:tcPr>
          <w:p w:rsidR="00C86C44" w:rsidRPr="00497AC7" w:rsidRDefault="007A4099" w:rsidP="006E611C">
            <w:pPr>
              <w:bidi/>
              <w:jc w:val="both"/>
              <w:rPr>
                <w:rFonts w:cs="Simplified Arabic"/>
                <w:sz w:val="22"/>
                <w:szCs w:val="22"/>
                <w:lang w:bidi="ar-JO"/>
              </w:rPr>
            </w:pPr>
            <w:r>
              <w:rPr>
                <w:rFonts w:cs="Simplified Arabic"/>
                <w:sz w:val="22"/>
                <w:szCs w:val="22"/>
                <w:lang w:bidi="ar-JO"/>
              </w:rPr>
              <w:t>16.5</w:t>
            </w:r>
          </w:p>
        </w:tc>
        <w:tc>
          <w:tcPr>
            <w:tcW w:w="2464" w:type="dxa"/>
          </w:tcPr>
          <w:p w:rsidR="00C86C44" w:rsidRPr="00497AC7" w:rsidRDefault="00176B2C" w:rsidP="006E611C">
            <w:pPr>
              <w:bidi/>
              <w:jc w:val="both"/>
              <w:rPr>
                <w:rFonts w:cs="Simplified Arabic"/>
                <w:sz w:val="22"/>
                <w:szCs w:val="22"/>
                <w:rtl/>
                <w:lang w:bidi="ar-JO"/>
              </w:rPr>
            </w:pPr>
            <w:r>
              <w:rPr>
                <w:rFonts w:cs="Simplified Arabic"/>
                <w:sz w:val="22"/>
                <w:szCs w:val="22"/>
                <w:lang w:bidi="ar-JO"/>
              </w:rPr>
              <w:t>17.1</w:t>
            </w:r>
          </w:p>
        </w:tc>
        <w:tc>
          <w:tcPr>
            <w:tcW w:w="2464" w:type="dxa"/>
          </w:tcPr>
          <w:p w:rsidR="00C86C44" w:rsidRPr="00497AC7" w:rsidRDefault="005060C9" w:rsidP="006E611C">
            <w:pPr>
              <w:bidi/>
              <w:jc w:val="both"/>
              <w:rPr>
                <w:rFonts w:cs="Simplified Arabic"/>
                <w:sz w:val="22"/>
                <w:szCs w:val="22"/>
              </w:rPr>
            </w:pPr>
            <w:r>
              <w:rPr>
                <w:rFonts w:cs="Simplified Arabic"/>
                <w:sz w:val="22"/>
                <w:szCs w:val="22"/>
              </w:rPr>
              <w:t>15.6</w:t>
            </w:r>
          </w:p>
        </w:tc>
      </w:tr>
      <w:tr w:rsidR="00C86C44" w:rsidRPr="00497AC7" w:rsidTr="00007789">
        <w:tc>
          <w:tcPr>
            <w:tcW w:w="2546" w:type="dxa"/>
          </w:tcPr>
          <w:p w:rsidR="00C86C44" w:rsidRPr="00497AC7" w:rsidRDefault="00C86C44" w:rsidP="006E611C">
            <w:pPr>
              <w:bidi/>
              <w:jc w:val="both"/>
              <w:rPr>
                <w:rFonts w:cs="Simplified Arabic"/>
                <w:sz w:val="22"/>
                <w:szCs w:val="22"/>
                <w:rtl/>
              </w:rPr>
            </w:pPr>
            <w:r w:rsidRPr="00497AC7">
              <w:rPr>
                <w:rFonts w:cs="Simplified Arabic" w:hint="cs"/>
                <w:sz w:val="22"/>
                <w:szCs w:val="22"/>
                <w:rtl/>
              </w:rPr>
              <w:t>راض نوعا ما</w:t>
            </w:r>
          </w:p>
        </w:tc>
        <w:tc>
          <w:tcPr>
            <w:tcW w:w="2380" w:type="dxa"/>
          </w:tcPr>
          <w:p w:rsidR="00C86C44" w:rsidRPr="00497AC7" w:rsidRDefault="007A4099" w:rsidP="006E611C">
            <w:pPr>
              <w:bidi/>
              <w:jc w:val="both"/>
              <w:rPr>
                <w:rFonts w:cs="Simplified Arabic"/>
                <w:sz w:val="22"/>
                <w:szCs w:val="22"/>
                <w:lang w:bidi="ar-JO"/>
              </w:rPr>
            </w:pPr>
            <w:r>
              <w:rPr>
                <w:rFonts w:cs="Simplified Arabic"/>
                <w:sz w:val="22"/>
                <w:szCs w:val="22"/>
                <w:lang w:bidi="ar-JO"/>
              </w:rPr>
              <w:t>28.8</w:t>
            </w:r>
          </w:p>
        </w:tc>
        <w:tc>
          <w:tcPr>
            <w:tcW w:w="2464" w:type="dxa"/>
          </w:tcPr>
          <w:p w:rsidR="00C86C44" w:rsidRPr="00497AC7" w:rsidRDefault="00176B2C" w:rsidP="006E611C">
            <w:pPr>
              <w:bidi/>
              <w:jc w:val="both"/>
              <w:rPr>
                <w:rFonts w:cs="Simplified Arabic"/>
                <w:sz w:val="22"/>
                <w:szCs w:val="22"/>
                <w:lang w:bidi="ar-JO"/>
              </w:rPr>
            </w:pPr>
            <w:r>
              <w:rPr>
                <w:rFonts w:cs="Simplified Arabic"/>
                <w:sz w:val="22"/>
                <w:szCs w:val="22"/>
                <w:lang w:bidi="ar-JO"/>
              </w:rPr>
              <w:t>31.2</w:t>
            </w:r>
          </w:p>
        </w:tc>
        <w:tc>
          <w:tcPr>
            <w:tcW w:w="2464" w:type="dxa"/>
          </w:tcPr>
          <w:p w:rsidR="00C86C44" w:rsidRPr="00497AC7" w:rsidRDefault="005060C9" w:rsidP="006E611C">
            <w:pPr>
              <w:bidi/>
              <w:jc w:val="both"/>
              <w:rPr>
                <w:rFonts w:cs="Simplified Arabic"/>
                <w:sz w:val="22"/>
                <w:szCs w:val="22"/>
                <w:lang w:bidi="ar-JO"/>
              </w:rPr>
            </w:pPr>
            <w:r>
              <w:rPr>
                <w:rFonts w:cs="Simplified Arabic"/>
                <w:sz w:val="22"/>
                <w:szCs w:val="22"/>
                <w:lang w:bidi="ar-JO"/>
              </w:rPr>
              <w:t>24.9</w:t>
            </w:r>
          </w:p>
        </w:tc>
      </w:tr>
      <w:tr w:rsidR="00C86C44" w:rsidRPr="00497AC7" w:rsidTr="00007789">
        <w:tc>
          <w:tcPr>
            <w:tcW w:w="2546" w:type="dxa"/>
          </w:tcPr>
          <w:p w:rsidR="00C86C44" w:rsidRPr="00497AC7" w:rsidRDefault="00C86C44" w:rsidP="006E611C">
            <w:pPr>
              <w:bidi/>
              <w:jc w:val="both"/>
              <w:rPr>
                <w:rFonts w:cs="Simplified Arabic"/>
                <w:sz w:val="22"/>
                <w:szCs w:val="22"/>
                <w:rtl/>
              </w:rPr>
            </w:pPr>
            <w:r w:rsidRPr="00497AC7">
              <w:rPr>
                <w:rFonts w:cs="Simplified Arabic" w:hint="cs"/>
                <w:sz w:val="22"/>
                <w:szCs w:val="22"/>
                <w:rtl/>
              </w:rPr>
              <w:t>غير راض نوعا ما</w:t>
            </w:r>
          </w:p>
        </w:tc>
        <w:tc>
          <w:tcPr>
            <w:tcW w:w="2380" w:type="dxa"/>
          </w:tcPr>
          <w:p w:rsidR="00C86C44" w:rsidRPr="00497AC7" w:rsidRDefault="007A4099" w:rsidP="006E611C">
            <w:pPr>
              <w:bidi/>
              <w:jc w:val="both"/>
              <w:rPr>
                <w:rFonts w:cs="Simplified Arabic"/>
                <w:sz w:val="22"/>
                <w:szCs w:val="22"/>
                <w:lang w:bidi="ar-JO"/>
              </w:rPr>
            </w:pPr>
            <w:r>
              <w:rPr>
                <w:rFonts w:cs="Simplified Arabic"/>
                <w:sz w:val="22"/>
                <w:szCs w:val="22"/>
                <w:lang w:bidi="ar-JO"/>
              </w:rPr>
              <w:t>16.0</w:t>
            </w:r>
          </w:p>
        </w:tc>
        <w:tc>
          <w:tcPr>
            <w:tcW w:w="2464" w:type="dxa"/>
          </w:tcPr>
          <w:p w:rsidR="00C86C44" w:rsidRPr="00497AC7" w:rsidRDefault="00176B2C" w:rsidP="006E611C">
            <w:pPr>
              <w:bidi/>
              <w:jc w:val="both"/>
              <w:rPr>
                <w:rFonts w:cs="Simplified Arabic"/>
                <w:sz w:val="22"/>
                <w:szCs w:val="22"/>
                <w:lang w:bidi="ar-JO"/>
              </w:rPr>
            </w:pPr>
            <w:r>
              <w:rPr>
                <w:rFonts w:cs="Simplified Arabic"/>
                <w:sz w:val="22"/>
                <w:szCs w:val="22"/>
                <w:lang w:bidi="ar-JO"/>
              </w:rPr>
              <w:t>14.7</w:t>
            </w:r>
          </w:p>
        </w:tc>
        <w:tc>
          <w:tcPr>
            <w:tcW w:w="2464" w:type="dxa"/>
          </w:tcPr>
          <w:p w:rsidR="00C86C44" w:rsidRPr="00497AC7" w:rsidRDefault="005060C9" w:rsidP="006E611C">
            <w:pPr>
              <w:bidi/>
              <w:jc w:val="both"/>
              <w:rPr>
                <w:rFonts w:cs="Simplified Arabic"/>
                <w:sz w:val="22"/>
                <w:szCs w:val="22"/>
                <w:lang w:bidi="ar-JO"/>
              </w:rPr>
            </w:pPr>
            <w:r>
              <w:rPr>
                <w:rFonts w:cs="Simplified Arabic"/>
                <w:sz w:val="22"/>
                <w:szCs w:val="22"/>
                <w:lang w:bidi="ar-JO"/>
              </w:rPr>
              <w:t>18.2</w:t>
            </w:r>
          </w:p>
        </w:tc>
      </w:tr>
      <w:tr w:rsidR="00C86C44" w:rsidRPr="00497AC7" w:rsidTr="00007789">
        <w:trPr>
          <w:trHeight w:val="58"/>
        </w:trPr>
        <w:tc>
          <w:tcPr>
            <w:tcW w:w="2546" w:type="dxa"/>
          </w:tcPr>
          <w:p w:rsidR="00C86C44" w:rsidRPr="00497AC7" w:rsidRDefault="00C86C44" w:rsidP="006E611C">
            <w:pPr>
              <w:bidi/>
              <w:jc w:val="both"/>
              <w:rPr>
                <w:rFonts w:cs="Simplified Arabic"/>
                <w:sz w:val="22"/>
                <w:szCs w:val="22"/>
                <w:rtl/>
              </w:rPr>
            </w:pPr>
            <w:r w:rsidRPr="00497AC7">
              <w:rPr>
                <w:rFonts w:cs="Simplified Arabic" w:hint="cs"/>
                <w:sz w:val="22"/>
                <w:szCs w:val="22"/>
                <w:rtl/>
              </w:rPr>
              <w:t>غير راض أبدا</w:t>
            </w:r>
          </w:p>
        </w:tc>
        <w:tc>
          <w:tcPr>
            <w:tcW w:w="2380" w:type="dxa"/>
          </w:tcPr>
          <w:p w:rsidR="00C86C44" w:rsidRPr="00497AC7" w:rsidRDefault="007A4099" w:rsidP="006E611C">
            <w:pPr>
              <w:bidi/>
              <w:jc w:val="both"/>
              <w:rPr>
                <w:rFonts w:cs="Simplified Arabic"/>
                <w:sz w:val="22"/>
                <w:szCs w:val="22"/>
                <w:lang w:bidi="ar-JO"/>
              </w:rPr>
            </w:pPr>
            <w:r>
              <w:rPr>
                <w:rFonts w:cs="Simplified Arabic"/>
                <w:sz w:val="22"/>
                <w:szCs w:val="22"/>
                <w:lang w:bidi="ar-JO"/>
              </w:rPr>
              <w:t>34.5</w:t>
            </w:r>
          </w:p>
        </w:tc>
        <w:tc>
          <w:tcPr>
            <w:tcW w:w="2464" w:type="dxa"/>
          </w:tcPr>
          <w:p w:rsidR="00C86C44" w:rsidRPr="00497AC7" w:rsidRDefault="00176B2C" w:rsidP="006E611C">
            <w:pPr>
              <w:bidi/>
              <w:jc w:val="both"/>
              <w:rPr>
                <w:rFonts w:cs="Simplified Arabic"/>
                <w:sz w:val="22"/>
                <w:szCs w:val="22"/>
                <w:lang w:bidi="ar-JO"/>
              </w:rPr>
            </w:pPr>
            <w:r>
              <w:rPr>
                <w:rFonts w:cs="Simplified Arabic"/>
                <w:sz w:val="22"/>
                <w:szCs w:val="22"/>
                <w:lang w:bidi="ar-JO"/>
              </w:rPr>
              <w:t>31.7</w:t>
            </w:r>
          </w:p>
        </w:tc>
        <w:tc>
          <w:tcPr>
            <w:tcW w:w="2464" w:type="dxa"/>
          </w:tcPr>
          <w:p w:rsidR="00C86C44" w:rsidRPr="00497AC7" w:rsidRDefault="005060C9" w:rsidP="006E611C">
            <w:pPr>
              <w:bidi/>
              <w:jc w:val="both"/>
              <w:rPr>
                <w:rFonts w:cs="Simplified Arabic"/>
                <w:sz w:val="22"/>
                <w:szCs w:val="22"/>
                <w:lang w:bidi="ar-JO"/>
              </w:rPr>
            </w:pPr>
            <w:r>
              <w:rPr>
                <w:rFonts w:cs="Simplified Arabic"/>
                <w:sz w:val="22"/>
                <w:szCs w:val="22"/>
                <w:lang w:bidi="ar-JO"/>
              </w:rPr>
              <w:t>39.1</w:t>
            </w:r>
          </w:p>
        </w:tc>
      </w:tr>
      <w:tr w:rsidR="00C86C44" w:rsidRPr="00497AC7" w:rsidTr="00007789">
        <w:trPr>
          <w:trHeight w:val="244"/>
        </w:trPr>
        <w:tc>
          <w:tcPr>
            <w:tcW w:w="2546" w:type="dxa"/>
          </w:tcPr>
          <w:p w:rsidR="00C86C44" w:rsidRPr="00497AC7" w:rsidRDefault="00C86C44" w:rsidP="006E611C">
            <w:pPr>
              <w:bidi/>
              <w:jc w:val="both"/>
              <w:rPr>
                <w:rFonts w:cs="Simplified Arabic"/>
                <w:sz w:val="22"/>
                <w:szCs w:val="22"/>
                <w:rtl/>
              </w:rPr>
            </w:pPr>
            <w:r w:rsidRPr="00497AC7">
              <w:rPr>
                <w:rFonts w:cs="Simplified Arabic" w:hint="cs"/>
                <w:sz w:val="22"/>
                <w:szCs w:val="22"/>
                <w:rtl/>
              </w:rPr>
              <w:t>لا جواب</w:t>
            </w:r>
          </w:p>
        </w:tc>
        <w:tc>
          <w:tcPr>
            <w:tcW w:w="2380" w:type="dxa"/>
          </w:tcPr>
          <w:p w:rsidR="00C86C44" w:rsidRPr="00497AC7" w:rsidRDefault="007A4099" w:rsidP="006E611C">
            <w:pPr>
              <w:bidi/>
              <w:jc w:val="both"/>
              <w:rPr>
                <w:rFonts w:cs="Simplified Arabic"/>
                <w:sz w:val="22"/>
                <w:szCs w:val="22"/>
                <w:lang w:bidi="ar-JO"/>
              </w:rPr>
            </w:pPr>
            <w:r>
              <w:rPr>
                <w:rFonts w:cs="Simplified Arabic"/>
                <w:sz w:val="22"/>
                <w:szCs w:val="22"/>
                <w:lang w:bidi="ar-JO"/>
              </w:rPr>
              <w:t>4.2</w:t>
            </w:r>
          </w:p>
        </w:tc>
        <w:tc>
          <w:tcPr>
            <w:tcW w:w="2464" w:type="dxa"/>
          </w:tcPr>
          <w:p w:rsidR="00C86C44" w:rsidRPr="00497AC7" w:rsidRDefault="00176B2C" w:rsidP="006E611C">
            <w:pPr>
              <w:bidi/>
              <w:jc w:val="both"/>
              <w:rPr>
                <w:rFonts w:cs="Simplified Arabic"/>
                <w:sz w:val="22"/>
                <w:szCs w:val="22"/>
                <w:lang w:bidi="ar-JO"/>
              </w:rPr>
            </w:pPr>
            <w:r>
              <w:rPr>
                <w:rFonts w:cs="Simplified Arabic"/>
                <w:sz w:val="22"/>
                <w:szCs w:val="22"/>
                <w:lang w:bidi="ar-JO"/>
              </w:rPr>
              <w:t>5.3</w:t>
            </w:r>
          </w:p>
        </w:tc>
        <w:tc>
          <w:tcPr>
            <w:tcW w:w="2464" w:type="dxa"/>
          </w:tcPr>
          <w:p w:rsidR="00C86C44" w:rsidRPr="00497AC7" w:rsidRDefault="005060C9" w:rsidP="006E611C">
            <w:pPr>
              <w:bidi/>
              <w:jc w:val="both"/>
              <w:rPr>
                <w:rFonts w:cs="Simplified Arabic"/>
                <w:sz w:val="22"/>
                <w:szCs w:val="22"/>
                <w:lang w:bidi="ar-JO"/>
              </w:rPr>
            </w:pPr>
            <w:r>
              <w:rPr>
                <w:rFonts w:cs="Simplified Arabic"/>
                <w:sz w:val="22"/>
                <w:szCs w:val="22"/>
                <w:lang w:bidi="ar-JO"/>
              </w:rPr>
              <w:t>2.2</w:t>
            </w:r>
          </w:p>
        </w:tc>
      </w:tr>
    </w:tbl>
    <w:p w:rsidR="001268B5" w:rsidRDefault="001268B5" w:rsidP="00CF3EED">
      <w:pPr>
        <w:bidi/>
        <w:spacing w:line="276" w:lineRule="auto"/>
        <w:jc w:val="both"/>
        <w:rPr>
          <w:rFonts w:cs="Simplified Arabic"/>
          <w:b/>
          <w:bCs/>
          <w:sz w:val="22"/>
          <w:szCs w:val="22"/>
        </w:rPr>
      </w:pPr>
    </w:p>
    <w:p w:rsidR="001268B5" w:rsidRDefault="00D8213C" w:rsidP="00D8213C">
      <w:pPr>
        <w:bidi/>
        <w:spacing w:line="276" w:lineRule="auto"/>
        <w:jc w:val="both"/>
        <w:rPr>
          <w:rFonts w:cs="Simplified Arabic"/>
          <w:b/>
          <w:bCs/>
          <w:sz w:val="22"/>
          <w:szCs w:val="22"/>
        </w:rPr>
      </w:pPr>
      <w:r w:rsidRPr="00D8213C">
        <w:rPr>
          <w:rFonts w:cs="Simplified Arabic"/>
          <w:b/>
          <w:bCs/>
          <w:noProof/>
          <w:sz w:val="22"/>
          <w:szCs w:val="22"/>
          <w:rtl/>
        </w:rPr>
        <w:drawing>
          <wp:inline distT="0" distB="0" distL="0" distR="0">
            <wp:extent cx="5943600" cy="2990850"/>
            <wp:effectExtent l="19050" t="0" r="19050" b="0"/>
            <wp:docPr id="4"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213C" w:rsidRDefault="00D8213C" w:rsidP="00D8213C">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D8213C" w:rsidRDefault="00D8213C" w:rsidP="00D8213C">
      <w:pPr>
        <w:bidi/>
        <w:jc w:val="both"/>
        <w:rPr>
          <w:rFonts w:cs="Simplified Arabic"/>
          <w:b/>
          <w:bCs/>
          <w:sz w:val="22"/>
          <w:szCs w:val="22"/>
        </w:rPr>
      </w:pPr>
    </w:p>
    <w:p w:rsidR="00D8213C" w:rsidRDefault="00D8213C" w:rsidP="00D8213C">
      <w:pPr>
        <w:bidi/>
        <w:jc w:val="both"/>
        <w:rPr>
          <w:rFonts w:cs="Simplified Arabic"/>
          <w:b/>
          <w:bCs/>
          <w:sz w:val="22"/>
          <w:szCs w:val="22"/>
        </w:rPr>
      </w:pPr>
    </w:p>
    <w:p w:rsidR="005C5AA4" w:rsidRPr="00497AC7" w:rsidRDefault="003D0A8C" w:rsidP="006E611C">
      <w:pPr>
        <w:bidi/>
        <w:jc w:val="both"/>
        <w:rPr>
          <w:rFonts w:cs="Simplified Arabic"/>
          <w:b/>
          <w:bCs/>
          <w:sz w:val="22"/>
          <w:szCs w:val="22"/>
          <w:rtl/>
        </w:rPr>
      </w:pPr>
      <w:r>
        <w:rPr>
          <w:rFonts w:cs="Simplified Arabic" w:hint="cs"/>
          <w:b/>
          <w:bCs/>
          <w:sz w:val="22"/>
          <w:szCs w:val="22"/>
          <w:rtl/>
        </w:rPr>
        <w:t>5</w:t>
      </w:r>
      <w:r w:rsidR="005C5AA4" w:rsidRPr="00497AC7">
        <w:rPr>
          <w:rFonts w:cs="Simplified Arabic" w:hint="cs"/>
          <w:b/>
          <w:bCs/>
          <w:sz w:val="22"/>
          <w:szCs w:val="22"/>
          <w:rtl/>
        </w:rPr>
        <w:t xml:space="preserve">- </w:t>
      </w:r>
      <w:r>
        <w:rPr>
          <w:rFonts w:cs="Simplified Arabic" w:hint="cs"/>
          <w:b/>
          <w:bCs/>
          <w:sz w:val="22"/>
          <w:szCs w:val="22"/>
          <w:rtl/>
        </w:rPr>
        <w:t xml:space="preserve">هل تعتقد أن رئيس الوزراء رامي الحمد الله يقوم بعمله كرئيس للوزراء بشكل جيد، متوسط، أم سيئ؟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5C5AA4" w:rsidRPr="00497AC7" w:rsidTr="00A9465F">
        <w:tc>
          <w:tcPr>
            <w:tcW w:w="2546" w:type="dxa"/>
            <w:tcBorders>
              <w:top w:val="nil"/>
              <w:left w:val="nil"/>
              <w:bottom w:val="nil"/>
            </w:tcBorders>
          </w:tcPr>
          <w:p w:rsidR="005C5AA4" w:rsidRPr="00497AC7" w:rsidRDefault="005C5AA4" w:rsidP="006E611C">
            <w:pPr>
              <w:bidi/>
              <w:jc w:val="both"/>
              <w:rPr>
                <w:rFonts w:cs="Simplified Arabic"/>
                <w:b/>
                <w:bCs/>
                <w:sz w:val="22"/>
                <w:szCs w:val="22"/>
                <w:rtl/>
              </w:rPr>
            </w:pPr>
          </w:p>
        </w:tc>
        <w:tc>
          <w:tcPr>
            <w:tcW w:w="2380" w:type="dxa"/>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غزة</w:t>
            </w:r>
          </w:p>
        </w:tc>
      </w:tr>
      <w:tr w:rsidR="005C5AA4" w:rsidRPr="00497AC7" w:rsidTr="00A9465F">
        <w:trPr>
          <w:trHeight w:val="58"/>
        </w:trPr>
        <w:tc>
          <w:tcPr>
            <w:tcW w:w="2546" w:type="dxa"/>
            <w:tcBorders>
              <w:top w:val="nil"/>
              <w:left w:val="nil"/>
            </w:tcBorders>
          </w:tcPr>
          <w:p w:rsidR="005C5AA4" w:rsidRPr="00497AC7" w:rsidRDefault="005C5AA4" w:rsidP="006E611C">
            <w:pPr>
              <w:bidi/>
              <w:jc w:val="both"/>
              <w:rPr>
                <w:rFonts w:cs="Simplified Arabic"/>
                <w:b/>
                <w:bCs/>
                <w:sz w:val="22"/>
                <w:szCs w:val="22"/>
                <w:rtl/>
              </w:rPr>
            </w:pPr>
          </w:p>
        </w:tc>
        <w:tc>
          <w:tcPr>
            <w:tcW w:w="2380" w:type="dxa"/>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007A4099">
              <w:rPr>
                <w:rFonts w:cs="Simplified Arabic"/>
                <w:b/>
                <w:bCs/>
                <w:sz w:val="22"/>
                <w:szCs w:val="22"/>
              </w:rPr>
              <w:t>1200</w:t>
            </w:r>
          </w:p>
        </w:tc>
        <w:tc>
          <w:tcPr>
            <w:tcW w:w="2464" w:type="dxa"/>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5C5AA4" w:rsidRPr="00497AC7" w:rsidTr="00A9465F">
        <w:tc>
          <w:tcPr>
            <w:tcW w:w="2546" w:type="dxa"/>
          </w:tcPr>
          <w:p w:rsidR="005C5AA4" w:rsidRPr="00497AC7" w:rsidRDefault="003D0A8C" w:rsidP="006E611C">
            <w:pPr>
              <w:bidi/>
              <w:jc w:val="both"/>
              <w:rPr>
                <w:rFonts w:cs="Simplified Arabic"/>
                <w:sz w:val="22"/>
                <w:szCs w:val="22"/>
                <w:rtl/>
              </w:rPr>
            </w:pPr>
            <w:r>
              <w:rPr>
                <w:rFonts w:cs="Simplified Arabic" w:hint="cs"/>
                <w:sz w:val="22"/>
                <w:szCs w:val="22"/>
                <w:rtl/>
              </w:rPr>
              <w:t>جيد</w:t>
            </w:r>
          </w:p>
        </w:tc>
        <w:tc>
          <w:tcPr>
            <w:tcW w:w="2380" w:type="dxa"/>
          </w:tcPr>
          <w:p w:rsidR="005C5AA4" w:rsidRPr="00497AC7" w:rsidRDefault="007A4099" w:rsidP="006E611C">
            <w:pPr>
              <w:bidi/>
              <w:jc w:val="both"/>
              <w:rPr>
                <w:rFonts w:cs="Simplified Arabic"/>
                <w:sz w:val="22"/>
                <w:szCs w:val="22"/>
                <w:lang w:bidi="ar-JO"/>
              </w:rPr>
            </w:pPr>
            <w:r>
              <w:rPr>
                <w:rFonts w:cs="Simplified Arabic"/>
                <w:sz w:val="22"/>
                <w:szCs w:val="22"/>
                <w:lang w:bidi="ar-JO"/>
              </w:rPr>
              <w:t>22.2</w:t>
            </w:r>
          </w:p>
        </w:tc>
        <w:tc>
          <w:tcPr>
            <w:tcW w:w="2464" w:type="dxa"/>
          </w:tcPr>
          <w:p w:rsidR="005C5AA4" w:rsidRPr="00497AC7" w:rsidRDefault="00176B2C" w:rsidP="006E611C">
            <w:pPr>
              <w:bidi/>
              <w:jc w:val="both"/>
              <w:rPr>
                <w:rFonts w:cs="Simplified Arabic"/>
                <w:sz w:val="22"/>
                <w:szCs w:val="22"/>
                <w:rtl/>
                <w:lang w:bidi="ar-JO"/>
              </w:rPr>
            </w:pPr>
            <w:r>
              <w:rPr>
                <w:rFonts w:cs="Simplified Arabic"/>
                <w:sz w:val="22"/>
                <w:szCs w:val="22"/>
                <w:lang w:bidi="ar-JO"/>
              </w:rPr>
              <w:t>24.1</w:t>
            </w:r>
          </w:p>
        </w:tc>
        <w:tc>
          <w:tcPr>
            <w:tcW w:w="2464" w:type="dxa"/>
          </w:tcPr>
          <w:p w:rsidR="005C5AA4" w:rsidRPr="00497AC7" w:rsidRDefault="005060C9" w:rsidP="006E611C">
            <w:pPr>
              <w:bidi/>
              <w:jc w:val="both"/>
              <w:rPr>
                <w:rFonts w:cs="Simplified Arabic"/>
                <w:sz w:val="22"/>
                <w:szCs w:val="22"/>
              </w:rPr>
            </w:pPr>
            <w:r>
              <w:rPr>
                <w:rFonts w:cs="Simplified Arabic"/>
                <w:sz w:val="22"/>
                <w:szCs w:val="22"/>
              </w:rPr>
              <w:t>18.9</w:t>
            </w:r>
          </w:p>
        </w:tc>
      </w:tr>
      <w:tr w:rsidR="005C5AA4" w:rsidRPr="00497AC7" w:rsidTr="00A9465F">
        <w:tc>
          <w:tcPr>
            <w:tcW w:w="2546" w:type="dxa"/>
          </w:tcPr>
          <w:p w:rsidR="005C5AA4" w:rsidRPr="00497AC7" w:rsidRDefault="003D0A8C" w:rsidP="006E611C">
            <w:pPr>
              <w:bidi/>
              <w:jc w:val="both"/>
              <w:rPr>
                <w:rFonts w:cs="Simplified Arabic"/>
                <w:sz w:val="22"/>
                <w:szCs w:val="22"/>
                <w:rtl/>
              </w:rPr>
            </w:pPr>
            <w:r>
              <w:rPr>
                <w:rFonts w:cs="Simplified Arabic" w:hint="cs"/>
                <w:sz w:val="22"/>
                <w:szCs w:val="22"/>
                <w:rtl/>
              </w:rPr>
              <w:t>متوسط</w:t>
            </w:r>
          </w:p>
        </w:tc>
        <w:tc>
          <w:tcPr>
            <w:tcW w:w="2380" w:type="dxa"/>
          </w:tcPr>
          <w:p w:rsidR="005C5AA4" w:rsidRPr="00497AC7" w:rsidRDefault="007A4099" w:rsidP="006E611C">
            <w:pPr>
              <w:bidi/>
              <w:jc w:val="both"/>
              <w:rPr>
                <w:rFonts w:cs="Simplified Arabic"/>
                <w:sz w:val="22"/>
                <w:szCs w:val="22"/>
                <w:lang w:bidi="ar-JO"/>
              </w:rPr>
            </w:pPr>
            <w:r>
              <w:rPr>
                <w:rFonts w:cs="Simplified Arabic"/>
                <w:sz w:val="22"/>
                <w:szCs w:val="22"/>
                <w:lang w:bidi="ar-JO"/>
              </w:rPr>
              <w:t>37.8</w:t>
            </w:r>
          </w:p>
        </w:tc>
        <w:tc>
          <w:tcPr>
            <w:tcW w:w="2464" w:type="dxa"/>
          </w:tcPr>
          <w:p w:rsidR="005C5AA4" w:rsidRPr="00497AC7" w:rsidRDefault="00176B2C" w:rsidP="006E611C">
            <w:pPr>
              <w:bidi/>
              <w:jc w:val="both"/>
              <w:rPr>
                <w:rFonts w:cs="Simplified Arabic"/>
                <w:sz w:val="22"/>
                <w:szCs w:val="22"/>
                <w:lang w:bidi="ar-JO"/>
              </w:rPr>
            </w:pPr>
            <w:r>
              <w:rPr>
                <w:rFonts w:cs="Simplified Arabic"/>
                <w:sz w:val="22"/>
                <w:szCs w:val="22"/>
                <w:lang w:bidi="ar-JO"/>
              </w:rPr>
              <w:t>36.7</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39.6</w:t>
            </w:r>
          </w:p>
        </w:tc>
      </w:tr>
      <w:tr w:rsidR="005C5AA4" w:rsidRPr="00497AC7" w:rsidTr="00A9465F">
        <w:tc>
          <w:tcPr>
            <w:tcW w:w="2546" w:type="dxa"/>
          </w:tcPr>
          <w:p w:rsidR="005C5AA4" w:rsidRPr="00497AC7" w:rsidRDefault="003D0A8C" w:rsidP="006E611C">
            <w:pPr>
              <w:bidi/>
              <w:jc w:val="both"/>
              <w:rPr>
                <w:rFonts w:cs="Simplified Arabic"/>
                <w:sz w:val="22"/>
                <w:szCs w:val="22"/>
                <w:rtl/>
              </w:rPr>
            </w:pPr>
            <w:r>
              <w:rPr>
                <w:rFonts w:cs="Simplified Arabic" w:hint="cs"/>
                <w:sz w:val="22"/>
                <w:szCs w:val="22"/>
                <w:rtl/>
              </w:rPr>
              <w:t>سيئ</w:t>
            </w:r>
          </w:p>
        </w:tc>
        <w:tc>
          <w:tcPr>
            <w:tcW w:w="2380" w:type="dxa"/>
          </w:tcPr>
          <w:p w:rsidR="005C5AA4" w:rsidRPr="00497AC7" w:rsidRDefault="007A4099" w:rsidP="006E611C">
            <w:pPr>
              <w:bidi/>
              <w:jc w:val="both"/>
              <w:rPr>
                <w:rFonts w:cs="Simplified Arabic"/>
                <w:sz w:val="22"/>
                <w:szCs w:val="22"/>
                <w:lang w:bidi="ar-JO"/>
              </w:rPr>
            </w:pPr>
            <w:r>
              <w:rPr>
                <w:rFonts w:cs="Simplified Arabic"/>
                <w:sz w:val="22"/>
                <w:szCs w:val="22"/>
                <w:lang w:bidi="ar-JO"/>
              </w:rPr>
              <w:t>33.5</w:t>
            </w:r>
          </w:p>
        </w:tc>
        <w:tc>
          <w:tcPr>
            <w:tcW w:w="2464" w:type="dxa"/>
          </w:tcPr>
          <w:p w:rsidR="005C5AA4" w:rsidRPr="00497AC7" w:rsidRDefault="00176B2C" w:rsidP="006E611C">
            <w:pPr>
              <w:bidi/>
              <w:jc w:val="both"/>
              <w:rPr>
                <w:rFonts w:cs="Simplified Arabic"/>
                <w:sz w:val="22"/>
                <w:szCs w:val="22"/>
                <w:lang w:bidi="ar-JO"/>
              </w:rPr>
            </w:pPr>
            <w:r>
              <w:rPr>
                <w:rFonts w:cs="Simplified Arabic"/>
                <w:sz w:val="22"/>
                <w:szCs w:val="22"/>
                <w:lang w:bidi="ar-JO"/>
              </w:rPr>
              <w:t>31.3</w:t>
            </w:r>
          </w:p>
        </w:tc>
        <w:tc>
          <w:tcPr>
            <w:tcW w:w="2464" w:type="dxa"/>
          </w:tcPr>
          <w:p w:rsidR="005C5AA4" w:rsidRPr="00497AC7" w:rsidRDefault="005060C9" w:rsidP="006E611C">
            <w:pPr>
              <w:bidi/>
              <w:jc w:val="both"/>
              <w:rPr>
                <w:rFonts w:cs="Simplified Arabic"/>
                <w:sz w:val="22"/>
                <w:szCs w:val="22"/>
                <w:lang w:bidi="ar-JO"/>
              </w:rPr>
            </w:pPr>
            <w:r>
              <w:rPr>
                <w:rFonts w:cs="Simplified Arabic"/>
                <w:sz w:val="22"/>
                <w:szCs w:val="22"/>
                <w:lang w:bidi="ar-JO"/>
              </w:rPr>
              <w:t>37.1</w:t>
            </w:r>
          </w:p>
        </w:tc>
      </w:tr>
      <w:tr w:rsidR="005C5AA4" w:rsidRPr="00497AC7" w:rsidTr="00A9465F">
        <w:tc>
          <w:tcPr>
            <w:tcW w:w="2546" w:type="dxa"/>
          </w:tcPr>
          <w:p w:rsidR="005C5AA4" w:rsidRPr="00497AC7" w:rsidRDefault="005C5AA4"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5C5AA4" w:rsidRPr="00497AC7" w:rsidRDefault="007A4099" w:rsidP="006E611C">
            <w:pPr>
              <w:bidi/>
              <w:jc w:val="both"/>
              <w:rPr>
                <w:rFonts w:cs="Simplified Arabic"/>
                <w:sz w:val="22"/>
                <w:szCs w:val="22"/>
                <w:rtl/>
                <w:lang w:bidi="ar-JO"/>
              </w:rPr>
            </w:pPr>
            <w:r>
              <w:rPr>
                <w:rFonts w:cs="Simplified Arabic"/>
                <w:sz w:val="22"/>
                <w:szCs w:val="22"/>
                <w:lang w:bidi="ar-JO"/>
              </w:rPr>
              <w:t>6.5</w:t>
            </w:r>
          </w:p>
        </w:tc>
        <w:tc>
          <w:tcPr>
            <w:tcW w:w="2464" w:type="dxa"/>
          </w:tcPr>
          <w:p w:rsidR="005C5AA4" w:rsidRPr="00497AC7" w:rsidRDefault="00176B2C" w:rsidP="006E611C">
            <w:pPr>
              <w:bidi/>
              <w:jc w:val="both"/>
              <w:rPr>
                <w:rFonts w:cs="Simplified Arabic"/>
                <w:sz w:val="22"/>
                <w:szCs w:val="22"/>
                <w:rtl/>
                <w:lang w:bidi="ar-JO"/>
              </w:rPr>
            </w:pPr>
            <w:r>
              <w:rPr>
                <w:rFonts w:cs="Simplified Arabic"/>
                <w:sz w:val="22"/>
                <w:szCs w:val="22"/>
                <w:lang w:bidi="ar-JO"/>
              </w:rPr>
              <w:t>7.9</w:t>
            </w:r>
          </w:p>
        </w:tc>
        <w:tc>
          <w:tcPr>
            <w:tcW w:w="2464" w:type="dxa"/>
          </w:tcPr>
          <w:p w:rsidR="005C5AA4" w:rsidRPr="00497AC7" w:rsidRDefault="005060C9" w:rsidP="006E611C">
            <w:pPr>
              <w:bidi/>
              <w:jc w:val="both"/>
              <w:rPr>
                <w:rFonts w:cs="Simplified Arabic"/>
                <w:sz w:val="22"/>
                <w:szCs w:val="22"/>
                <w:rtl/>
                <w:lang w:bidi="ar-JO"/>
              </w:rPr>
            </w:pPr>
            <w:r>
              <w:rPr>
                <w:rFonts w:cs="Simplified Arabic"/>
                <w:sz w:val="22"/>
                <w:szCs w:val="22"/>
                <w:lang w:bidi="ar-JO"/>
              </w:rPr>
              <w:t>4.4</w:t>
            </w:r>
          </w:p>
        </w:tc>
      </w:tr>
    </w:tbl>
    <w:p w:rsidR="0044605B" w:rsidRDefault="0044605B" w:rsidP="006E611C">
      <w:pPr>
        <w:bidi/>
        <w:jc w:val="both"/>
        <w:rPr>
          <w:rFonts w:cs="Simplified Arabic"/>
          <w:b/>
          <w:bCs/>
          <w:sz w:val="22"/>
          <w:szCs w:val="22"/>
        </w:rPr>
      </w:pPr>
    </w:p>
    <w:p w:rsidR="004219EC" w:rsidRDefault="004219EC" w:rsidP="004219EC">
      <w:pPr>
        <w:bidi/>
        <w:jc w:val="both"/>
        <w:rPr>
          <w:rFonts w:cs="Simplified Arabic"/>
          <w:b/>
          <w:bCs/>
          <w:sz w:val="22"/>
          <w:szCs w:val="22"/>
        </w:rPr>
      </w:pPr>
    </w:p>
    <w:p w:rsidR="004219EC" w:rsidRDefault="004219EC" w:rsidP="004219EC">
      <w:pPr>
        <w:bidi/>
        <w:jc w:val="both"/>
        <w:rPr>
          <w:rFonts w:cs="Simplified Arabic"/>
          <w:b/>
          <w:bCs/>
          <w:sz w:val="22"/>
          <w:szCs w:val="22"/>
        </w:rPr>
      </w:pPr>
    </w:p>
    <w:p w:rsidR="00004AD9" w:rsidRDefault="00004AD9" w:rsidP="00004AD9">
      <w:pPr>
        <w:bidi/>
        <w:jc w:val="both"/>
        <w:rPr>
          <w:rFonts w:cs="Simplified Arabic"/>
          <w:b/>
          <w:bCs/>
          <w:sz w:val="22"/>
          <w:szCs w:val="22"/>
          <w:rtl/>
        </w:rPr>
      </w:pPr>
      <w:r w:rsidRPr="00004AD9">
        <w:rPr>
          <w:rFonts w:cs="Simplified Arabic"/>
          <w:b/>
          <w:bCs/>
          <w:noProof/>
          <w:sz w:val="22"/>
          <w:szCs w:val="22"/>
          <w:rtl/>
        </w:rPr>
        <w:drawing>
          <wp:inline distT="0" distB="0" distL="0" distR="0">
            <wp:extent cx="5943600" cy="3743960"/>
            <wp:effectExtent l="19050" t="0" r="19050" b="889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544F" w:rsidRDefault="0044605B" w:rsidP="004219EC">
      <w:pPr>
        <w:bidi/>
        <w:jc w:val="both"/>
        <w:rPr>
          <w:rFonts w:cs="Simplified Arabic"/>
          <w:b/>
          <w:bCs/>
          <w:sz w:val="22"/>
          <w:szCs w:val="22"/>
          <w:rtl/>
        </w:rPr>
      </w:pPr>
      <w:r>
        <w:rPr>
          <w:rFonts w:cs="Simplified Arabic"/>
          <w:b/>
          <w:bCs/>
          <w:sz w:val="22"/>
          <w:szCs w:val="22"/>
          <w:rtl/>
        </w:rPr>
        <w:br w:type="page"/>
      </w:r>
    </w:p>
    <w:p w:rsidR="003D0A8C" w:rsidRPr="00497AC7" w:rsidRDefault="003D0A8C" w:rsidP="006E611C">
      <w:pPr>
        <w:bidi/>
        <w:jc w:val="both"/>
        <w:rPr>
          <w:rFonts w:cs="Simplified Arabic"/>
          <w:b/>
          <w:bCs/>
          <w:sz w:val="22"/>
          <w:szCs w:val="22"/>
          <w:rtl/>
        </w:rPr>
      </w:pPr>
      <w:r>
        <w:rPr>
          <w:rFonts w:cs="Simplified Arabic" w:hint="cs"/>
          <w:b/>
          <w:bCs/>
          <w:sz w:val="22"/>
          <w:szCs w:val="22"/>
          <w:rtl/>
        </w:rPr>
        <w:t>6</w:t>
      </w:r>
      <w:r w:rsidRPr="00497AC7">
        <w:rPr>
          <w:rFonts w:cs="Simplified Arabic" w:hint="cs"/>
          <w:b/>
          <w:bCs/>
          <w:sz w:val="22"/>
          <w:szCs w:val="22"/>
          <w:rtl/>
        </w:rPr>
        <w:t xml:space="preserve">- </w:t>
      </w:r>
      <w:r>
        <w:rPr>
          <w:rFonts w:cs="Simplified Arabic" w:hint="cs"/>
          <w:b/>
          <w:bCs/>
          <w:sz w:val="22"/>
          <w:szCs w:val="22"/>
          <w:rtl/>
        </w:rPr>
        <w:t xml:space="preserve">بشكل عام، كيف تقيم أداء السلطة الوطنية الفلسطينية، هل تقول أن أدائها جيد جدا، جيد، سيئ، أم سيئ جدا؟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3D0A8C" w:rsidRPr="00497AC7" w:rsidTr="00133FC2">
        <w:tc>
          <w:tcPr>
            <w:tcW w:w="2546" w:type="dxa"/>
            <w:tcBorders>
              <w:top w:val="nil"/>
              <w:left w:val="nil"/>
              <w:bottom w:val="nil"/>
            </w:tcBorders>
          </w:tcPr>
          <w:p w:rsidR="003D0A8C" w:rsidRPr="00497AC7" w:rsidRDefault="003D0A8C" w:rsidP="006E611C">
            <w:pPr>
              <w:bidi/>
              <w:jc w:val="both"/>
              <w:rPr>
                <w:rFonts w:cs="Simplified Arabic"/>
                <w:b/>
                <w:bCs/>
                <w:sz w:val="22"/>
                <w:szCs w:val="22"/>
                <w:rtl/>
              </w:rPr>
            </w:pPr>
          </w:p>
        </w:tc>
        <w:tc>
          <w:tcPr>
            <w:tcW w:w="2380" w:type="dxa"/>
          </w:tcPr>
          <w:p w:rsidR="003D0A8C" w:rsidRPr="00497AC7" w:rsidRDefault="003D0A8C"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3D0A8C" w:rsidRPr="00497AC7" w:rsidRDefault="003D0A8C"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3D0A8C" w:rsidRPr="00497AC7" w:rsidRDefault="003D0A8C" w:rsidP="006E611C">
            <w:pPr>
              <w:bidi/>
              <w:jc w:val="both"/>
              <w:rPr>
                <w:rFonts w:cs="Simplified Arabic"/>
                <w:b/>
                <w:bCs/>
                <w:sz w:val="22"/>
                <w:szCs w:val="22"/>
                <w:rtl/>
              </w:rPr>
            </w:pPr>
            <w:r w:rsidRPr="00497AC7">
              <w:rPr>
                <w:rFonts w:cs="Simplified Arabic"/>
                <w:b/>
                <w:bCs/>
                <w:sz w:val="22"/>
                <w:szCs w:val="22"/>
                <w:rtl/>
              </w:rPr>
              <w:t>غزة</w:t>
            </w:r>
          </w:p>
        </w:tc>
      </w:tr>
      <w:tr w:rsidR="003D0A8C" w:rsidRPr="00497AC7" w:rsidTr="00133FC2">
        <w:trPr>
          <w:trHeight w:val="58"/>
        </w:trPr>
        <w:tc>
          <w:tcPr>
            <w:tcW w:w="2546" w:type="dxa"/>
            <w:tcBorders>
              <w:top w:val="nil"/>
              <w:left w:val="nil"/>
            </w:tcBorders>
          </w:tcPr>
          <w:p w:rsidR="003D0A8C" w:rsidRPr="00497AC7" w:rsidRDefault="003D0A8C" w:rsidP="006E611C">
            <w:pPr>
              <w:bidi/>
              <w:jc w:val="both"/>
              <w:rPr>
                <w:rFonts w:cs="Simplified Arabic"/>
                <w:b/>
                <w:bCs/>
                <w:sz w:val="22"/>
                <w:szCs w:val="22"/>
                <w:rtl/>
              </w:rPr>
            </w:pPr>
          </w:p>
        </w:tc>
        <w:tc>
          <w:tcPr>
            <w:tcW w:w="2380" w:type="dxa"/>
          </w:tcPr>
          <w:p w:rsidR="003D0A8C" w:rsidRPr="00497AC7" w:rsidRDefault="003D0A8C" w:rsidP="006E611C">
            <w:pPr>
              <w:bidi/>
              <w:jc w:val="both"/>
              <w:rPr>
                <w:rFonts w:cs="Simplified Arabic"/>
                <w:b/>
                <w:bCs/>
                <w:sz w:val="22"/>
                <w:szCs w:val="22"/>
                <w:lang w:bidi="ar-JO"/>
              </w:rPr>
            </w:pPr>
            <w:r w:rsidRPr="00497AC7">
              <w:rPr>
                <w:rFonts w:cs="Simplified Arabic"/>
                <w:b/>
                <w:bCs/>
                <w:sz w:val="22"/>
                <w:szCs w:val="22"/>
                <w:rtl/>
              </w:rPr>
              <w:t>العدد =</w:t>
            </w:r>
            <w:r w:rsidR="005B6587">
              <w:rPr>
                <w:rFonts w:cs="Simplified Arabic"/>
                <w:b/>
                <w:bCs/>
                <w:sz w:val="22"/>
                <w:szCs w:val="22"/>
              </w:rPr>
              <w:t>1200</w:t>
            </w:r>
          </w:p>
        </w:tc>
        <w:tc>
          <w:tcPr>
            <w:tcW w:w="2464" w:type="dxa"/>
          </w:tcPr>
          <w:p w:rsidR="003D0A8C" w:rsidRPr="00497AC7" w:rsidRDefault="003D0A8C"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Pr>
          <w:p w:rsidR="003D0A8C" w:rsidRPr="00497AC7" w:rsidRDefault="003D0A8C"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3D0A8C" w:rsidRPr="00497AC7" w:rsidTr="00133FC2">
        <w:tc>
          <w:tcPr>
            <w:tcW w:w="2546" w:type="dxa"/>
          </w:tcPr>
          <w:p w:rsidR="003D0A8C" w:rsidRPr="00497AC7" w:rsidRDefault="003D0A8C" w:rsidP="006E611C">
            <w:pPr>
              <w:bidi/>
              <w:jc w:val="both"/>
              <w:rPr>
                <w:rFonts w:cs="Simplified Arabic"/>
                <w:sz w:val="22"/>
                <w:szCs w:val="22"/>
                <w:rtl/>
              </w:rPr>
            </w:pPr>
            <w:r>
              <w:rPr>
                <w:rFonts w:cs="Simplified Arabic" w:hint="cs"/>
                <w:sz w:val="22"/>
                <w:szCs w:val="22"/>
                <w:rtl/>
              </w:rPr>
              <w:t>جيد جدا</w:t>
            </w:r>
          </w:p>
        </w:tc>
        <w:tc>
          <w:tcPr>
            <w:tcW w:w="2380" w:type="dxa"/>
          </w:tcPr>
          <w:p w:rsidR="003D0A8C" w:rsidRPr="00497AC7" w:rsidRDefault="005B6587" w:rsidP="006E611C">
            <w:pPr>
              <w:bidi/>
              <w:jc w:val="both"/>
              <w:rPr>
                <w:rFonts w:cs="Simplified Arabic"/>
                <w:sz w:val="22"/>
                <w:szCs w:val="22"/>
                <w:lang w:bidi="ar-JO"/>
              </w:rPr>
            </w:pPr>
            <w:r>
              <w:rPr>
                <w:rFonts w:cs="Simplified Arabic"/>
                <w:sz w:val="22"/>
                <w:szCs w:val="22"/>
                <w:lang w:bidi="ar-JO"/>
              </w:rPr>
              <w:t>7.3</w:t>
            </w:r>
          </w:p>
        </w:tc>
        <w:tc>
          <w:tcPr>
            <w:tcW w:w="2464" w:type="dxa"/>
          </w:tcPr>
          <w:p w:rsidR="003D0A8C" w:rsidRPr="00497AC7" w:rsidRDefault="00176B2C" w:rsidP="006E611C">
            <w:pPr>
              <w:bidi/>
              <w:jc w:val="both"/>
              <w:rPr>
                <w:rFonts w:cs="Simplified Arabic"/>
                <w:sz w:val="22"/>
                <w:szCs w:val="22"/>
                <w:rtl/>
                <w:lang w:bidi="ar-JO"/>
              </w:rPr>
            </w:pPr>
            <w:r>
              <w:rPr>
                <w:rFonts w:cs="Simplified Arabic"/>
                <w:sz w:val="22"/>
                <w:szCs w:val="22"/>
                <w:lang w:bidi="ar-JO"/>
              </w:rPr>
              <w:t>6.0</w:t>
            </w:r>
          </w:p>
        </w:tc>
        <w:tc>
          <w:tcPr>
            <w:tcW w:w="2464" w:type="dxa"/>
          </w:tcPr>
          <w:p w:rsidR="003D0A8C" w:rsidRPr="00497AC7" w:rsidRDefault="005060C9" w:rsidP="006E611C">
            <w:pPr>
              <w:bidi/>
              <w:jc w:val="both"/>
              <w:rPr>
                <w:rFonts w:cs="Simplified Arabic"/>
                <w:sz w:val="22"/>
                <w:szCs w:val="22"/>
              </w:rPr>
            </w:pPr>
            <w:r>
              <w:rPr>
                <w:rFonts w:cs="Simplified Arabic"/>
                <w:sz w:val="22"/>
                <w:szCs w:val="22"/>
              </w:rPr>
              <w:t>9.6</w:t>
            </w:r>
          </w:p>
        </w:tc>
      </w:tr>
      <w:tr w:rsidR="003D0A8C" w:rsidRPr="00497AC7" w:rsidTr="00133FC2">
        <w:tc>
          <w:tcPr>
            <w:tcW w:w="2546" w:type="dxa"/>
          </w:tcPr>
          <w:p w:rsidR="003D0A8C" w:rsidRPr="00497AC7" w:rsidRDefault="003D0A8C" w:rsidP="006E611C">
            <w:pPr>
              <w:bidi/>
              <w:jc w:val="both"/>
              <w:rPr>
                <w:rFonts w:cs="Simplified Arabic"/>
                <w:sz w:val="22"/>
                <w:szCs w:val="22"/>
                <w:rtl/>
              </w:rPr>
            </w:pPr>
            <w:r>
              <w:rPr>
                <w:rFonts w:cs="Simplified Arabic" w:hint="cs"/>
                <w:sz w:val="22"/>
                <w:szCs w:val="22"/>
                <w:rtl/>
              </w:rPr>
              <w:t>جيد</w:t>
            </w:r>
          </w:p>
        </w:tc>
        <w:tc>
          <w:tcPr>
            <w:tcW w:w="2380" w:type="dxa"/>
          </w:tcPr>
          <w:p w:rsidR="003D0A8C" w:rsidRPr="00497AC7" w:rsidRDefault="005B6587" w:rsidP="006E611C">
            <w:pPr>
              <w:bidi/>
              <w:jc w:val="both"/>
              <w:rPr>
                <w:rFonts w:cs="Simplified Arabic"/>
                <w:sz w:val="22"/>
                <w:szCs w:val="22"/>
                <w:lang w:bidi="ar-JO"/>
              </w:rPr>
            </w:pPr>
            <w:r>
              <w:rPr>
                <w:rFonts w:cs="Simplified Arabic"/>
                <w:sz w:val="22"/>
                <w:szCs w:val="22"/>
                <w:lang w:bidi="ar-JO"/>
              </w:rPr>
              <w:t>47.5</w:t>
            </w:r>
          </w:p>
        </w:tc>
        <w:tc>
          <w:tcPr>
            <w:tcW w:w="2464" w:type="dxa"/>
          </w:tcPr>
          <w:p w:rsidR="003D0A8C" w:rsidRPr="00497AC7" w:rsidRDefault="00176B2C" w:rsidP="006E611C">
            <w:pPr>
              <w:bidi/>
              <w:jc w:val="both"/>
              <w:rPr>
                <w:rFonts w:cs="Simplified Arabic"/>
                <w:sz w:val="22"/>
                <w:szCs w:val="22"/>
                <w:lang w:bidi="ar-JO"/>
              </w:rPr>
            </w:pPr>
            <w:r>
              <w:rPr>
                <w:rFonts w:cs="Simplified Arabic"/>
                <w:sz w:val="22"/>
                <w:szCs w:val="22"/>
                <w:lang w:bidi="ar-JO"/>
              </w:rPr>
              <w:t>48.5</w:t>
            </w:r>
          </w:p>
        </w:tc>
        <w:tc>
          <w:tcPr>
            <w:tcW w:w="2464" w:type="dxa"/>
          </w:tcPr>
          <w:p w:rsidR="003D0A8C" w:rsidRPr="00497AC7" w:rsidRDefault="005060C9" w:rsidP="006E611C">
            <w:pPr>
              <w:bidi/>
              <w:jc w:val="both"/>
              <w:rPr>
                <w:rFonts w:cs="Simplified Arabic"/>
                <w:sz w:val="22"/>
                <w:szCs w:val="22"/>
                <w:lang w:bidi="ar-JO"/>
              </w:rPr>
            </w:pPr>
            <w:r>
              <w:rPr>
                <w:rFonts w:cs="Simplified Arabic"/>
                <w:sz w:val="22"/>
                <w:szCs w:val="22"/>
                <w:lang w:bidi="ar-JO"/>
              </w:rPr>
              <w:t>45.8</w:t>
            </w:r>
          </w:p>
        </w:tc>
      </w:tr>
      <w:tr w:rsidR="003D0A8C" w:rsidRPr="00497AC7" w:rsidTr="00133FC2">
        <w:tc>
          <w:tcPr>
            <w:tcW w:w="2546" w:type="dxa"/>
          </w:tcPr>
          <w:p w:rsidR="003D0A8C" w:rsidRPr="00497AC7" w:rsidRDefault="003D0A8C" w:rsidP="006E611C">
            <w:pPr>
              <w:bidi/>
              <w:jc w:val="both"/>
              <w:rPr>
                <w:rFonts w:cs="Simplified Arabic"/>
                <w:sz w:val="22"/>
                <w:szCs w:val="22"/>
                <w:rtl/>
              </w:rPr>
            </w:pPr>
            <w:r>
              <w:rPr>
                <w:rFonts w:cs="Simplified Arabic" w:hint="cs"/>
                <w:sz w:val="22"/>
                <w:szCs w:val="22"/>
                <w:rtl/>
              </w:rPr>
              <w:t>سيئ</w:t>
            </w:r>
          </w:p>
        </w:tc>
        <w:tc>
          <w:tcPr>
            <w:tcW w:w="2380" w:type="dxa"/>
          </w:tcPr>
          <w:p w:rsidR="003D0A8C" w:rsidRPr="00497AC7" w:rsidRDefault="005B6587" w:rsidP="006E611C">
            <w:pPr>
              <w:bidi/>
              <w:jc w:val="both"/>
              <w:rPr>
                <w:rFonts w:cs="Simplified Arabic"/>
                <w:sz w:val="22"/>
                <w:szCs w:val="22"/>
                <w:lang w:bidi="ar-JO"/>
              </w:rPr>
            </w:pPr>
            <w:r>
              <w:rPr>
                <w:rFonts w:cs="Simplified Arabic"/>
                <w:sz w:val="22"/>
                <w:szCs w:val="22"/>
                <w:lang w:bidi="ar-JO"/>
              </w:rPr>
              <w:t>24.9</w:t>
            </w:r>
          </w:p>
        </w:tc>
        <w:tc>
          <w:tcPr>
            <w:tcW w:w="2464" w:type="dxa"/>
          </w:tcPr>
          <w:p w:rsidR="003D0A8C" w:rsidRPr="00497AC7" w:rsidRDefault="00176B2C" w:rsidP="006E611C">
            <w:pPr>
              <w:bidi/>
              <w:jc w:val="both"/>
              <w:rPr>
                <w:rFonts w:cs="Simplified Arabic"/>
                <w:sz w:val="22"/>
                <w:szCs w:val="22"/>
                <w:lang w:bidi="ar-JO"/>
              </w:rPr>
            </w:pPr>
            <w:r>
              <w:rPr>
                <w:rFonts w:cs="Simplified Arabic"/>
                <w:sz w:val="22"/>
                <w:szCs w:val="22"/>
                <w:lang w:bidi="ar-JO"/>
              </w:rPr>
              <w:t>24.4</w:t>
            </w:r>
          </w:p>
        </w:tc>
        <w:tc>
          <w:tcPr>
            <w:tcW w:w="2464" w:type="dxa"/>
          </w:tcPr>
          <w:p w:rsidR="003D0A8C" w:rsidRPr="00497AC7" w:rsidRDefault="005060C9" w:rsidP="006E611C">
            <w:pPr>
              <w:bidi/>
              <w:jc w:val="both"/>
              <w:rPr>
                <w:rFonts w:cs="Simplified Arabic"/>
                <w:sz w:val="22"/>
                <w:szCs w:val="22"/>
                <w:lang w:bidi="ar-JO"/>
              </w:rPr>
            </w:pPr>
            <w:r>
              <w:rPr>
                <w:rFonts w:cs="Simplified Arabic"/>
                <w:sz w:val="22"/>
                <w:szCs w:val="22"/>
                <w:lang w:bidi="ar-JO"/>
              </w:rPr>
              <w:t>25.8</w:t>
            </w:r>
          </w:p>
        </w:tc>
      </w:tr>
      <w:tr w:rsidR="003D0A8C" w:rsidRPr="00497AC7" w:rsidTr="00133FC2">
        <w:tc>
          <w:tcPr>
            <w:tcW w:w="2546" w:type="dxa"/>
          </w:tcPr>
          <w:p w:rsidR="003D0A8C" w:rsidRPr="00497AC7" w:rsidRDefault="003D0A8C" w:rsidP="006E611C">
            <w:pPr>
              <w:bidi/>
              <w:jc w:val="both"/>
              <w:rPr>
                <w:rFonts w:cs="Simplified Arabic"/>
                <w:sz w:val="22"/>
                <w:szCs w:val="22"/>
                <w:rtl/>
              </w:rPr>
            </w:pPr>
            <w:r>
              <w:rPr>
                <w:rFonts w:cs="Simplified Arabic" w:hint="cs"/>
                <w:sz w:val="22"/>
                <w:szCs w:val="22"/>
                <w:rtl/>
              </w:rPr>
              <w:t xml:space="preserve">سيئ جدا </w:t>
            </w:r>
          </w:p>
        </w:tc>
        <w:tc>
          <w:tcPr>
            <w:tcW w:w="2380" w:type="dxa"/>
          </w:tcPr>
          <w:p w:rsidR="003D0A8C" w:rsidRPr="00497AC7" w:rsidRDefault="005B6587" w:rsidP="006E611C">
            <w:pPr>
              <w:bidi/>
              <w:jc w:val="both"/>
              <w:rPr>
                <w:rFonts w:cs="Simplified Arabic"/>
                <w:sz w:val="22"/>
                <w:szCs w:val="22"/>
                <w:rtl/>
                <w:lang w:bidi="ar-JO"/>
              </w:rPr>
            </w:pPr>
            <w:r>
              <w:rPr>
                <w:rFonts w:cs="Simplified Arabic"/>
                <w:sz w:val="22"/>
                <w:szCs w:val="22"/>
                <w:lang w:bidi="ar-JO"/>
              </w:rPr>
              <w:t>17.9</w:t>
            </w:r>
          </w:p>
        </w:tc>
        <w:tc>
          <w:tcPr>
            <w:tcW w:w="2464" w:type="dxa"/>
          </w:tcPr>
          <w:p w:rsidR="003D0A8C" w:rsidRPr="00497AC7" w:rsidRDefault="00176B2C" w:rsidP="006E611C">
            <w:pPr>
              <w:bidi/>
              <w:jc w:val="both"/>
              <w:rPr>
                <w:rFonts w:cs="Simplified Arabic"/>
                <w:sz w:val="22"/>
                <w:szCs w:val="22"/>
                <w:rtl/>
                <w:lang w:bidi="ar-JO"/>
              </w:rPr>
            </w:pPr>
            <w:r>
              <w:rPr>
                <w:rFonts w:cs="Simplified Arabic"/>
                <w:sz w:val="22"/>
                <w:szCs w:val="22"/>
                <w:lang w:bidi="ar-JO"/>
              </w:rPr>
              <w:t>17.9</w:t>
            </w:r>
          </w:p>
        </w:tc>
        <w:tc>
          <w:tcPr>
            <w:tcW w:w="2464" w:type="dxa"/>
          </w:tcPr>
          <w:p w:rsidR="003D0A8C" w:rsidRPr="00497AC7" w:rsidRDefault="005060C9" w:rsidP="006E611C">
            <w:pPr>
              <w:bidi/>
              <w:jc w:val="both"/>
              <w:rPr>
                <w:rFonts w:cs="Simplified Arabic"/>
                <w:sz w:val="22"/>
                <w:szCs w:val="22"/>
                <w:rtl/>
                <w:lang w:bidi="ar-JO"/>
              </w:rPr>
            </w:pPr>
            <w:r>
              <w:rPr>
                <w:rFonts w:cs="Simplified Arabic"/>
                <w:sz w:val="22"/>
                <w:szCs w:val="22"/>
                <w:lang w:bidi="ar-JO"/>
              </w:rPr>
              <w:t>18.0</w:t>
            </w:r>
          </w:p>
        </w:tc>
      </w:tr>
      <w:tr w:rsidR="003D0A8C" w:rsidRPr="00497AC7" w:rsidTr="00133FC2">
        <w:tc>
          <w:tcPr>
            <w:tcW w:w="2546" w:type="dxa"/>
          </w:tcPr>
          <w:p w:rsidR="003D0A8C" w:rsidRPr="00497AC7" w:rsidRDefault="003D0A8C"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3D0A8C" w:rsidRPr="00497AC7" w:rsidRDefault="00B85DC5" w:rsidP="006E611C">
            <w:pPr>
              <w:bidi/>
              <w:jc w:val="both"/>
              <w:rPr>
                <w:rFonts w:cs="Simplified Arabic"/>
                <w:sz w:val="22"/>
                <w:szCs w:val="22"/>
                <w:rtl/>
                <w:lang w:bidi="ar-JO"/>
              </w:rPr>
            </w:pPr>
            <w:r>
              <w:rPr>
                <w:rFonts w:cs="Simplified Arabic"/>
                <w:sz w:val="22"/>
                <w:szCs w:val="22"/>
                <w:lang w:bidi="ar-JO"/>
              </w:rPr>
              <w:t>2.4</w:t>
            </w:r>
          </w:p>
        </w:tc>
        <w:tc>
          <w:tcPr>
            <w:tcW w:w="2464" w:type="dxa"/>
          </w:tcPr>
          <w:p w:rsidR="003D0A8C" w:rsidRPr="00497AC7" w:rsidRDefault="00176B2C" w:rsidP="006E611C">
            <w:pPr>
              <w:bidi/>
              <w:jc w:val="both"/>
              <w:rPr>
                <w:rFonts w:cs="Simplified Arabic"/>
                <w:sz w:val="22"/>
                <w:szCs w:val="22"/>
                <w:rtl/>
                <w:lang w:bidi="ar-JO"/>
              </w:rPr>
            </w:pPr>
            <w:r>
              <w:rPr>
                <w:rFonts w:cs="Simplified Arabic"/>
                <w:sz w:val="22"/>
                <w:szCs w:val="22"/>
                <w:lang w:bidi="ar-JO"/>
              </w:rPr>
              <w:t>3.2</w:t>
            </w:r>
          </w:p>
        </w:tc>
        <w:tc>
          <w:tcPr>
            <w:tcW w:w="2464" w:type="dxa"/>
          </w:tcPr>
          <w:p w:rsidR="003D0A8C" w:rsidRPr="00497AC7" w:rsidRDefault="00E844AF" w:rsidP="006E611C">
            <w:pPr>
              <w:bidi/>
              <w:jc w:val="both"/>
              <w:rPr>
                <w:rFonts w:cs="Simplified Arabic"/>
                <w:sz w:val="22"/>
                <w:szCs w:val="22"/>
                <w:rtl/>
                <w:lang w:bidi="ar-JO"/>
              </w:rPr>
            </w:pPr>
            <w:r>
              <w:rPr>
                <w:rFonts w:cs="Simplified Arabic" w:hint="cs"/>
                <w:sz w:val="22"/>
                <w:szCs w:val="22"/>
                <w:rtl/>
                <w:lang w:bidi="ar-JO"/>
              </w:rPr>
              <w:t>0.8</w:t>
            </w:r>
          </w:p>
        </w:tc>
      </w:tr>
    </w:tbl>
    <w:p w:rsidR="003D0A8C" w:rsidRDefault="003D0A8C" w:rsidP="006E611C">
      <w:pPr>
        <w:bidi/>
        <w:jc w:val="both"/>
        <w:rPr>
          <w:rFonts w:cs="Simplified Arabic"/>
          <w:b/>
          <w:bCs/>
          <w:sz w:val="22"/>
          <w:szCs w:val="22"/>
        </w:rPr>
      </w:pPr>
    </w:p>
    <w:p w:rsidR="004219EC" w:rsidRDefault="004219EC" w:rsidP="004219EC">
      <w:pPr>
        <w:bidi/>
        <w:jc w:val="both"/>
        <w:rPr>
          <w:rFonts w:cs="Simplified Arabic"/>
          <w:b/>
          <w:bCs/>
          <w:sz w:val="22"/>
          <w:szCs w:val="22"/>
        </w:rPr>
      </w:pPr>
    </w:p>
    <w:p w:rsidR="004219EC" w:rsidRDefault="004219EC" w:rsidP="004219EC">
      <w:pPr>
        <w:bidi/>
        <w:spacing w:line="276" w:lineRule="auto"/>
        <w:jc w:val="both"/>
        <w:rPr>
          <w:rFonts w:cs="Simplified Arabic"/>
          <w:b/>
          <w:bCs/>
          <w:sz w:val="22"/>
          <w:szCs w:val="22"/>
        </w:rPr>
      </w:pPr>
      <w:r w:rsidRPr="004219EC">
        <w:rPr>
          <w:rFonts w:cs="Simplified Arabic"/>
          <w:b/>
          <w:bCs/>
          <w:noProof/>
          <w:sz w:val="22"/>
          <w:szCs w:val="22"/>
          <w:rtl/>
        </w:rPr>
        <w:drawing>
          <wp:inline distT="0" distB="0" distL="0" distR="0">
            <wp:extent cx="5943600" cy="3057525"/>
            <wp:effectExtent l="19050" t="0" r="1905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4219EC" w:rsidRDefault="004219EC" w:rsidP="004219EC">
      <w:pPr>
        <w:bidi/>
        <w:jc w:val="both"/>
        <w:rPr>
          <w:rFonts w:cs="Simplified Arabic"/>
          <w:b/>
          <w:bCs/>
          <w:sz w:val="22"/>
          <w:szCs w:val="22"/>
        </w:rPr>
      </w:pPr>
    </w:p>
    <w:p w:rsidR="00600EB3" w:rsidRPr="00497AC7" w:rsidRDefault="00600EB3" w:rsidP="006E611C">
      <w:pPr>
        <w:bidi/>
        <w:jc w:val="both"/>
        <w:rPr>
          <w:rFonts w:cs="Simplified Arabic"/>
          <w:b/>
          <w:bCs/>
          <w:sz w:val="22"/>
          <w:szCs w:val="22"/>
          <w:rtl/>
        </w:rPr>
      </w:pPr>
      <w:r>
        <w:rPr>
          <w:rFonts w:cs="Simplified Arabic" w:hint="cs"/>
          <w:b/>
          <w:bCs/>
          <w:sz w:val="22"/>
          <w:szCs w:val="22"/>
          <w:rtl/>
        </w:rPr>
        <w:t>7- كيف تقيم أدا</w:t>
      </w:r>
      <w:r w:rsidR="00984A2B">
        <w:rPr>
          <w:rFonts w:cs="Simplified Arabic" w:hint="cs"/>
          <w:b/>
          <w:bCs/>
          <w:sz w:val="22"/>
          <w:szCs w:val="22"/>
          <w:rtl/>
        </w:rPr>
        <w:t xml:space="preserve">ء أجهزة السلطة الوطنية التالية، هل ترى أدائها: جيد، متوسط، أم سيئ؟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600EB3">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1- الأجهزة الأمنية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5B6587">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5060C9">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31.2</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35.1</w:t>
            </w:r>
          </w:p>
        </w:tc>
        <w:tc>
          <w:tcPr>
            <w:tcW w:w="2464" w:type="dxa"/>
          </w:tcPr>
          <w:p w:rsidR="00600EB3" w:rsidRPr="00497AC7" w:rsidRDefault="005060C9" w:rsidP="006E611C">
            <w:pPr>
              <w:bidi/>
              <w:jc w:val="both"/>
              <w:rPr>
                <w:rFonts w:cs="Simplified Arabic"/>
                <w:sz w:val="22"/>
                <w:szCs w:val="22"/>
              </w:rPr>
            </w:pPr>
            <w:r>
              <w:rPr>
                <w:rFonts w:cs="Simplified Arabic"/>
                <w:sz w:val="22"/>
                <w:szCs w:val="22"/>
              </w:rPr>
              <w:t>24.7</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31.3</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30.1</w:t>
            </w:r>
          </w:p>
        </w:tc>
        <w:tc>
          <w:tcPr>
            <w:tcW w:w="2464" w:type="dxa"/>
          </w:tcPr>
          <w:p w:rsidR="00600EB3" w:rsidRPr="00497AC7" w:rsidRDefault="005060C9" w:rsidP="006E611C">
            <w:pPr>
              <w:bidi/>
              <w:jc w:val="both"/>
              <w:rPr>
                <w:rFonts w:cs="Simplified Arabic"/>
                <w:sz w:val="22"/>
                <w:szCs w:val="22"/>
                <w:lang w:bidi="ar-JO"/>
              </w:rPr>
            </w:pPr>
            <w:r>
              <w:rPr>
                <w:rFonts w:cs="Simplified Arabic"/>
                <w:sz w:val="22"/>
                <w:szCs w:val="22"/>
                <w:lang w:bidi="ar-JO"/>
              </w:rPr>
              <w:t>33.1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32.8</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29.2</w:t>
            </w:r>
          </w:p>
        </w:tc>
        <w:tc>
          <w:tcPr>
            <w:tcW w:w="2464" w:type="dxa"/>
          </w:tcPr>
          <w:p w:rsidR="00600EB3" w:rsidRPr="00497AC7" w:rsidRDefault="005060C9" w:rsidP="006E611C">
            <w:pPr>
              <w:bidi/>
              <w:jc w:val="both"/>
              <w:rPr>
                <w:rFonts w:cs="Simplified Arabic"/>
                <w:sz w:val="22"/>
                <w:szCs w:val="22"/>
                <w:lang w:bidi="ar-JO"/>
              </w:rPr>
            </w:pPr>
            <w:r>
              <w:rPr>
                <w:rFonts w:cs="Simplified Arabic"/>
                <w:sz w:val="22"/>
                <w:szCs w:val="22"/>
                <w:lang w:bidi="ar-JO"/>
              </w:rPr>
              <w:t>38.7</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4.7</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5.6</w:t>
            </w:r>
          </w:p>
        </w:tc>
        <w:tc>
          <w:tcPr>
            <w:tcW w:w="2464" w:type="dxa"/>
          </w:tcPr>
          <w:p w:rsidR="00600EB3" w:rsidRPr="00497AC7" w:rsidRDefault="00E844AF" w:rsidP="006E611C">
            <w:pPr>
              <w:bidi/>
              <w:jc w:val="both"/>
              <w:rPr>
                <w:rFonts w:cs="Simplified Arabic"/>
                <w:sz w:val="22"/>
                <w:szCs w:val="22"/>
                <w:rtl/>
                <w:lang w:bidi="ar-JO"/>
              </w:rPr>
            </w:pPr>
            <w:r>
              <w:rPr>
                <w:rFonts w:cs="Simplified Arabic" w:hint="cs"/>
                <w:sz w:val="22"/>
                <w:szCs w:val="22"/>
                <w:rtl/>
                <w:lang w:bidi="ar-JO"/>
              </w:rPr>
              <w:t>3.5</w:t>
            </w:r>
          </w:p>
        </w:tc>
      </w:tr>
    </w:tbl>
    <w:p w:rsidR="003D0A8C" w:rsidRDefault="003D0A8C" w:rsidP="006E611C">
      <w:pPr>
        <w:bidi/>
        <w:jc w:val="both"/>
        <w:rPr>
          <w:rFonts w:cs="Simplified Arabic"/>
          <w:b/>
          <w:bCs/>
          <w:sz w:val="22"/>
          <w:szCs w:val="22"/>
        </w:rPr>
      </w:pPr>
    </w:p>
    <w:p w:rsidR="003D7924" w:rsidRDefault="003D7924" w:rsidP="003D7924">
      <w:pPr>
        <w:bidi/>
        <w:spacing w:line="276" w:lineRule="auto"/>
        <w:jc w:val="both"/>
        <w:rPr>
          <w:rFonts w:cs="Simplified Arabic"/>
          <w:b/>
          <w:bCs/>
          <w:sz w:val="22"/>
          <w:szCs w:val="22"/>
        </w:rPr>
      </w:pPr>
      <w:r w:rsidRPr="003D7924">
        <w:rPr>
          <w:rFonts w:cs="Simplified Arabic"/>
          <w:b/>
          <w:bCs/>
          <w:noProof/>
          <w:sz w:val="22"/>
          <w:szCs w:val="22"/>
          <w:rtl/>
        </w:rPr>
        <w:drawing>
          <wp:inline distT="0" distB="0" distL="0" distR="0">
            <wp:extent cx="5943600" cy="2990850"/>
            <wp:effectExtent l="19050" t="0" r="1905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3D7924" w:rsidRDefault="003D7924" w:rsidP="003D7924">
      <w:pPr>
        <w:bidi/>
        <w:jc w:val="both"/>
        <w:rPr>
          <w:rFonts w:cs="Simplified Arabic"/>
          <w:b/>
          <w:bCs/>
          <w:sz w:val="22"/>
          <w:szCs w:val="22"/>
        </w:rPr>
      </w:pPr>
    </w:p>
    <w:p w:rsidR="003D7924" w:rsidRDefault="003D7924" w:rsidP="003D7924">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2- المجلس التشريعي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5B6587">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16.4</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16.7</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16.0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29.1</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26.7</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33.1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42.3</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40.9</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44.4</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12.2</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15.7</w:t>
            </w:r>
          </w:p>
        </w:tc>
        <w:tc>
          <w:tcPr>
            <w:tcW w:w="2464" w:type="dxa"/>
          </w:tcPr>
          <w:p w:rsidR="00600EB3" w:rsidRPr="00497AC7" w:rsidRDefault="00E844AF" w:rsidP="006E611C">
            <w:pPr>
              <w:bidi/>
              <w:jc w:val="both"/>
              <w:rPr>
                <w:rFonts w:cs="Simplified Arabic"/>
                <w:sz w:val="22"/>
                <w:szCs w:val="22"/>
                <w:rtl/>
                <w:lang w:bidi="ar-JO"/>
              </w:rPr>
            </w:pPr>
            <w:r>
              <w:rPr>
                <w:rFonts w:cs="Simplified Arabic" w:hint="cs"/>
                <w:sz w:val="22"/>
                <w:szCs w:val="22"/>
                <w:rtl/>
                <w:lang w:bidi="ar-JO"/>
              </w:rPr>
              <w:t>6.5</w:t>
            </w:r>
          </w:p>
        </w:tc>
      </w:tr>
    </w:tbl>
    <w:p w:rsidR="003D0A8C" w:rsidRDefault="003D0A8C" w:rsidP="006E611C">
      <w:pPr>
        <w:bidi/>
        <w:jc w:val="both"/>
        <w:rPr>
          <w:rFonts w:cs="Simplified Arabic"/>
          <w:b/>
          <w:bCs/>
          <w:sz w:val="22"/>
          <w:szCs w:val="22"/>
        </w:rPr>
      </w:pPr>
    </w:p>
    <w:p w:rsidR="003D7924" w:rsidRDefault="003D7924" w:rsidP="00346A45">
      <w:pPr>
        <w:bidi/>
        <w:spacing w:line="276" w:lineRule="auto"/>
        <w:jc w:val="both"/>
        <w:rPr>
          <w:rFonts w:cs="Simplified Arabic"/>
          <w:b/>
          <w:bCs/>
          <w:sz w:val="22"/>
          <w:szCs w:val="22"/>
        </w:rPr>
      </w:pPr>
      <w:r w:rsidRPr="003D7924">
        <w:rPr>
          <w:rFonts w:cs="Simplified Arabic"/>
          <w:b/>
          <w:bCs/>
          <w:noProof/>
          <w:sz w:val="22"/>
          <w:szCs w:val="22"/>
          <w:rtl/>
        </w:rPr>
        <w:drawing>
          <wp:inline distT="0" distB="0" distL="0" distR="0">
            <wp:extent cx="5943600" cy="3200400"/>
            <wp:effectExtent l="19050" t="0" r="1905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7924" w:rsidRDefault="003D7924" w:rsidP="003D7924">
      <w:pPr>
        <w:bidi/>
        <w:jc w:val="both"/>
        <w:rPr>
          <w:rFonts w:cs="Simplified Arabic"/>
          <w:b/>
          <w:bCs/>
          <w:sz w:val="22"/>
          <w:szCs w:val="22"/>
        </w:rPr>
      </w:pPr>
    </w:p>
    <w:p w:rsidR="003D7924" w:rsidRDefault="003D7924" w:rsidP="003D7924">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3D7924" w:rsidRDefault="003D7924" w:rsidP="003D7924">
      <w:pPr>
        <w:bidi/>
        <w:jc w:val="both"/>
        <w:rPr>
          <w:rFonts w:cs="Simplified Arabic"/>
          <w:b/>
          <w:bCs/>
          <w:sz w:val="22"/>
          <w:szCs w:val="22"/>
        </w:rPr>
      </w:pPr>
    </w:p>
    <w:p w:rsidR="005B3C9C" w:rsidRDefault="005B3C9C" w:rsidP="005B3C9C">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3- مجلس الوزراء ( السلطة التنفيذية)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5B6587">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20.3</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22.1</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17.1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36.3</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31.9</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43.6</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33.9</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32.9</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35.6</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9.5</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13.1</w:t>
            </w:r>
          </w:p>
        </w:tc>
        <w:tc>
          <w:tcPr>
            <w:tcW w:w="2464" w:type="dxa"/>
          </w:tcPr>
          <w:p w:rsidR="00600EB3" w:rsidRPr="00497AC7" w:rsidRDefault="00E844AF" w:rsidP="006E611C">
            <w:pPr>
              <w:bidi/>
              <w:jc w:val="both"/>
              <w:rPr>
                <w:rFonts w:cs="Simplified Arabic"/>
                <w:sz w:val="22"/>
                <w:szCs w:val="22"/>
                <w:rtl/>
                <w:lang w:bidi="ar-JO"/>
              </w:rPr>
            </w:pPr>
            <w:r>
              <w:rPr>
                <w:rFonts w:cs="Simplified Arabic" w:hint="cs"/>
                <w:sz w:val="22"/>
                <w:szCs w:val="22"/>
                <w:rtl/>
                <w:lang w:bidi="ar-JO"/>
              </w:rPr>
              <w:t>3.7</w:t>
            </w:r>
          </w:p>
        </w:tc>
      </w:tr>
    </w:tbl>
    <w:p w:rsidR="00600EB3" w:rsidRDefault="00600EB3" w:rsidP="006E611C">
      <w:pPr>
        <w:bidi/>
        <w:jc w:val="both"/>
        <w:rPr>
          <w:rFonts w:cs="Simplified Arabic"/>
          <w:b/>
          <w:bCs/>
          <w:sz w:val="22"/>
          <w:szCs w:val="22"/>
        </w:rPr>
      </w:pPr>
    </w:p>
    <w:p w:rsidR="005B3C9C" w:rsidRDefault="005B3C9C" w:rsidP="005B3C9C">
      <w:pPr>
        <w:bidi/>
        <w:jc w:val="both"/>
        <w:rPr>
          <w:rFonts w:cs="Simplified Arabic"/>
          <w:b/>
          <w:bCs/>
          <w:sz w:val="22"/>
          <w:szCs w:val="22"/>
        </w:rPr>
      </w:pPr>
    </w:p>
    <w:p w:rsidR="005B3C9C" w:rsidRDefault="005B3C9C" w:rsidP="005B3C9C">
      <w:pPr>
        <w:bidi/>
        <w:spacing w:line="276" w:lineRule="auto"/>
        <w:jc w:val="both"/>
        <w:rPr>
          <w:rFonts w:cs="Simplified Arabic"/>
          <w:b/>
          <w:bCs/>
          <w:sz w:val="22"/>
          <w:szCs w:val="22"/>
        </w:rPr>
      </w:pPr>
      <w:r w:rsidRPr="005B3C9C">
        <w:rPr>
          <w:rFonts w:cs="Simplified Arabic"/>
          <w:b/>
          <w:bCs/>
          <w:noProof/>
          <w:sz w:val="22"/>
          <w:szCs w:val="22"/>
          <w:rtl/>
        </w:rPr>
        <w:drawing>
          <wp:inline distT="0" distB="0" distL="0" distR="0">
            <wp:extent cx="5943600" cy="3457575"/>
            <wp:effectExtent l="19050" t="0" r="1905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3C9C" w:rsidRDefault="005B3C9C" w:rsidP="005B3C9C">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FC25FC" w:rsidRDefault="00FC25FC" w:rsidP="00FC25FC">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4- جهاز التعليم الفلسطيني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5B6587">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31.0</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30.7</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31.6</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38.1</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34.7</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43.8</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5B6587" w:rsidP="006E611C">
            <w:pPr>
              <w:bidi/>
              <w:jc w:val="both"/>
              <w:rPr>
                <w:rFonts w:cs="Simplified Arabic"/>
                <w:sz w:val="22"/>
                <w:szCs w:val="22"/>
                <w:lang w:bidi="ar-JO"/>
              </w:rPr>
            </w:pPr>
            <w:r>
              <w:rPr>
                <w:rFonts w:cs="Simplified Arabic"/>
                <w:sz w:val="22"/>
                <w:szCs w:val="22"/>
                <w:lang w:bidi="ar-JO"/>
              </w:rPr>
              <w:t>29.3</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32.3</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24.4</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1.6</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2.3</w:t>
            </w:r>
          </w:p>
        </w:tc>
        <w:tc>
          <w:tcPr>
            <w:tcW w:w="2464" w:type="dxa"/>
          </w:tcPr>
          <w:p w:rsidR="00600EB3" w:rsidRPr="00497AC7" w:rsidRDefault="008F4C06" w:rsidP="006E611C">
            <w:pPr>
              <w:bidi/>
              <w:jc w:val="both"/>
              <w:rPr>
                <w:rFonts w:cs="Simplified Arabic"/>
                <w:sz w:val="22"/>
                <w:szCs w:val="22"/>
                <w:rtl/>
                <w:lang w:bidi="ar-JO"/>
              </w:rPr>
            </w:pPr>
            <w:r>
              <w:rPr>
                <w:rFonts w:cs="Simplified Arabic"/>
                <w:sz w:val="22"/>
                <w:szCs w:val="22"/>
                <w:lang w:bidi="ar-JO"/>
              </w:rPr>
              <w:t>0.2</w:t>
            </w:r>
          </w:p>
        </w:tc>
      </w:tr>
    </w:tbl>
    <w:p w:rsidR="00FC25FC" w:rsidRDefault="00FC25FC" w:rsidP="00FC25FC">
      <w:pPr>
        <w:bidi/>
        <w:jc w:val="both"/>
        <w:rPr>
          <w:rFonts w:cs="Simplified Arabic"/>
          <w:b/>
          <w:bCs/>
          <w:sz w:val="22"/>
          <w:szCs w:val="22"/>
        </w:rPr>
      </w:pPr>
    </w:p>
    <w:p w:rsidR="00FC25FC" w:rsidRDefault="00FC25FC" w:rsidP="00FC25FC">
      <w:pPr>
        <w:bidi/>
        <w:spacing w:line="276" w:lineRule="auto"/>
        <w:jc w:val="both"/>
        <w:rPr>
          <w:rFonts w:cs="Simplified Arabic"/>
          <w:b/>
          <w:bCs/>
          <w:sz w:val="22"/>
          <w:szCs w:val="22"/>
        </w:rPr>
      </w:pPr>
      <w:r w:rsidRPr="00FC25FC">
        <w:rPr>
          <w:rFonts w:cs="Simplified Arabic"/>
          <w:b/>
          <w:bCs/>
          <w:noProof/>
          <w:sz w:val="22"/>
          <w:szCs w:val="22"/>
          <w:rtl/>
        </w:rPr>
        <w:drawing>
          <wp:inline distT="0" distB="0" distL="0" distR="0">
            <wp:extent cx="5943600" cy="3286125"/>
            <wp:effectExtent l="19050" t="0" r="1905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25FC" w:rsidRDefault="00FC25FC" w:rsidP="00FC25FC">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FC25FC" w:rsidRDefault="00FC25FC" w:rsidP="00FC25FC">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5- جهاز الصحة الفلسطيني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26.6</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29.9</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21.1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41.9</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41.9</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42.0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30.0</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26.0</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36.7</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1.5</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2.2</w:t>
            </w:r>
          </w:p>
        </w:tc>
        <w:tc>
          <w:tcPr>
            <w:tcW w:w="2464" w:type="dxa"/>
          </w:tcPr>
          <w:p w:rsidR="00600EB3" w:rsidRPr="00497AC7" w:rsidRDefault="008F4C06" w:rsidP="006E611C">
            <w:pPr>
              <w:bidi/>
              <w:jc w:val="both"/>
              <w:rPr>
                <w:rFonts w:cs="Simplified Arabic"/>
                <w:sz w:val="22"/>
                <w:szCs w:val="22"/>
                <w:rtl/>
                <w:lang w:bidi="ar-JO"/>
              </w:rPr>
            </w:pPr>
            <w:r>
              <w:rPr>
                <w:rFonts w:cs="Simplified Arabic"/>
                <w:sz w:val="22"/>
                <w:szCs w:val="22"/>
                <w:lang w:bidi="ar-JO"/>
              </w:rPr>
              <w:t>0.2</w:t>
            </w:r>
          </w:p>
        </w:tc>
      </w:tr>
    </w:tbl>
    <w:p w:rsidR="00600EB3" w:rsidRDefault="00600EB3" w:rsidP="006E611C">
      <w:pPr>
        <w:bidi/>
        <w:jc w:val="both"/>
        <w:rPr>
          <w:rFonts w:cs="Simplified Arabic"/>
          <w:b/>
          <w:bCs/>
          <w:sz w:val="22"/>
          <w:szCs w:val="22"/>
        </w:rPr>
      </w:pPr>
    </w:p>
    <w:p w:rsidR="001C232E" w:rsidRDefault="001C232E" w:rsidP="00E956D8">
      <w:pPr>
        <w:bidi/>
        <w:spacing w:line="276" w:lineRule="auto"/>
        <w:jc w:val="both"/>
        <w:rPr>
          <w:rFonts w:cs="Simplified Arabic"/>
          <w:b/>
          <w:bCs/>
          <w:sz w:val="22"/>
          <w:szCs w:val="22"/>
        </w:rPr>
      </w:pPr>
      <w:r w:rsidRPr="001C232E">
        <w:rPr>
          <w:rFonts w:cs="Simplified Arabic"/>
          <w:b/>
          <w:bCs/>
          <w:noProof/>
          <w:sz w:val="22"/>
          <w:szCs w:val="22"/>
          <w:rtl/>
        </w:rPr>
        <w:drawing>
          <wp:inline distT="0" distB="0" distL="0" distR="0">
            <wp:extent cx="5943600" cy="3486150"/>
            <wp:effectExtent l="19050" t="0" r="1905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232E" w:rsidRDefault="001C232E" w:rsidP="001C232E">
      <w:pPr>
        <w:bidi/>
        <w:jc w:val="both"/>
        <w:rPr>
          <w:rFonts w:cs="Simplified Arabic"/>
          <w:b/>
          <w:bCs/>
          <w:sz w:val="22"/>
          <w:szCs w:val="22"/>
        </w:rPr>
      </w:pPr>
    </w:p>
    <w:p w:rsidR="001C232E" w:rsidRDefault="001C232E" w:rsidP="001C232E">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1C232E" w:rsidRDefault="001C232E" w:rsidP="001C232E">
      <w:pPr>
        <w:bidi/>
        <w:jc w:val="both"/>
        <w:rPr>
          <w:rFonts w:cs="Simplified Arabic"/>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6- التلفزيون الفلسطيني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31.8</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36.9</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23.1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35.3</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32.9</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39.1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29.5</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25.9</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35.6</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3.4</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4.3</w:t>
            </w:r>
          </w:p>
        </w:tc>
        <w:tc>
          <w:tcPr>
            <w:tcW w:w="2464" w:type="dxa"/>
          </w:tcPr>
          <w:p w:rsidR="00600EB3" w:rsidRPr="00497AC7" w:rsidRDefault="008F4C06" w:rsidP="006E611C">
            <w:pPr>
              <w:bidi/>
              <w:jc w:val="both"/>
              <w:rPr>
                <w:rFonts w:cs="Simplified Arabic"/>
                <w:sz w:val="22"/>
                <w:szCs w:val="22"/>
                <w:rtl/>
                <w:lang w:bidi="ar-JO"/>
              </w:rPr>
            </w:pPr>
            <w:r>
              <w:rPr>
                <w:rFonts w:cs="Simplified Arabic"/>
                <w:sz w:val="22"/>
                <w:szCs w:val="22"/>
                <w:lang w:bidi="ar-JO"/>
              </w:rPr>
              <w:t>2.2</w:t>
            </w:r>
          </w:p>
        </w:tc>
      </w:tr>
    </w:tbl>
    <w:p w:rsidR="00600EB3" w:rsidRDefault="00600EB3" w:rsidP="006E611C">
      <w:pPr>
        <w:bidi/>
        <w:jc w:val="both"/>
        <w:rPr>
          <w:rFonts w:cs="Simplified Arabic"/>
          <w:b/>
          <w:bCs/>
          <w:sz w:val="22"/>
          <w:szCs w:val="22"/>
        </w:rPr>
      </w:pPr>
    </w:p>
    <w:p w:rsidR="002A00A2" w:rsidRDefault="002A00A2" w:rsidP="002A00A2">
      <w:pPr>
        <w:bidi/>
        <w:spacing w:line="276" w:lineRule="auto"/>
        <w:jc w:val="both"/>
        <w:rPr>
          <w:rFonts w:cs="Simplified Arabic"/>
          <w:b/>
          <w:bCs/>
          <w:sz w:val="22"/>
          <w:szCs w:val="22"/>
        </w:rPr>
      </w:pPr>
      <w:r w:rsidRPr="002A00A2">
        <w:rPr>
          <w:rFonts w:cs="Simplified Arabic"/>
          <w:b/>
          <w:bCs/>
          <w:noProof/>
          <w:sz w:val="22"/>
          <w:szCs w:val="22"/>
          <w:rtl/>
        </w:rPr>
        <w:drawing>
          <wp:inline distT="0" distB="0" distL="0" distR="0">
            <wp:extent cx="5943600" cy="3314700"/>
            <wp:effectExtent l="19050" t="0" r="1905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2A00A2" w:rsidRDefault="002A00A2" w:rsidP="002A00A2">
      <w:pPr>
        <w:bidi/>
        <w:jc w:val="both"/>
        <w:rPr>
          <w:rFonts w:cs="Simplified Arabic"/>
          <w:b/>
          <w:bCs/>
          <w:sz w:val="22"/>
          <w:szCs w:val="22"/>
        </w:rPr>
      </w:pPr>
    </w:p>
    <w:p w:rsidR="002A00A2" w:rsidRDefault="002A00A2" w:rsidP="002A00A2">
      <w:pPr>
        <w:bidi/>
        <w:jc w:val="both"/>
        <w:rPr>
          <w:rFonts w:cs="Simplified Arabic"/>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7- الراديو الفلسطيني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30.8</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34.3</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25.1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34.5</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32.7</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37.6</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25.8</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22.7</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31.1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8.9</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10.3</w:t>
            </w:r>
          </w:p>
        </w:tc>
        <w:tc>
          <w:tcPr>
            <w:tcW w:w="2464" w:type="dxa"/>
          </w:tcPr>
          <w:p w:rsidR="00600EB3" w:rsidRPr="00497AC7" w:rsidRDefault="008F4C06" w:rsidP="006E611C">
            <w:pPr>
              <w:bidi/>
              <w:jc w:val="both"/>
              <w:rPr>
                <w:rFonts w:cs="Simplified Arabic"/>
                <w:sz w:val="22"/>
                <w:szCs w:val="22"/>
                <w:rtl/>
                <w:lang w:bidi="ar-JO"/>
              </w:rPr>
            </w:pPr>
            <w:r>
              <w:rPr>
                <w:rFonts w:cs="Simplified Arabic"/>
                <w:sz w:val="22"/>
                <w:szCs w:val="22"/>
                <w:lang w:bidi="ar-JO"/>
              </w:rPr>
              <w:t>6.2</w:t>
            </w:r>
          </w:p>
        </w:tc>
      </w:tr>
    </w:tbl>
    <w:p w:rsidR="002A00A2" w:rsidRDefault="002A00A2" w:rsidP="002A00A2">
      <w:pPr>
        <w:bidi/>
        <w:jc w:val="both"/>
        <w:rPr>
          <w:rFonts w:cs="Simplified Arabic"/>
          <w:b/>
          <w:bCs/>
          <w:sz w:val="22"/>
          <w:szCs w:val="22"/>
        </w:rPr>
      </w:pPr>
    </w:p>
    <w:p w:rsidR="002A00A2" w:rsidRDefault="002A00A2" w:rsidP="002A00A2">
      <w:pPr>
        <w:bidi/>
        <w:spacing w:line="276" w:lineRule="auto"/>
        <w:jc w:val="both"/>
        <w:rPr>
          <w:rFonts w:cs="Simplified Arabic"/>
          <w:b/>
          <w:bCs/>
          <w:sz w:val="22"/>
          <w:szCs w:val="22"/>
        </w:rPr>
      </w:pPr>
      <w:r w:rsidRPr="002A00A2">
        <w:rPr>
          <w:rFonts w:cs="Simplified Arabic"/>
          <w:b/>
          <w:bCs/>
          <w:noProof/>
          <w:sz w:val="22"/>
          <w:szCs w:val="22"/>
          <w:rtl/>
        </w:rPr>
        <w:drawing>
          <wp:inline distT="0" distB="0" distL="0" distR="0">
            <wp:extent cx="5943600" cy="3524250"/>
            <wp:effectExtent l="19050" t="0" r="1905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2A00A2" w:rsidRDefault="002A00A2" w:rsidP="002A00A2">
      <w:pPr>
        <w:bidi/>
        <w:jc w:val="both"/>
        <w:rPr>
          <w:rFonts w:cs="Simplified Arabic"/>
          <w:b/>
          <w:bCs/>
          <w:sz w:val="22"/>
          <w:szCs w:val="22"/>
        </w:rPr>
      </w:pPr>
    </w:p>
    <w:p w:rsidR="005E1FAA" w:rsidRDefault="005E1FAA" w:rsidP="005E1FAA">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8- وزارة الداخلية ( الجوازات، الهويات، الوثائق الأخرى)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40.2</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50.8</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22.4</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31.6</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26.0</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40.9</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23.0</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17.5</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32.2</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5.2</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5.7</w:t>
            </w:r>
          </w:p>
        </w:tc>
        <w:tc>
          <w:tcPr>
            <w:tcW w:w="2464" w:type="dxa"/>
          </w:tcPr>
          <w:p w:rsidR="00600EB3" w:rsidRPr="00497AC7" w:rsidRDefault="00E844AF" w:rsidP="006E611C">
            <w:pPr>
              <w:bidi/>
              <w:jc w:val="both"/>
              <w:rPr>
                <w:rFonts w:cs="Simplified Arabic"/>
                <w:sz w:val="22"/>
                <w:szCs w:val="22"/>
                <w:rtl/>
                <w:lang w:bidi="ar-JO"/>
              </w:rPr>
            </w:pPr>
            <w:r>
              <w:rPr>
                <w:rFonts w:cs="Simplified Arabic" w:hint="cs"/>
                <w:sz w:val="22"/>
                <w:szCs w:val="22"/>
                <w:rtl/>
                <w:lang w:bidi="ar-JO"/>
              </w:rPr>
              <w:t>4.5</w:t>
            </w:r>
          </w:p>
        </w:tc>
      </w:tr>
    </w:tbl>
    <w:p w:rsidR="00600EB3" w:rsidRDefault="00600EB3" w:rsidP="006E611C">
      <w:pPr>
        <w:bidi/>
        <w:jc w:val="both"/>
        <w:rPr>
          <w:rFonts w:cs="Simplified Arabic"/>
          <w:b/>
          <w:bCs/>
          <w:sz w:val="22"/>
          <w:szCs w:val="22"/>
          <w:rtl/>
        </w:rPr>
      </w:pPr>
    </w:p>
    <w:p w:rsidR="00600EB3" w:rsidRDefault="005E1FAA" w:rsidP="005E1FAA">
      <w:pPr>
        <w:bidi/>
        <w:spacing w:line="276" w:lineRule="auto"/>
        <w:jc w:val="both"/>
        <w:rPr>
          <w:rFonts w:cs="Simplified Arabic"/>
          <w:b/>
          <w:bCs/>
          <w:sz w:val="22"/>
          <w:szCs w:val="22"/>
        </w:rPr>
      </w:pPr>
      <w:r w:rsidRPr="005E1FAA">
        <w:rPr>
          <w:rFonts w:cs="Simplified Arabic"/>
          <w:b/>
          <w:bCs/>
          <w:noProof/>
          <w:sz w:val="22"/>
          <w:szCs w:val="22"/>
          <w:rtl/>
        </w:rPr>
        <w:drawing>
          <wp:inline distT="0" distB="0" distL="0" distR="0">
            <wp:extent cx="5943600" cy="3759835"/>
            <wp:effectExtent l="19050" t="0" r="1905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E1FAA" w:rsidRDefault="005E1FAA" w:rsidP="005E1FAA">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5E1FAA" w:rsidRDefault="005E1FAA" w:rsidP="005E1FAA">
      <w:pPr>
        <w:bidi/>
        <w:jc w:val="both"/>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9- وزارة الشؤون الإجتماعية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446498">
        <w:trPr>
          <w:trHeight w:val="406"/>
        </w:trPr>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22.7</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24.8</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19.1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35.1</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32.3</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39.8</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35.8</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33.3</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39.8</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6.4</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9.6</w:t>
            </w:r>
          </w:p>
        </w:tc>
        <w:tc>
          <w:tcPr>
            <w:tcW w:w="2464" w:type="dxa"/>
          </w:tcPr>
          <w:p w:rsidR="00600EB3" w:rsidRPr="00497AC7" w:rsidRDefault="008F4C06" w:rsidP="006E611C">
            <w:pPr>
              <w:bidi/>
              <w:jc w:val="both"/>
              <w:rPr>
                <w:rFonts w:cs="Simplified Arabic"/>
                <w:sz w:val="22"/>
                <w:szCs w:val="22"/>
                <w:rtl/>
                <w:lang w:bidi="ar-JO"/>
              </w:rPr>
            </w:pPr>
            <w:r>
              <w:rPr>
                <w:rFonts w:cs="Simplified Arabic"/>
                <w:sz w:val="22"/>
                <w:szCs w:val="22"/>
                <w:lang w:bidi="ar-JO"/>
              </w:rPr>
              <w:t>1.3</w:t>
            </w:r>
          </w:p>
        </w:tc>
      </w:tr>
    </w:tbl>
    <w:p w:rsidR="00600EB3" w:rsidRDefault="00600EB3" w:rsidP="006E611C">
      <w:pPr>
        <w:bidi/>
        <w:jc w:val="both"/>
        <w:rPr>
          <w:rFonts w:cs="Simplified Arabic"/>
          <w:b/>
          <w:bCs/>
          <w:sz w:val="22"/>
          <w:szCs w:val="22"/>
        </w:rPr>
      </w:pPr>
    </w:p>
    <w:p w:rsidR="006E3AFF" w:rsidRDefault="006E3AFF" w:rsidP="006E3AFF">
      <w:pPr>
        <w:bidi/>
        <w:jc w:val="both"/>
        <w:rPr>
          <w:rFonts w:cs="Simplified Arabic"/>
          <w:b/>
          <w:bCs/>
          <w:sz w:val="22"/>
          <w:szCs w:val="22"/>
        </w:rPr>
      </w:pPr>
    </w:p>
    <w:p w:rsidR="006E3AFF" w:rsidRDefault="006E3AFF" w:rsidP="006E3AFF">
      <w:pPr>
        <w:bidi/>
        <w:spacing w:line="276" w:lineRule="auto"/>
        <w:jc w:val="both"/>
        <w:rPr>
          <w:rFonts w:cs="Simplified Arabic"/>
          <w:b/>
          <w:bCs/>
          <w:sz w:val="22"/>
          <w:szCs w:val="22"/>
        </w:rPr>
      </w:pPr>
      <w:r w:rsidRPr="006E3AFF">
        <w:rPr>
          <w:rFonts w:cs="Simplified Arabic"/>
          <w:b/>
          <w:bCs/>
          <w:noProof/>
          <w:sz w:val="22"/>
          <w:szCs w:val="22"/>
          <w:rtl/>
        </w:rPr>
        <w:drawing>
          <wp:inline distT="0" distB="0" distL="0" distR="0">
            <wp:extent cx="5943600" cy="2962275"/>
            <wp:effectExtent l="19050" t="0" r="1905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E3AFF" w:rsidRDefault="006E3AFF" w:rsidP="006E3AFF">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6E3AFF" w:rsidRDefault="006E3AFF" w:rsidP="006E3AFF">
      <w:pPr>
        <w:bidi/>
        <w:jc w:val="both"/>
        <w:rPr>
          <w:rFonts w:cs="Simplified Arabic"/>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497AC7" w:rsidTr="00133FC2">
        <w:tc>
          <w:tcPr>
            <w:tcW w:w="2546" w:type="dxa"/>
            <w:tcBorders>
              <w:top w:val="nil"/>
              <w:left w:val="nil"/>
              <w:bottom w:val="nil"/>
            </w:tcBorders>
          </w:tcPr>
          <w:p w:rsidR="00600EB3" w:rsidRPr="00497AC7" w:rsidRDefault="00600EB3" w:rsidP="006E611C">
            <w:pPr>
              <w:bidi/>
              <w:jc w:val="both"/>
              <w:rPr>
                <w:rFonts w:cs="Simplified Arabic"/>
                <w:b/>
                <w:bCs/>
                <w:sz w:val="22"/>
                <w:szCs w:val="22"/>
                <w:rtl/>
              </w:rPr>
            </w:pPr>
          </w:p>
        </w:tc>
        <w:tc>
          <w:tcPr>
            <w:tcW w:w="2380"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600EB3" w:rsidRPr="00497AC7" w:rsidRDefault="00600EB3" w:rsidP="006E611C">
            <w:pPr>
              <w:bidi/>
              <w:jc w:val="both"/>
              <w:rPr>
                <w:rFonts w:cs="Simplified Arabic"/>
                <w:b/>
                <w:bCs/>
                <w:sz w:val="22"/>
                <w:szCs w:val="22"/>
                <w:rtl/>
              </w:rPr>
            </w:pPr>
            <w:r w:rsidRPr="00497AC7">
              <w:rPr>
                <w:rFonts w:cs="Simplified Arabic"/>
                <w:b/>
                <w:bCs/>
                <w:sz w:val="22"/>
                <w:szCs w:val="22"/>
                <w:rtl/>
              </w:rPr>
              <w:t>غزة</w:t>
            </w:r>
          </w:p>
        </w:tc>
      </w:tr>
      <w:tr w:rsidR="00600EB3" w:rsidRPr="00497AC7" w:rsidTr="00133FC2">
        <w:trPr>
          <w:trHeight w:val="397"/>
        </w:trPr>
        <w:tc>
          <w:tcPr>
            <w:tcW w:w="2546" w:type="dxa"/>
            <w:tcBorders>
              <w:top w:val="nil"/>
              <w:left w:val="nil"/>
            </w:tcBorders>
          </w:tcPr>
          <w:p w:rsidR="00600EB3" w:rsidRPr="00497AC7" w:rsidRDefault="00600EB3" w:rsidP="006E611C">
            <w:pPr>
              <w:bidi/>
              <w:jc w:val="both"/>
              <w:rPr>
                <w:rFonts w:cs="Simplified Arabic"/>
                <w:b/>
                <w:bCs/>
                <w:sz w:val="22"/>
                <w:szCs w:val="22"/>
                <w:rtl/>
              </w:rPr>
            </w:pPr>
            <w:r>
              <w:rPr>
                <w:rFonts w:cs="Simplified Arabic" w:hint="cs"/>
                <w:b/>
                <w:bCs/>
                <w:sz w:val="22"/>
                <w:szCs w:val="22"/>
                <w:rtl/>
              </w:rPr>
              <w:t xml:space="preserve">10- السير والترخيص  </w:t>
            </w:r>
          </w:p>
        </w:tc>
        <w:tc>
          <w:tcPr>
            <w:tcW w:w="2380"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600EB3" w:rsidRPr="00497AC7" w:rsidRDefault="00600EB3"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 xml:space="preserve">جيد </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28.8</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37.9</w:t>
            </w:r>
          </w:p>
        </w:tc>
        <w:tc>
          <w:tcPr>
            <w:tcW w:w="2464" w:type="dxa"/>
          </w:tcPr>
          <w:p w:rsidR="00600EB3" w:rsidRPr="00497AC7" w:rsidRDefault="008F4C06" w:rsidP="006E611C">
            <w:pPr>
              <w:bidi/>
              <w:jc w:val="both"/>
              <w:rPr>
                <w:rFonts w:cs="Simplified Arabic"/>
                <w:sz w:val="22"/>
                <w:szCs w:val="22"/>
              </w:rPr>
            </w:pPr>
            <w:r>
              <w:rPr>
                <w:rFonts w:cs="Simplified Arabic"/>
                <w:sz w:val="22"/>
                <w:szCs w:val="22"/>
              </w:rPr>
              <w:t>13.8</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متوسط</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34.5</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32.5</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37.8</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Pr>
                <w:rFonts w:cs="Simplified Arabic" w:hint="cs"/>
                <w:sz w:val="22"/>
                <w:szCs w:val="22"/>
                <w:rtl/>
              </w:rPr>
              <w:t>سيئ</w:t>
            </w:r>
          </w:p>
        </w:tc>
        <w:tc>
          <w:tcPr>
            <w:tcW w:w="2380" w:type="dxa"/>
          </w:tcPr>
          <w:p w:rsidR="00600EB3" w:rsidRPr="00497AC7" w:rsidRDefault="00B85DC5" w:rsidP="006E611C">
            <w:pPr>
              <w:bidi/>
              <w:jc w:val="both"/>
              <w:rPr>
                <w:rFonts w:cs="Simplified Arabic"/>
                <w:sz w:val="22"/>
                <w:szCs w:val="22"/>
                <w:lang w:bidi="ar-JO"/>
              </w:rPr>
            </w:pPr>
            <w:r>
              <w:rPr>
                <w:rFonts w:cs="Simplified Arabic"/>
                <w:sz w:val="22"/>
                <w:szCs w:val="22"/>
                <w:lang w:bidi="ar-JO"/>
              </w:rPr>
              <w:t>26.4</w:t>
            </w:r>
          </w:p>
        </w:tc>
        <w:tc>
          <w:tcPr>
            <w:tcW w:w="2464" w:type="dxa"/>
          </w:tcPr>
          <w:p w:rsidR="00600EB3" w:rsidRPr="00497AC7" w:rsidRDefault="00446498" w:rsidP="006E611C">
            <w:pPr>
              <w:bidi/>
              <w:jc w:val="both"/>
              <w:rPr>
                <w:rFonts w:cs="Simplified Arabic"/>
                <w:sz w:val="22"/>
                <w:szCs w:val="22"/>
                <w:lang w:bidi="ar-JO"/>
              </w:rPr>
            </w:pPr>
            <w:r>
              <w:rPr>
                <w:rFonts w:cs="Simplified Arabic"/>
                <w:sz w:val="22"/>
                <w:szCs w:val="22"/>
                <w:lang w:bidi="ar-JO"/>
              </w:rPr>
              <w:t>16.4</w:t>
            </w:r>
          </w:p>
        </w:tc>
        <w:tc>
          <w:tcPr>
            <w:tcW w:w="2464" w:type="dxa"/>
          </w:tcPr>
          <w:p w:rsidR="00600EB3" w:rsidRPr="00497AC7" w:rsidRDefault="008F4C06" w:rsidP="006E611C">
            <w:pPr>
              <w:bidi/>
              <w:jc w:val="both"/>
              <w:rPr>
                <w:rFonts w:cs="Simplified Arabic"/>
                <w:sz w:val="22"/>
                <w:szCs w:val="22"/>
                <w:lang w:bidi="ar-JO"/>
              </w:rPr>
            </w:pPr>
            <w:r>
              <w:rPr>
                <w:rFonts w:cs="Simplified Arabic"/>
                <w:sz w:val="22"/>
                <w:szCs w:val="22"/>
                <w:lang w:bidi="ar-JO"/>
              </w:rPr>
              <w:t>43.1</w:t>
            </w:r>
          </w:p>
        </w:tc>
      </w:tr>
      <w:tr w:rsidR="00600EB3" w:rsidRPr="00497AC7" w:rsidTr="00133FC2">
        <w:tc>
          <w:tcPr>
            <w:tcW w:w="2546" w:type="dxa"/>
          </w:tcPr>
          <w:p w:rsidR="00600EB3" w:rsidRPr="00497AC7" w:rsidRDefault="00600EB3"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600EB3" w:rsidRPr="00497AC7" w:rsidRDefault="00B85DC5" w:rsidP="006E611C">
            <w:pPr>
              <w:bidi/>
              <w:jc w:val="both"/>
              <w:rPr>
                <w:rFonts w:cs="Simplified Arabic"/>
                <w:sz w:val="22"/>
                <w:szCs w:val="22"/>
                <w:rtl/>
                <w:lang w:bidi="ar-JO"/>
              </w:rPr>
            </w:pPr>
            <w:r>
              <w:rPr>
                <w:rFonts w:cs="Simplified Arabic"/>
                <w:sz w:val="22"/>
                <w:szCs w:val="22"/>
                <w:lang w:bidi="ar-JO"/>
              </w:rPr>
              <w:t>10.3</w:t>
            </w:r>
          </w:p>
        </w:tc>
        <w:tc>
          <w:tcPr>
            <w:tcW w:w="2464" w:type="dxa"/>
          </w:tcPr>
          <w:p w:rsidR="00600EB3" w:rsidRPr="00497AC7" w:rsidRDefault="00446498" w:rsidP="006E611C">
            <w:pPr>
              <w:bidi/>
              <w:jc w:val="both"/>
              <w:rPr>
                <w:rFonts w:cs="Simplified Arabic"/>
                <w:sz w:val="22"/>
                <w:szCs w:val="22"/>
                <w:rtl/>
                <w:lang w:bidi="ar-JO"/>
              </w:rPr>
            </w:pPr>
            <w:r>
              <w:rPr>
                <w:rFonts w:cs="Simplified Arabic"/>
                <w:sz w:val="22"/>
                <w:szCs w:val="22"/>
                <w:lang w:bidi="ar-JO"/>
              </w:rPr>
              <w:t>13.2</w:t>
            </w:r>
          </w:p>
        </w:tc>
        <w:tc>
          <w:tcPr>
            <w:tcW w:w="2464" w:type="dxa"/>
          </w:tcPr>
          <w:p w:rsidR="00600EB3" w:rsidRPr="00497AC7" w:rsidRDefault="008F4C06" w:rsidP="006E611C">
            <w:pPr>
              <w:bidi/>
              <w:jc w:val="both"/>
              <w:rPr>
                <w:rFonts w:cs="Simplified Arabic"/>
                <w:sz w:val="22"/>
                <w:szCs w:val="22"/>
                <w:rtl/>
                <w:lang w:bidi="ar-JO"/>
              </w:rPr>
            </w:pPr>
            <w:r>
              <w:rPr>
                <w:rFonts w:cs="Simplified Arabic"/>
                <w:sz w:val="22"/>
                <w:szCs w:val="22"/>
                <w:lang w:bidi="ar-JO"/>
              </w:rPr>
              <w:t>5.3</w:t>
            </w:r>
          </w:p>
        </w:tc>
      </w:tr>
    </w:tbl>
    <w:p w:rsidR="00600EB3" w:rsidRPr="00497AC7" w:rsidRDefault="00600EB3" w:rsidP="006E611C">
      <w:pPr>
        <w:bidi/>
        <w:jc w:val="both"/>
        <w:rPr>
          <w:rFonts w:cs="Simplified Arabic"/>
          <w:b/>
          <w:bCs/>
          <w:sz w:val="22"/>
          <w:szCs w:val="22"/>
          <w:rtl/>
        </w:rPr>
      </w:pPr>
    </w:p>
    <w:p w:rsidR="005C5AA4" w:rsidRDefault="00606C2A" w:rsidP="00606C2A">
      <w:pPr>
        <w:bidi/>
        <w:spacing w:line="276" w:lineRule="auto"/>
        <w:jc w:val="both"/>
        <w:rPr>
          <w:rFonts w:cs="Simplified Arabic"/>
          <w:b/>
          <w:bCs/>
          <w:sz w:val="22"/>
          <w:szCs w:val="22"/>
        </w:rPr>
      </w:pPr>
      <w:r w:rsidRPr="00606C2A">
        <w:rPr>
          <w:rFonts w:cs="Simplified Arabic"/>
          <w:b/>
          <w:bCs/>
          <w:noProof/>
          <w:sz w:val="22"/>
          <w:szCs w:val="22"/>
          <w:rtl/>
        </w:rPr>
        <w:drawing>
          <wp:inline distT="0" distB="0" distL="0" distR="0">
            <wp:extent cx="5943600" cy="3371850"/>
            <wp:effectExtent l="19050" t="0" r="1905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06C2A" w:rsidRDefault="00606C2A" w:rsidP="00606C2A">
      <w:pPr>
        <w:bidi/>
        <w:jc w:val="both"/>
        <w:rPr>
          <w:rFonts w:cs="Simplified Arabic"/>
          <w:b/>
          <w:bCs/>
          <w:sz w:val="22"/>
          <w:szCs w:val="22"/>
        </w:rPr>
      </w:pPr>
    </w:p>
    <w:p w:rsidR="00033A86" w:rsidRDefault="00033A86">
      <w:pPr>
        <w:rPr>
          <w:rFonts w:cs="Simplified Arabic"/>
          <w:b/>
          <w:bCs/>
          <w:sz w:val="22"/>
          <w:szCs w:val="22"/>
          <w:rtl/>
        </w:rPr>
      </w:pPr>
      <w:r>
        <w:rPr>
          <w:rFonts w:cs="Simplified Arabic"/>
          <w:b/>
          <w:bCs/>
          <w:sz w:val="22"/>
          <w:szCs w:val="22"/>
          <w:rtl/>
        </w:rPr>
        <w:br w:type="page"/>
      </w:r>
    </w:p>
    <w:p w:rsidR="00A90180" w:rsidRDefault="00A90180" w:rsidP="006E611C">
      <w:pPr>
        <w:bidi/>
        <w:jc w:val="both"/>
        <w:rPr>
          <w:rFonts w:cs="Simplified Arabic"/>
          <w:b/>
          <w:bCs/>
          <w:sz w:val="22"/>
          <w:szCs w:val="22"/>
        </w:rPr>
      </w:pPr>
    </w:p>
    <w:p w:rsidR="005C5AA4" w:rsidRPr="00497AC7" w:rsidRDefault="00133FC2" w:rsidP="00A90180">
      <w:pPr>
        <w:bidi/>
        <w:jc w:val="both"/>
        <w:rPr>
          <w:rFonts w:cs="Simplified Arabic"/>
          <w:b/>
          <w:bCs/>
          <w:sz w:val="22"/>
          <w:szCs w:val="22"/>
          <w:rtl/>
        </w:rPr>
      </w:pPr>
      <w:r>
        <w:rPr>
          <w:rFonts w:cs="Simplified Arabic" w:hint="cs"/>
          <w:b/>
          <w:bCs/>
          <w:sz w:val="22"/>
          <w:szCs w:val="22"/>
          <w:rtl/>
        </w:rPr>
        <w:t>8</w:t>
      </w:r>
      <w:r w:rsidR="005C5AA4" w:rsidRPr="00497AC7">
        <w:rPr>
          <w:rFonts w:cs="Simplified Arabic" w:hint="cs"/>
          <w:b/>
          <w:bCs/>
          <w:sz w:val="22"/>
          <w:szCs w:val="22"/>
          <w:rtl/>
        </w:rPr>
        <w:t xml:space="preserve">-هناك نقاش حول مستقبل السلطة الفلسطينية، حيث يعتقد البعض أن هنالك ضرورة لحل السلطة في المرحلة الحالية بينما يعتقد البعض الآخر أن هنالك ضرورة لبقاء السلطة والحفاظ عليها، فما رأيك أنت؟   </w:t>
      </w:r>
    </w:p>
    <w:p w:rsidR="005C5AA4" w:rsidRPr="00497AC7" w:rsidRDefault="005C5AA4" w:rsidP="006E611C">
      <w:pPr>
        <w:bidi/>
        <w:jc w:val="both"/>
        <w:rPr>
          <w:rFonts w:cs="Simplified Arabic"/>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5C5AA4" w:rsidRPr="00497AC7" w:rsidTr="00A9465F">
        <w:tc>
          <w:tcPr>
            <w:tcW w:w="2726" w:type="dxa"/>
            <w:tcBorders>
              <w:top w:val="nil"/>
              <w:left w:val="nil"/>
              <w:bottom w:val="nil"/>
            </w:tcBorders>
          </w:tcPr>
          <w:p w:rsidR="005C5AA4" w:rsidRPr="00497AC7" w:rsidRDefault="005C5AA4" w:rsidP="006E611C">
            <w:pPr>
              <w:bidi/>
              <w:jc w:val="both"/>
              <w:rPr>
                <w:rFonts w:cs="Simplified Arabic"/>
                <w:b/>
                <w:bCs/>
                <w:sz w:val="22"/>
                <w:szCs w:val="22"/>
                <w:rtl/>
              </w:rPr>
            </w:pPr>
          </w:p>
        </w:tc>
        <w:tc>
          <w:tcPr>
            <w:tcW w:w="2200" w:type="dxa"/>
            <w:tcBorders>
              <w:bottom w:val="single" w:sz="4" w:space="0" w:color="auto"/>
            </w:tcBorders>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Borders>
              <w:bottom w:val="single" w:sz="4" w:space="0" w:color="auto"/>
            </w:tcBorders>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Borders>
              <w:bottom w:val="single" w:sz="4" w:space="0" w:color="auto"/>
            </w:tcBorders>
          </w:tcPr>
          <w:p w:rsidR="005C5AA4" w:rsidRPr="00497AC7" w:rsidRDefault="005C5AA4" w:rsidP="006E611C">
            <w:pPr>
              <w:bidi/>
              <w:jc w:val="both"/>
              <w:rPr>
                <w:rFonts w:cs="Simplified Arabic"/>
                <w:b/>
                <w:bCs/>
                <w:sz w:val="22"/>
                <w:szCs w:val="22"/>
                <w:rtl/>
              </w:rPr>
            </w:pPr>
            <w:r w:rsidRPr="00497AC7">
              <w:rPr>
                <w:rFonts w:cs="Simplified Arabic"/>
                <w:b/>
                <w:bCs/>
                <w:sz w:val="22"/>
                <w:szCs w:val="22"/>
                <w:rtl/>
              </w:rPr>
              <w:t>غزة</w:t>
            </w:r>
          </w:p>
        </w:tc>
      </w:tr>
      <w:tr w:rsidR="005C5AA4" w:rsidRPr="00497AC7" w:rsidTr="00A9465F">
        <w:tc>
          <w:tcPr>
            <w:tcW w:w="2726" w:type="dxa"/>
            <w:tcBorders>
              <w:top w:val="nil"/>
              <w:left w:val="nil"/>
              <w:bottom w:val="single" w:sz="4" w:space="0" w:color="auto"/>
              <w:right w:val="single" w:sz="4" w:space="0" w:color="auto"/>
            </w:tcBorders>
          </w:tcPr>
          <w:p w:rsidR="005C5AA4" w:rsidRPr="00497AC7" w:rsidRDefault="005C5AA4" w:rsidP="006E611C">
            <w:pPr>
              <w:bidi/>
              <w:jc w:val="both"/>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5C5AA4" w:rsidRPr="00497AC7" w:rsidRDefault="005C5AA4" w:rsidP="006E611C">
            <w:pPr>
              <w:bidi/>
              <w:jc w:val="both"/>
              <w:rPr>
                <w:rFonts w:cs="Simplified Arabic"/>
                <w:b/>
                <w:bCs/>
                <w:sz w:val="22"/>
                <w:szCs w:val="22"/>
                <w:rtl/>
                <w:lang w:bidi="ar-JO"/>
              </w:rPr>
            </w:pPr>
            <w:r w:rsidRPr="00497AC7">
              <w:rPr>
                <w:rFonts w:cs="Simplified Arabic"/>
                <w:b/>
                <w:bCs/>
                <w:sz w:val="22"/>
                <w:szCs w:val="22"/>
                <w:rtl/>
              </w:rPr>
              <w:t>العدد =</w:t>
            </w:r>
            <w:r w:rsidRPr="00497AC7">
              <w:rPr>
                <w:rFonts w:cs="Simplified Arabic"/>
                <w:b/>
                <w:bCs/>
                <w:sz w:val="22"/>
                <w:szCs w:val="22"/>
              </w:rPr>
              <w:t xml:space="preserve"> </w:t>
            </w:r>
            <w:r w:rsidR="00446498">
              <w:rPr>
                <w:rFonts w:cs="Simplified Arabic"/>
                <w:b/>
                <w:bCs/>
                <w:sz w:val="22"/>
                <w:szCs w:val="22"/>
              </w:rPr>
              <w:t>750</w:t>
            </w:r>
          </w:p>
        </w:tc>
        <w:tc>
          <w:tcPr>
            <w:tcW w:w="2464" w:type="dxa"/>
            <w:tcBorders>
              <w:top w:val="single" w:sz="4" w:space="0" w:color="auto"/>
            </w:tcBorders>
          </w:tcPr>
          <w:p w:rsidR="005C5AA4" w:rsidRPr="00497AC7" w:rsidRDefault="005C5AA4"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5C5AA4" w:rsidRPr="00497AC7" w:rsidTr="00A9465F">
        <w:tc>
          <w:tcPr>
            <w:tcW w:w="2726" w:type="dxa"/>
            <w:tcBorders>
              <w:top w:val="single" w:sz="4" w:space="0" w:color="auto"/>
            </w:tcBorders>
          </w:tcPr>
          <w:p w:rsidR="005C5AA4" w:rsidRPr="00497AC7" w:rsidRDefault="005C5AA4" w:rsidP="006E611C">
            <w:pPr>
              <w:bidi/>
              <w:jc w:val="both"/>
              <w:rPr>
                <w:rFonts w:cs="Simplified Arabic"/>
                <w:sz w:val="22"/>
                <w:szCs w:val="22"/>
                <w:rtl/>
              </w:rPr>
            </w:pPr>
            <w:r w:rsidRPr="00497AC7">
              <w:rPr>
                <w:rFonts w:cs="Simplified Arabic" w:hint="cs"/>
                <w:sz w:val="22"/>
                <w:szCs w:val="22"/>
                <w:rtl/>
              </w:rPr>
              <w:t>هناك ضرورة لحل السلطة</w:t>
            </w:r>
          </w:p>
        </w:tc>
        <w:tc>
          <w:tcPr>
            <w:tcW w:w="2200" w:type="dxa"/>
            <w:tcBorders>
              <w:top w:val="single" w:sz="4" w:space="0" w:color="auto"/>
            </w:tcBorders>
          </w:tcPr>
          <w:p w:rsidR="005C5AA4" w:rsidRPr="00497AC7" w:rsidRDefault="00B85DC5" w:rsidP="006E611C">
            <w:pPr>
              <w:bidi/>
              <w:jc w:val="both"/>
              <w:rPr>
                <w:rFonts w:cs="Simplified Arabic"/>
                <w:sz w:val="22"/>
                <w:szCs w:val="22"/>
                <w:lang w:bidi="ar-JO"/>
              </w:rPr>
            </w:pPr>
            <w:r>
              <w:rPr>
                <w:rFonts w:cs="Simplified Arabic"/>
                <w:sz w:val="22"/>
                <w:szCs w:val="22"/>
                <w:lang w:bidi="ar-JO"/>
              </w:rPr>
              <w:t>25.9</w:t>
            </w:r>
          </w:p>
        </w:tc>
        <w:tc>
          <w:tcPr>
            <w:tcW w:w="2464" w:type="dxa"/>
            <w:tcBorders>
              <w:top w:val="single" w:sz="4" w:space="0" w:color="auto"/>
            </w:tcBorders>
          </w:tcPr>
          <w:p w:rsidR="005C5AA4" w:rsidRPr="00497AC7" w:rsidRDefault="00446498" w:rsidP="006E611C">
            <w:pPr>
              <w:bidi/>
              <w:jc w:val="both"/>
              <w:rPr>
                <w:rFonts w:cs="Simplified Arabic"/>
                <w:sz w:val="22"/>
                <w:szCs w:val="22"/>
                <w:lang w:bidi="ar-JO"/>
              </w:rPr>
            </w:pPr>
            <w:r>
              <w:rPr>
                <w:rFonts w:cs="Simplified Arabic"/>
                <w:sz w:val="22"/>
                <w:szCs w:val="22"/>
                <w:lang w:bidi="ar-JO"/>
              </w:rPr>
              <w:t>26.1</w:t>
            </w:r>
          </w:p>
        </w:tc>
        <w:tc>
          <w:tcPr>
            <w:tcW w:w="2464" w:type="dxa"/>
          </w:tcPr>
          <w:p w:rsidR="005C5AA4" w:rsidRPr="00497AC7" w:rsidRDefault="008F4C06" w:rsidP="006E611C">
            <w:pPr>
              <w:bidi/>
              <w:jc w:val="both"/>
              <w:rPr>
                <w:rFonts w:cs="Simplified Arabic"/>
                <w:sz w:val="22"/>
                <w:szCs w:val="22"/>
                <w:lang w:bidi="ar-JO"/>
              </w:rPr>
            </w:pPr>
            <w:r>
              <w:rPr>
                <w:rFonts w:cs="Simplified Arabic"/>
                <w:sz w:val="22"/>
                <w:szCs w:val="22"/>
                <w:lang w:bidi="ar-JO"/>
              </w:rPr>
              <w:t>25.6</w:t>
            </w:r>
          </w:p>
        </w:tc>
      </w:tr>
      <w:tr w:rsidR="005C5AA4" w:rsidRPr="00497AC7" w:rsidTr="00B36B85">
        <w:trPr>
          <w:trHeight w:val="757"/>
        </w:trPr>
        <w:tc>
          <w:tcPr>
            <w:tcW w:w="2726" w:type="dxa"/>
          </w:tcPr>
          <w:p w:rsidR="005C5AA4" w:rsidRPr="00497AC7" w:rsidRDefault="005C5AA4" w:rsidP="006E611C">
            <w:pPr>
              <w:bidi/>
              <w:jc w:val="both"/>
              <w:rPr>
                <w:rFonts w:cs="Simplified Arabic"/>
                <w:sz w:val="22"/>
                <w:szCs w:val="22"/>
                <w:rtl/>
              </w:rPr>
            </w:pPr>
            <w:r w:rsidRPr="00497AC7">
              <w:rPr>
                <w:rFonts w:cs="Simplified Arabic" w:hint="cs"/>
                <w:sz w:val="22"/>
                <w:szCs w:val="22"/>
                <w:rtl/>
              </w:rPr>
              <w:t xml:space="preserve">هناك ضرورة لبقاء السلطة والحفاظ عليها </w:t>
            </w:r>
          </w:p>
        </w:tc>
        <w:tc>
          <w:tcPr>
            <w:tcW w:w="2200" w:type="dxa"/>
          </w:tcPr>
          <w:p w:rsidR="005C5AA4" w:rsidRPr="00497AC7" w:rsidRDefault="00B85DC5" w:rsidP="006E611C">
            <w:pPr>
              <w:bidi/>
              <w:jc w:val="both"/>
              <w:rPr>
                <w:rFonts w:cs="Simplified Arabic"/>
                <w:sz w:val="22"/>
                <w:szCs w:val="22"/>
              </w:rPr>
            </w:pPr>
            <w:r>
              <w:rPr>
                <w:rFonts w:cs="Simplified Arabic"/>
                <w:sz w:val="22"/>
                <w:szCs w:val="22"/>
              </w:rPr>
              <w:t>68.1</w:t>
            </w:r>
          </w:p>
        </w:tc>
        <w:tc>
          <w:tcPr>
            <w:tcW w:w="2464" w:type="dxa"/>
          </w:tcPr>
          <w:p w:rsidR="005C5AA4" w:rsidRPr="00497AC7" w:rsidRDefault="00446498" w:rsidP="006E611C">
            <w:pPr>
              <w:bidi/>
              <w:jc w:val="both"/>
              <w:rPr>
                <w:rFonts w:cs="Simplified Arabic"/>
                <w:sz w:val="22"/>
                <w:szCs w:val="22"/>
                <w:lang w:bidi="ar-JO"/>
              </w:rPr>
            </w:pPr>
            <w:r>
              <w:rPr>
                <w:rFonts w:cs="Simplified Arabic"/>
                <w:sz w:val="22"/>
                <w:szCs w:val="22"/>
                <w:lang w:bidi="ar-JO"/>
              </w:rPr>
              <w:t>66.5</w:t>
            </w:r>
          </w:p>
        </w:tc>
        <w:tc>
          <w:tcPr>
            <w:tcW w:w="2464" w:type="dxa"/>
          </w:tcPr>
          <w:p w:rsidR="005C5AA4" w:rsidRPr="00497AC7" w:rsidRDefault="008F4C06" w:rsidP="006E611C">
            <w:pPr>
              <w:bidi/>
              <w:jc w:val="both"/>
              <w:rPr>
                <w:rFonts w:cs="Simplified Arabic"/>
                <w:sz w:val="22"/>
                <w:szCs w:val="22"/>
                <w:lang w:bidi="ar-JO"/>
              </w:rPr>
            </w:pPr>
            <w:r>
              <w:rPr>
                <w:rFonts w:cs="Simplified Arabic"/>
                <w:sz w:val="22"/>
                <w:szCs w:val="22"/>
                <w:lang w:bidi="ar-JO"/>
              </w:rPr>
              <w:t>70.7</w:t>
            </w:r>
          </w:p>
        </w:tc>
      </w:tr>
      <w:tr w:rsidR="005C5AA4" w:rsidRPr="00497AC7" w:rsidTr="00BD03ED">
        <w:trPr>
          <w:trHeight w:val="541"/>
        </w:trPr>
        <w:tc>
          <w:tcPr>
            <w:tcW w:w="2726" w:type="dxa"/>
          </w:tcPr>
          <w:p w:rsidR="005C5AA4" w:rsidRPr="00497AC7" w:rsidRDefault="005C5AA4" w:rsidP="006E611C">
            <w:pPr>
              <w:bidi/>
              <w:jc w:val="both"/>
              <w:rPr>
                <w:rFonts w:cs="Simplified Arabic"/>
                <w:sz w:val="22"/>
                <w:szCs w:val="22"/>
                <w:rtl/>
              </w:rPr>
            </w:pPr>
            <w:r w:rsidRPr="00497AC7">
              <w:rPr>
                <w:rFonts w:cs="Simplified Arabic" w:hint="cs"/>
                <w:sz w:val="22"/>
                <w:szCs w:val="22"/>
                <w:rtl/>
              </w:rPr>
              <w:t xml:space="preserve">لا أعرف </w:t>
            </w:r>
            <w:r w:rsidR="00B36B85">
              <w:rPr>
                <w:rFonts w:cs="Simplified Arabic" w:hint="cs"/>
                <w:sz w:val="22"/>
                <w:szCs w:val="22"/>
                <w:rtl/>
              </w:rPr>
              <w:t xml:space="preserve">/ لا جواب </w:t>
            </w:r>
          </w:p>
        </w:tc>
        <w:tc>
          <w:tcPr>
            <w:tcW w:w="2200" w:type="dxa"/>
          </w:tcPr>
          <w:p w:rsidR="005C5AA4" w:rsidRPr="00497AC7" w:rsidRDefault="00B36B85" w:rsidP="006E611C">
            <w:pPr>
              <w:bidi/>
              <w:jc w:val="both"/>
              <w:rPr>
                <w:rFonts w:cs="Simplified Arabic"/>
                <w:sz w:val="22"/>
                <w:szCs w:val="22"/>
                <w:lang w:bidi="ar-JO"/>
              </w:rPr>
            </w:pPr>
            <w:r>
              <w:rPr>
                <w:rFonts w:cs="Simplified Arabic" w:hint="cs"/>
                <w:sz w:val="22"/>
                <w:szCs w:val="22"/>
                <w:rtl/>
                <w:lang w:bidi="ar-JO"/>
              </w:rPr>
              <w:t>6.0</w:t>
            </w:r>
          </w:p>
        </w:tc>
        <w:tc>
          <w:tcPr>
            <w:tcW w:w="2464" w:type="dxa"/>
          </w:tcPr>
          <w:p w:rsidR="005C5AA4" w:rsidRPr="00497AC7" w:rsidRDefault="00B36B85" w:rsidP="006E611C">
            <w:pPr>
              <w:bidi/>
              <w:jc w:val="both"/>
              <w:rPr>
                <w:rFonts w:cs="Simplified Arabic"/>
                <w:sz w:val="22"/>
                <w:szCs w:val="22"/>
                <w:lang w:bidi="ar-JO"/>
              </w:rPr>
            </w:pPr>
            <w:r>
              <w:rPr>
                <w:rFonts w:cs="Simplified Arabic" w:hint="cs"/>
                <w:sz w:val="22"/>
                <w:szCs w:val="22"/>
                <w:rtl/>
                <w:lang w:bidi="ar-JO"/>
              </w:rPr>
              <w:t>7.4</w:t>
            </w:r>
          </w:p>
        </w:tc>
        <w:tc>
          <w:tcPr>
            <w:tcW w:w="2464" w:type="dxa"/>
          </w:tcPr>
          <w:p w:rsidR="005C5AA4" w:rsidRPr="00497AC7" w:rsidRDefault="00B36B85" w:rsidP="006E611C">
            <w:pPr>
              <w:bidi/>
              <w:jc w:val="both"/>
              <w:rPr>
                <w:rFonts w:cs="Simplified Arabic"/>
                <w:sz w:val="22"/>
                <w:szCs w:val="22"/>
                <w:lang w:bidi="ar-JO"/>
              </w:rPr>
            </w:pPr>
            <w:r>
              <w:rPr>
                <w:rFonts w:cs="Simplified Arabic" w:hint="cs"/>
                <w:sz w:val="22"/>
                <w:szCs w:val="22"/>
                <w:rtl/>
                <w:lang w:bidi="ar-JO"/>
              </w:rPr>
              <w:t>3.7</w:t>
            </w:r>
          </w:p>
        </w:tc>
      </w:tr>
    </w:tbl>
    <w:p w:rsidR="00133FC2" w:rsidRDefault="00133FC2" w:rsidP="006E611C">
      <w:pPr>
        <w:bidi/>
        <w:jc w:val="both"/>
        <w:rPr>
          <w:rFonts w:cs="Simplified Arabic"/>
          <w:b/>
          <w:bCs/>
          <w:sz w:val="22"/>
          <w:szCs w:val="22"/>
        </w:rPr>
      </w:pPr>
    </w:p>
    <w:p w:rsidR="00A90180" w:rsidRDefault="00A90180" w:rsidP="00A90180">
      <w:pPr>
        <w:bidi/>
        <w:spacing w:line="276" w:lineRule="auto"/>
        <w:jc w:val="both"/>
        <w:rPr>
          <w:rFonts w:cs="Simplified Arabic"/>
          <w:b/>
          <w:bCs/>
          <w:sz w:val="22"/>
          <w:szCs w:val="22"/>
        </w:rPr>
      </w:pPr>
      <w:r w:rsidRPr="00A90180">
        <w:rPr>
          <w:rFonts w:cs="Simplified Arabic"/>
          <w:b/>
          <w:bCs/>
          <w:noProof/>
          <w:sz w:val="22"/>
          <w:szCs w:val="22"/>
          <w:rtl/>
        </w:rPr>
        <w:drawing>
          <wp:inline distT="0" distB="0" distL="0" distR="0">
            <wp:extent cx="5943600" cy="2981325"/>
            <wp:effectExtent l="19050" t="0" r="1905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A90180" w:rsidRDefault="00A90180" w:rsidP="00A90180">
      <w:pPr>
        <w:bidi/>
        <w:jc w:val="both"/>
        <w:rPr>
          <w:rFonts w:cs="Simplified Arabic"/>
          <w:b/>
          <w:bCs/>
          <w:sz w:val="22"/>
          <w:szCs w:val="22"/>
        </w:rPr>
      </w:pPr>
    </w:p>
    <w:p w:rsidR="00133FC2" w:rsidRPr="00497AC7" w:rsidRDefault="00133FC2" w:rsidP="006E611C">
      <w:pPr>
        <w:bidi/>
        <w:jc w:val="both"/>
        <w:rPr>
          <w:rFonts w:cs="Simplified Arabic"/>
          <w:b/>
          <w:bCs/>
          <w:sz w:val="22"/>
          <w:szCs w:val="22"/>
          <w:rtl/>
        </w:rPr>
      </w:pPr>
      <w:r>
        <w:rPr>
          <w:rFonts w:cs="Simplified Arabic" w:hint="cs"/>
          <w:b/>
          <w:bCs/>
          <w:sz w:val="22"/>
          <w:szCs w:val="22"/>
          <w:rtl/>
        </w:rPr>
        <w:t>9</w:t>
      </w:r>
      <w:r w:rsidRPr="00497AC7">
        <w:rPr>
          <w:rFonts w:cs="Simplified Arabic" w:hint="cs"/>
          <w:b/>
          <w:bCs/>
          <w:sz w:val="22"/>
          <w:szCs w:val="22"/>
          <w:rtl/>
        </w:rPr>
        <w:t xml:space="preserve">- </w:t>
      </w:r>
      <w:r>
        <w:rPr>
          <w:rFonts w:cs="Simplified Arabic" w:hint="cs"/>
          <w:b/>
          <w:bCs/>
          <w:sz w:val="22"/>
          <w:szCs w:val="22"/>
          <w:rtl/>
        </w:rPr>
        <w:t xml:space="preserve">هل تعتقد أنه يوجد فساد في السلطة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497AC7" w:rsidTr="00133FC2">
        <w:tc>
          <w:tcPr>
            <w:tcW w:w="2546" w:type="dxa"/>
            <w:tcBorders>
              <w:top w:val="nil"/>
              <w:left w:val="nil"/>
              <w:bottom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غزة</w:t>
            </w:r>
          </w:p>
        </w:tc>
      </w:tr>
      <w:tr w:rsidR="00133FC2" w:rsidRPr="00497AC7" w:rsidTr="00133FC2">
        <w:trPr>
          <w:trHeight w:val="58"/>
        </w:trPr>
        <w:tc>
          <w:tcPr>
            <w:tcW w:w="2546" w:type="dxa"/>
            <w:tcBorders>
              <w:top w:val="nil"/>
              <w:left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B85DC5">
              <w:rPr>
                <w:rFonts w:cs="Simplified Arabic"/>
                <w:b/>
                <w:bCs/>
                <w:sz w:val="22"/>
                <w:szCs w:val="22"/>
              </w:rPr>
              <w:t>1200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نعم</w:t>
            </w:r>
          </w:p>
        </w:tc>
        <w:tc>
          <w:tcPr>
            <w:tcW w:w="2380" w:type="dxa"/>
          </w:tcPr>
          <w:p w:rsidR="00133FC2" w:rsidRPr="00497AC7" w:rsidRDefault="00B85DC5" w:rsidP="006E611C">
            <w:pPr>
              <w:bidi/>
              <w:jc w:val="both"/>
              <w:rPr>
                <w:rFonts w:cs="Simplified Arabic"/>
                <w:sz w:val="22"/>
                <w:szCs w:val="22"/>
                <w:lang w:bidi="ar-JO"/>
              </w:rPr>
            </w:pPr>
            <w:r>
              <w:rPr>
                <w:rFonts w:cs="Simplified Arabic"/>
                <w:sz w:val="22"/>
                <w:szCs w:val="22"/>
                <w:lang w:bidi="ar-JO"/>
              </w:rPr>
              <w:t>76.5</w:t>
            </w:r>
          </w:p>
        </w:tc>
        <w:tc>
          <w:tcPr>
            <w:tcW w:w="2464" w:type="dxa"/>
          </w:tcPr>
          <w:p w:rsidR="00133FC2" w:rsidRPr="00497AC7" w:rsidRDefault="00446498" w:rsidP="006E611C">
            <w:pPr>
              <w:bidi/>
              <w:jc w:val="both"/>
              <w:rPr>
                <w:rFonts w:cs="Simplified Arabic"/>
                <w:sz w:val="22"/>
                <w:szCs w:val="22"/>
                <w:rtl/>
                <w:lang w:bidi="ar-JO"/>
              </w:rPr>
            </w:pPr>
            <w:r>
              <w:rPr>
                <w:rFonts w:cs="Simplified Arabic"/>
                <w:sz w:val="22"/>
                <w:szCs w:val="22"/>
                <w:lang w:bidi="ar-JO"/>
              </w:rPr>
              <w:t>73.2</w:t>
            </w:r>
          </w:p>
        </w:tc>
        <w:tc>
          <w:tcPr>
            <w:tcW w:w="2464" w:type="dxa"/>
          </w:tcPr>
          <w:p w:rsidR="00133FC2" w:rsidRPr="00497AC7" w:rsidRDefault="008F4C06" w:rsidP="006E611C">
            <w:pPr>
              <w:bidi/>
              <w:jc w:val="both"/>
              <w:rPr>
                <w:rFonts w:cs="Simplified Arabic"/>
                <w:sz w:val="22"/>
                <w:szCs w:val="22"/>
              </w:rPr>
            </w:pPr>
            <w:r>
              <w:rPr>
                <w:rFonts w:cs="Simplified Arabic"/>
                <w:sz w:val="22"/>
                <w:szCs w:val="22"/>
              </w:rPr>
              <w:t>82.2</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لا </w:t>
            </w:r>
          </w:p>
        </w:tc>
        <w:tc>
          <w:tcPr>
            <w:tcW w:w="2380" w:type="dxa"/>
          </w:tcPr>
          <w:p w:rsidR="00133FC2" w:rsidRPr="00497AC7" w:rsidRDefault="00B85DC5" w:rsidP="006E611C">
            <w:pPr>
              <w:bidi/>
              <w:jc w:val="both"/>
              <w:rPr>
                <w:rFonts w:cs="Simplified Arabic"/>
                <w:sz w:val="22"/>
                <w:szCs w:val="22"/>
                <w:lang w:bidi="ar-JO"/>
              </w:rPr>
            </w:pPr>
            <w:r>
              <w:rPr>
                <w:rFonts w:cs="Simplified Arabic"/>
                <w:sz w:val="22"/>
                <w:szCs w:val="22"/>
                <w:lang w:bidi="ar-JO"/>
              </w:rPr>
              <w:t>12.7</w:t>
            </w:r>
          </w:p>
        </w:tc>
        <w:tc>
          <w:tcPr>
            <w:tcW w:w="2464" w:type="dxa"/>
          </w:tcPr>
          <w:p w:rsidR="00133FC2" w:rsidRPr="00497AC7" w:rsidRDefault="00446498" w:rsidP="006E611C">
            <w:pPr>
              <w:bidi/>
              <w:jc w:val="both"/>
              <w:rPr>
                <w:rFonts w:cs="Simplified Arabic"/>
                <w:sz w:val="22"/>
                <w:szCs w:val="22"/>
                <w:lang w:bidi="ar-JO"/>
              </w:rPr>
            </w:pPr>
            <w:r>
              <w:rPr>
                <w:rFonts w:cs="Simplified Arabic"/>
                <w:sz w:val="22"/>
                <w:szCs w:val="22"/>
                <w:lang w:bidi="ar-JO"/>
              </w:rPr>
              <w:t>13.9</w:t>
            </w:r>
          </w:p>
        </w:tc>
        <w:tc>
          <w:tcPr>
            <w:tcW w:w="2464" w:type="dxa"/>
          </w:tcPr>
          <w:p w:rsidR="00133FC2" w:rsidRPr="00497AC7" w:rsidRDefault="008F4C06" w:rsidP="006E611C">
            <w:pPr>
              <w:bidi/>
              <w:jc w:val="both"/>
              <w:rPr>
                <w:rFonts w:cs="Simplified Arabic"/>
                <w:sz w:val="22"/>
                <w:szCs w:val="22"/>
                <w:lang w:bidi="ar-JO"/>
              </w:rPr>
            </w:pPr>
            <w:r>
              <w:rPr>
                <w:rFonts w:cs="Simplified Arabic"/>
                <w:sz w:val="22"/>
                <w:szCs w:val="22"/>
                <w:lang w:bidi="ar-JO"/>
              </w:rPr>
              <w:t>10.4</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لا أعرف </w:t>
            </w:r>
            <w:r w:rsidR="00B36B85">
              <w:rPr>
                <w:rFonts w:cs="Simplified Arabic" w:hint="cs"/>
                <w:sz w:val="22"/>
                <w:szCs w:val="22"/>
                <w:rtl/>
              </w:rPr>
              <w:t>/ لا جواب</w:t>
            </w:r>
          </w:p>
        </w:tc>
        <w:tc>
          <w:tcPr>
            <w:tcW w:w="2380"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10.8</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12.9</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7.4</w:t>
            </w:r>
          </w:p>
        </w:tc>
      </w:tr>
    </w:tbl>
    <w:p w:rsidR="00D8648B" w:rsidRDefault="00D8648B" w:rsidP="006E611C">
      <w:pPr>
        <w:bidi/>
        <w:jc w:val="both"/>
        <w:rPr>
          <w:rFonts w:cs="Simplified Arabic"/>
          <w:b/>
          <w:bCs/>
          <w:sz w:val="22"/>
          <w:szCs w:val="22"/>
        </w:rPr>
      </w:pPr>
    </w:p>
    <w:p w:rsidR="00033A86" w:rsidRDefault="00033A86" w:rsidP="007361FB">
      <w:pPr>
        <w:bidi/>
        <w:spacing w:line="276" w:lineRule="auto"/>
        <w:jc w:val="both"/>
        <w:rPr>
          <w:rFonts w:cs="Simplified Arabic"/>
          <w:b/>
          <w:bCs/>
          <w:sz w:val="22"/>
          <w:szCs w:val="22"/>
        </w:rPr>
      </w:pPr>
    </w:p>
    <w:p w:rsidR="00133FC2" w:rsidRDefault="007361FB" w:rsidP="00033A86">
      <w:pPr>
        <w:bidi/>
        <w:spacing w:line="276" w:lineRule="auto"/>
        <w:jc w:val="both"/>
        <w:rPr>
          <w:rFonts w:cs="Simplified Arabic"/>
          <w:b/>
          <w:bCs/>
          <w:sz w:val="22"/>
          <w:szCs w:val="22"/>
          <w:rtl/>
        </w:rPr>
      </w:pPr>
      <w:r w:rsidRPr="007361FB">
        <w:rPr>
          <w:rFonts w:cs="Simplified Arabic"/>
          <w:b/>
          <w:bCs/>
          <w:noProof/>
          <w:sz w:val="22"/>
          <w:szCs w:val="22"/>
          <w:rtl/>
        </w:rPr>
        <w:drawing>
          <wp:anchor distT="0" distB="0" distL="114300" distR="114300" simplePos="0" relativeHeight="251659264" behindDoc="0" locked="0" layoutInCell="1" allowOverlap="1">
            <wp:simplePos x="0" y="0"/>
            <wp:positionH relativeFrom="column">
              <wp:posOffset>156210</wp:posOffset>
            </wp:positionH>
            <wp:positionV relativeFrom="paragraph">
              <wp:posOffset>1270</wp:posOffset>
            </wp:positionV>
            <wp:extent cx="5943600" cy="3114675"/>
            <wp:effectExtent l="19050" t="0" r="19050" b="0"/>
            <wp:wrapSquare wrapText="bothSides"/>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D8648B">
        <w:rPr>
          <w:rFonts w:cs="Simplified Arabic"/>
          <w:b/>
          <w:bCs/>
          <w:sz w:val="22"/>
          <w:szCs w:val="22"/>
          <w:rtl/>
        </w:rPr>
        <w:br w:type="page"/>
      </w:r>
    </w:p>
    <w:p w:rsidR="00133FC2" w:rsidRPr="00497AC7" w:rsidRDefault="00133FC2" w:rsidP="006E611C">
      <w:pPr>
        <w:bidi/>
        <w:jc w:val="both"/>
        <w:rPr>
          <w:rFonts w:cs="Simplified Arabic"/>
          <w:b/>
          <w:bCs/>
          <w:sz w:val="22"/>
          <w:szCs w:val="22"/>
          <w:rtl/>
        </w:rPr>
      </w:pPr>
      <w:r>
        <w:rPr>
          <w:rFonts w:cs="Simplified Arabic" w:hint="cs"/>
          <w:b/>
          <w:bCs/>
          <w:sz w:val="22"/>
          <w:szCs w:val="22"/>
          <w:rtl/>
        </w:rPr>
        <w:t>10</w:t>
      </w:r>
      <w:r w:rsidRPr="00497AC7">
        <w:rPr>
          <w:rFonts w:cs="Simplified Arabic" w:hint="cs"/>
          <w:b/>
          <w:bCs/>
          <w:sz w:val="22"/>
          <w:szCs w:val="22"/>
          <w:rtl/>
        </w:rPr>
        <w:t xml:space="preserve">- </w:t>
      </w:r>
      <w:r>
        <w:rPr>
          <w:rFonts w:cs="Simplified Arabic" w:hint="cs"/>
          <w:b/>
          <w:bCs/>
          <w:sz w:val="22"/>
          <w:szCs w:val="22"/>
          <w:rtl/>
        </w:rPr>
        <w:t xml:space="preserve">هل تتوقع حدوث مصالحة وطنية بين حركتي فتح وحماس قبل نهاية العام 2016؟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497AC7" w:rsidTr="00133FC2">
        <w:tc>
          <w:tcPr>
            <w:tcW w:w="2546" w:type="dxa"/>
            <w:tcBorders>
              <w:top w:val="nil"/>
              <w:left w:val="nil"/>
              <w:bottom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غزة</w:t>
            </w:r>
          </w:p>
        </w:tc>
      </w:tr>
      <w:tr w:rsidR="00133FC2" w:rsidRPr="00497AC7" w:rsidTr="00133FC2">
        <w:trPr>
          <w:trHeight w:val="58"/>
        </w:trPr>
        <w:tc>
          <w:tcPr>
            <w:tcW w:w="2546" w:type="dxa"/>
            <w:tcBorders>
              <w:top w:val="nil"/>
              <w:left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نعم</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27.8</w:t>
            </w:r>
          </w:p>
        </w:tc>
        <w:tc>
          <w:tcPr>
            <w:tcW w:w="2464" w:type="dxa"/>
          </w:tcPr>
          <w:p w:rsidR="00133FC2" w:rsidRPr="00497AC7" w:rsidRDefault="00446498" w:rsidP="006E611C">
            <w:pPr>
              <w:bidi/>
              <w:jc w:val="both"/>
              <w:rPr>
                <w:rFonts w:cs="Simplified Arabic"/>
                <w:sz w:val="22"/>
                <w:szCs w:val="22"/>
                <w:rtl/>
                <w:lang w:bidi="ar-JO"/>
              </w:rPr>
            </w:pPr>
            <w:r>
              <w:rPr>
                <w:rFonts w:cs="Simplified Arabic"/>
                <w:sz w:val="22"/>
                <w:szCs w:val="22"/>
                <w:lang w:bidi="ar-JO"/>
              </w:rPr>
              <w:t>24.5</w:t>
            </w:r>
          </w:p>
        </w:tc>
        <w:tc>
          <w:tcPr>
            <w:tcW w:w="2464" w:type="dxa"/>
          </w:tcPr>
          <w:p w:rsidR="00133FC2" w:rsidRPr="00497AC7" w:rsidRDefault="008F4C06" w:rsidP="006E611C">
            <w:pPr>
              <w:bidi/>
              <w:jc w:val="both"/>
              <w:rPr>
                <w:rFonts w:cs="Simplified Arabic"/>
                <w:sz w:val="22"/>
                <w:szCs w:val="22"/>
              </w:rPr>
            </w:pPr>
            <w:r>
              <w:rPr>
                <w:rFonts w:cs="Simplified Arabic"/>
                <w:sz w:val="22"/>
                <w:szCs w:val="22"/>
              </w:rPr>
              <w:t>33.1</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لا </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61.3</w:t>
            </w:r>
          </w:p>
        </w:tc>
        <w:tc>
          <w:tcPr>
            <w:tcW w:w="2464" w:type="dxa"/>
          </w:tcPr>
          <w:p w:rsidR="00133FC2" w:rsidRPr="00497AC7" w:rsidRDefault="00446498" w:rsidP="006E611C">
            <w:pPr>
              <w:bidi/>
              <w:jc w:val="both"/>
              <w:rPr>
                <w:rFonts w:cs="Simplified Arabic"/>
                <w:sz w:val="22"/>
                <w:szCs w:val="22"/>
                <w:lang w:bidi="ar-JO"/>
              </w:rPr>
            </w:pPr>
            <w:r>
              <w:rPr>
                <w:rFonts w:cs="Simplified Arabic"/>
                <w:sz w:val="22"/>
                <w:szCs w:val="22"/>
                <w:lang w:bidi="ar-JO"/>
              </w:rPr>
              <w:t>60.9</w:t>
            </w:r>
          </w:p>
        </w:tc>
        <w:tc>
          <w:tcPr>
            <w:tcW w:w="2464" w:type="dxa"/>
          </w:tcPr>
          <w:p w:rsidR="00133FC2" w:rsidRPr="00497AC7" w:rsidRDefault="008F4C06" w:rsidP="006E611C">
            <w:pPr>
              <w:bidi/>
              <w:jc w:val="both"/>
              <w:rPr>
                <w:rFonts w:cs="Simplified Arabic"/>
                <w:sz w:val="22"/>
                <w:szCs w:val="22"/>
                <w:lang w:bidi="ar-JO"/>
              </w:rPr>
            </w:pPr>
            <w:r>
              <w:rPr>
                <w:rFonts w:cs="Simplified Arabic"/>
                <w:sz w:val="22"/>
                <w:szCs w:val="22"/>
                <w:lang w:bidi="ar-JO"/>
              </w:rPr>
              <w:t>61.8</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لا أعرف </w:t>
            </w:r>
            <w:r w:rsidR="00B36B85">
              <w:rPr>
                <w:rFonts w:cs="Simplified Arabic" w:hint="cs"/>
                <w:sz w:val="22"/>
                <w:szCs w:val="22"/>
                <w:rtl/>
              </w:rPr>
              <w:t xml:space="preserve">/ لا جواب </w:t>
            </w:r>
          </w:p>
        </w:tc>
        <w:tc>
          <w:tcPr>
            <w:tcW w:w="2380"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10.9</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14.6</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5.1</w:t>
            </w:r>
          </w:p>
        </w:tc>
      </w:tr>
    </w:tbl>
    <w:p w:rsidR="00D8648B" w:rsidRDefault="00D8648B" w:rsidP="006E611C">
      <w:pPr>
        <w:bidi/>
        <w:jc w:val="both"/>
        <w:rPr>
          <w:rFonts w:cs="Simplified Arabic"/>
          <w:b/>
          <w:bCs/>
          <w:sz w:val="22"/>
          <w:szCs w:val="22"/>
        </w:rPr>
      </w:pPr>
    </w:p>
    <w:p w:rsidR="00137F95" w:rsidRDefault="00137F95" w:rsidP="00137F95">
      <w:pPr>
        <w:bidi/>
        <w:spacing w:line="276" w:lineRule="auto"/>
        <w:jc w:val="both"/>
        <w:rPr>
          <w:rFonts w:cs="Simplified Arabic"/>
          <w:b/>
          <w:bCs/>
          <w:sz w:val="22"/>
          <w:szCs w:val="22"/>
        </w:rPr>
      </w:pPr>
      <w:r w:rsidRPr="00137F95">
        <w:rPr>
          <w:rFonts w:cs="Simplified Arabic"/>
          <w:b/>
          <w:bCs/>
          <w:noProof/>
          <w:sz w:val="22"/>
          <w:szCs w:val="22"/>
          <w:rtl/>
        </w:rPr>
        <w:drawing>
          <wp:inline distT="0" distB="0" distL="0" distR="0">
            <wp:extent cx="5943600" cy="3112135"/>
            <wp:effectExtent l="19050" t="0" r="1905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137F95" w:rsidRDefault="00137F95" w:rsidP="00137F95">
      <w:pPr>
        <w:bidi/>
        <w:jc w:val="both"/>
        <w:rPr>
          <w:rFonts w:cs="Simplified Arabic"/>
          <w:b/>
          <w:bCs/>
          <w:sz w:val="22"/>
          <w:szCs w:val="22"/>
          <w:rtl/>
        </w:rPr>
      </w:pPr>
    </w:p>
    <w:p w:rsidR="00133FC2" w:rsidRPr="00497AC7" w:rsidRDefault="00133FC2" w:rsidP="006E611C">
      <w:pPr>
        <w:bidi/>
        <w:jc w:val="both"/>
        <w:rPr>
          <w:rFonts w:cs="Simplified Arabic"/>
          <w:b/>
          <w:bCs/>
          <w:sz w:val="22"/>
          <w:szCs w:val="22"/>
          <w:rtl/>
        </w:rPr>
      </w:pPr>
      <w:r>
        <w:rPr>
          <w:rFonts w:cs="Simplified Arabic" w:hint="cs"/>
          <w:b/>
          <w:bCs/>
          <w:sz w:val="22"/>
          <w:szCs w:val="22"/>
          <w:rtl/>
        </w:rPr>
        <w:t>11</w:t>
      </w:r>
      <w:r w:rsidRPr="00497AC7">
        <w:rPr>
          <w:rFonts w:cs="Simplified Arabic" w:hint="cs"/>
          <w:b/>
          <w:bCs/>
          <w:sz w:val="22"/>
          <w:szCs w:val="22"/>
          <w:rtl/>
        </w:rPr>
        <w:t xml:space="preserve">- </w:t>
      </w:r>
      <w:r>
        <w:rPr>
          <w:rFonts w:cs="Simplified Arabic" w:hint="cs"/>
          <w:b/>
          <w:bCs/>
          <w:sz w:val="22"/>
          <w:szCs w:val="22"/>
          <w:rtl/>
        </w:rPr>
        <w:t xml:space="preserve">إذا إستمر الإنقسام، وتعذر إجراء الإنتخابات في كافة المناطق الفلسطينية، هل تؤيد أجراء الإنتخابات في الضفة والقدس بدون قطاع غزة؟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497AC7" w:rsidTr="00133FC2">
        <w:tc>
          <w:tcPr>
            <w:tcW w:w="2546" w:type="dxa"/>
            <w:tcBorders>
              <w:top w:val="nil"/>
              <w:left w:val="nil"/>
              <w:bottom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غزة</w:t>
            </w:r>
          </w:p>
        </w:tc>
      </w:tr>
      <w:tr w:rsidR="00133FC2" w:rsidRPr="00497AC7" w:rsidTr="00133FC2">
        <w:trPr>
          <w:trHeight w:val="58"/>
        </w:trPr>
        <w:tc>
          <w:tcPr>
            <w:tcW w:w="2546" w:type="dxa"/>
            <w:tcBorders>
              <w:top w:val="nil"/>
              <w:left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b/>
                <w:bCs/>
                <w:sz w:val="22"/>
                <w:szCs w:val="22"/>
                <w:lang w:bidi="ar-JO"/>
              </w:rPr>
              <w:t>450</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نعم، أؤيد </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18.0</w:t>
            </w:r>
          </w:p>
        </w:tc>
        <w:tc>
          <w:tcPr>
            <w:tcW w:w="2464" w:type="dxa"/>
          </w:tcPr>
          <w:p w:rsidR="00133FC2" w:rsidRPr="00497AC7" w:rsidRDefault="00446498" w:rsidP="006E611C">
            <w:pPr>
              <w:bidi/>
              <w:jc w:val="both"/>
              <w:rPr>
                <w:rFonts w:cs="Simplified Arabic"/>
                <w:sz w:val="22"/>
                <w:szCs w:val="22"/>
                <w:rtl/>
                <w:lang w:bidi="ar-JO"/>
              </w:rPr>
            </w:pPr>
            <w:r>
              <w:rPr>
                <w:rFonts w:cs="Simplified Arabic"/>
                <w:sz w:val="22"/>
                <w:szCs w:val="22"/>
                <w:lang w:bidi="ar-JO"/>
              </w:rPr>
              <w:t>22.9</w:t>
            </w:r>
          </w:p>
        </w:tc>
        <w:tc>
          <w:tcPr>
            <w:tcW w:w="2464" w:type="dxa"/>
          </w:tcPr>
          <w:p w:rsidR="00133FC2" w:rsidRPr="00497AC7" w:rsidRDefault="008F4C06" w:rsidP="006E611C">
            <w:pPr>
              <w:bidi/>
              <w:jc w:val="both"/>
              <w:rPr>
                <w:rFonts w:cs="Simplified Arabic"/>
                <w:sz w:val="22"/>
                <w:szCs w:val="22"/>
              </w:rPr>
            </w:pPr>
            <w:r>
              <w:rPr>
                <w:rFonts w:cs="Simplified Arabic"/>
                <w:sz w:val="22"/>
                <w:szCs w:val="22"/>
              </w:rPr>
              <w:t>9.8</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لا، لا أؤيد </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76.8</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69.6</w:t>
            </w:r>
          </w:p>
        </w:tc>
        <w:tc>
          <w:tcPr>
            <w:tcW w:w="2464" w:type="dxa"/>
          </w:tcPr>
          <w:p w:rsidR="00133FC2" w:rsidRPr="00497AC7" w:rsidRDefault="008F4C06" w:rsidP="006E611C">
            <w:pPr>
              <w:bidi/>
              <w:jc w:val="both"/>
              <w:rPr>
                <w:rFonts w:cs="Simplified Arabic"/>
                <w:sz w:val="22"/>
                <w:szCs w:val="22"/>
                <w:lang w:bidi="ar-JO"/>
              </w:rPr>
            </w:pPr>
            <w:r>
              <w:rPr>
                <w:rFonts w:cs="Simplified Arabic"/>
                <w:sz w:val="22"/>
                <w:szCs w:val="22"/>
                <w:lang w:bidi="ar-JO"/>
              </w:rPr>
              <w:t>88.9</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 xml:space="preserve">لا أعرف </w:t>
            </w:r>
            <w:r w:rsidR="00B36B85">
              <w:rPr>
                <w:rFonts w:cs="Simplified Arabic" w:hint="cs"/>
                <w:sz w:val="22"/>
                <w:szCs w:val="22"/>
                <w:rtl/>
              </w:rPr>
              <w:t xml:space="preserve">/ لا جواب </w:t>
            </w:r>
          </w:p>
        </w:tc>
        <w:tc>
          <w:tcPr>
            <w:tcW w:w="2380"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5.2</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7.5</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1.3</w:t>
            </w:r>
          </w:p>
        </w:tc>
      </w:tr>
    </w:tbl>
    <w:p w:rsidR="00C507CF" w:rsidRDefault="00C507CF" w:rsidP="006E611C">
      <w:pPr>
        <w:bidi/>
        <w:jc w:val="both"/>
        <w:rPr>
          <w:rFonts w:cs="Simplified Arabic"/>
          <w:b/>
          <w:bCs/>
          <w:sz w:val="22"/>
          <w:szCs w:val="22"/>
        </w:rPr>
      </w:pPr>
    </w:p>
    <w:p w:rsidR="00137F95" w:rsidRDefault="00BD0EAA" w:rsidP="00CE3420">
      <w:pPr>
        <w:bidi/>
        <w:spacing w:line="276" w:lineRule="auto"/>
        <w:jc w:val="both"/>
        <w:rPr>
          <w:rFonts w:cs="Simplified Arabic"/>
          <w:b/>
          <w:bCs/>
          <w:sz w:val="22"/>
          <w:szCs w:val="22"/>
        </w:rPr>
      </w:pPr>
      <w:r w:rsidRPr="00BD0EAA">
        <w:rPr>
          <w:rFonts w:cs="Simplified Arabic"/>
          <w:b/>
          <w:bCs/>
          <w:noProof/>
          <w:sz w:val="22"/>
          <w:szCs w:val="22"/>
          <w:rtl/>
        </w:rPr>
        <w:drawing>
          <wp:inline distT="0" distB="0" distL="0" distR="0">
            <wp:extent cx="5943600" cy="2857500"/>
            <wp:effectExtent l="19050" t="0" r="1905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137F95" w:rsidRPr="00497AC7" w:rsidRDefault="00137F95" w:rsidP="00137F95">
      <w:pPr>
        <w:bidi/>
        <w:jc w:val="both"/>
        <w:rPr>
          <w:rFonts w:cs="Simplified Arabic"/>
          <w:b/>
          <w:bCs/>
          <w:sz w:val="22"/>
          <w:szCs w:val="22"/>
          <w:rtl/>
        </w:rPr>
      </w:pPr>
    </w:p>
    <w:p w:rsidR="00133FC2" w:rsidRPr="00497AC7" w:rsidRDefault="00133FC2" w:rsidP="006E611C">
      <w:pPr>
        <w:bidi/>
        <w:jc w:val="both"/>
        <w:rPr>
          <w:rFonts w:cs="Simplified Arabic"/>
          <w:b/>
          <w:bCs/>
          <w:sz w:val="22"/>
          <w:szCs w:val="22"/>
          <w:rtl/>
        </w:rPr>
      </w:pPr>
      <w:r>
        <w:rPr>
          <w:rFonts w:cs="Simplified Arabic" w:hint="cs"/>
          <w:b/>
          <w:bCs/>
          <w:sz w:val="22"/>
          <w:szCs w:val="22"/>
          <w:rtl/>
        </w:rPr>
        <w:t>12</w:t>
      </w:r>
      <w:r w:rsidRPr="00497AC7">
        <w:rPr>
          <w:rFonts w:cs="Simplified Arabic" w:hint="cs"/>
          <w:b/>
          <w:bCs/>
          <w:sz w:val="22"/>
          <w:szCs w:val="22"/>
          <w:rtl/>
        </w:rPr>
        <w:t xml:space="preserve">- </w:t>
      </w:r>
      <w:r>
        <w:rPr>
          <w:rFonts w:cs="Simplified Arabic" w:hint="cs"/>
          <w:b/>
          <w:bCs/>
          <w:sz w:val="22"/>
          <w:szCs w:val="22"/>
          <w:rtl/>
        </w:rPr>
        <w:t xml:space="preserve">وفقا للقانون الاساسي الفلسطيني، كان يجب إجراء الإنتخابات التشريعية والرئاسية قبل حوالي خمس سنوات، هل أنت مع إجراء الإنتخابات هذا العام على كل الأحوال، أم أنك مع إجراء الإنتخابات فقط إذا تمت المصالحة؟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497AC7" w:rsidTr="00133FC2">
        <w:tc>
          <w:tcPr>
            <w:tcW w:w="2546" w:type="dxa"/>
            <w:tcBorders>
              <w:top w:val="nil"/>
              <w:left w:val="nil"/>
              <w:bottom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غزة</w:t>
            </w:r>
          </w:p>
        </w:tc>
      </w:tr>
      <w:tr w:rsidR="00133FC2" w:rsidRPr="00497AC7" w:rsidTr="00133FC2">
        <w:trPr>
          <w:trHeight w:val="58"/>
        </w:trPr>
        <w:tc>
          <w:tcPr>
            <w:tcW w:w="2546" w:type="dxa"/>
            <w:tcBorders>
              <w:top w:val="nil"/>
              <w:left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Pr>
                <w:rFonts w:cs="Simplified Arabic" w:hint="cs"/>
                <w:sz w:val="22"/>
                <w:szCs w:val="22"/>
                <w:rtl/>
              </w:rPr>
              <w:t>أنا مع إجراء الإنتخابات التشريعية والرئاسية على كل الأحوال</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37.6</w:t>
            </w:r>
          </w:p>
        </w:tc>
        <w:tc>
          <w:tcPr>
            <w:tcW w:w="2464" w:type="dxa"/>
          </w:tcPr>
          <w:p w:rsidR="00133FC2" w:rsidRPr="00497AC7" w:rsidRDefault="00446498" w:rsidP="006E611C">
            <w:pPr>
              <w:bidi/>
              <w:jc w:val="both"/>
              <w:rPr>
                <w:rFonts w:cs="Simplified Arabic"/>
                <w:sz w:val="22"/>
                <w:szCs w:val="22"/>
                <w:rtl/>
                <w:lang w:bidi="ar-JO"/>
              </w:rPr>
            </w:pPr>
            <w:r>
              <w:rPr>
                <w:rFonts w:cs="Simplified Arabic"/>
                <w:sz w:val="22"/>
                <w:szCs w:val="22"/>
                <w:lang w:bidi="ar-JO"/>
              </w:rPr>
              <w:t>36.8</w:t>
            </w:r>
          </w:p>
        </w:tc>
        <w:tc>
          <w:tcPr>
            <w:tcW w:w="2464" w:type="dxa"/>
          </w:tcPr>
          <w:p w:rsidR="00133FC2" w:rsidRPr="00497AC7" w:rsidRDefault="008F4C06" w:rsidP="006E611C">
            <w:pPr>
              <w:bidi/>
              <w:jc w:val="both"/>
              <w:rPr>
                <w:rFonts w:cs="Simplified Arabic"/>
                <w:sz w:val="22"/>
                <w:szCs w:val="22"/>
              </w:rPr>
            </w:pPr>
            <w:r>
              <w:rPr>
                <w:rFonts w:cs="Simplified Arabic" w:hint="cs"/>
                <w:sz w:val="22"/>
                <w:szCs w:val="22"/>
                <w:rtl/>
              </w:rPr>
              <w:t>38.9</w:t>
            </w:r>
          </w:p>
        </w:tc>
      </w:tr>
      <w:tr w:rsidR="00133FC2" w:rsidRPr="00497AC7" w:rsidTr="00133FC2">
        <w:tc>
          <w:tcPr>
            <w:tcW w:w="2546" w:type="dxa"/>
          </w:tcPr>
          <w:p w:rsidR="00133FC2" w:rsidRPr="00133FC2" w:rsidRDefault="00133FC2" w:rsidP="006E611C">
            <w:pPr>
              <w:bidi/>
              <w:jc w:val="both"/>
              <w:rPr>
                <w:rFonts w:cs="Simplified Arabic"/>
                <w:sz w:val="22"/>
                <w:szCs w:val="22"/>
                <w:rtl/>
              </w:rPr>
            </w:pPr>
            <w:r>
              <w:rPr>
                <w:rFonts w:cs="Simplified Arabic" w:hint="cs"/>
                <w:sz w:val="22"/>
                <w:szCs w:val="22"/>
                <w:rtl/>
              </w:rPr>
              <w:t>أنا مع إجراء الإنتخابات فقط إذا تمت المصالحة</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54.1</w:t>
            </w:r>
          </w:p>
        </w:tc>
        <w:tc>
          <w:tcPr>
            <w:tcW w:w="2464" w:type="dxa"/>
          </w:tcPr>
          <w:p w:rsidR="00133FC2" w:rsidRPr="00497AC7" w:rsidRDefault="00446498" w:rsidP="006E611C">
            <w:pPr>
              <w:bidi/>
              <w:jc w:val="both"/>
              <w:rPr>
                <w:rFonts w:cs="Simplified Arabic"/>
                <w:sz w:val="22"/>
                <w:szCs w:val="22"/>
                <w:lang w:bidi="ar-JO"/>
              </w:rPr>
            </w:pPr>
            <w:r>
              <w:rPr>
                <w:rFonts w:cs="Simplified Arabic"/>
                <w:sz w:val="22"/>
                <w:szCs w:val="22"/>
                <w:lang w:bidi="ar-JO"/>
              </w:rPr>
              <w:t>52.9</w:t>
            </w:r>
          </w:p>
        </w:tc>
        <w:tc>
          <w:tcPr>
            <w:tcW w:w="2464" w:type="dxa"/>
          </w:tcPr>
          <w:p w:rsidR="00133FC2" w:rsidRPr="00497AC7" w:rsidRDefault="008F4C06" w:rsidP="006E611C">
            <w:pPr>
              <w:bidi/>
              <w:jc w:val="both"/>
              <w:rPr>
                <w:rFonts w:cs="Simplified Arabic"/>
                <w:sz w:val="22"/>
                <w:szCs w:val="22"/>
                <w:lang w:bidi="ar-JO"/>
              </w:rPr>
            </w:pPr>
            <w:r>
              <w:rPr>
                <w:rFonts w:cs="Simplified Arabic" w:hint="cs"/>
                <w:sz w:val="22"/>
                <w:szCs w:val="22"/>
                <w:rtl/>
                <w:lang w:bidi="ar-JO"/>
              </w:rPr>
              <w:t>56.0</w:t>
            </w:r>
          </w:p>
        </w:tc>
      </w:tr>
      <w:tr w:rsidR="00133FC2" w:rsidRPr="00497AC7" w:rsidTr="00133FC2">
        <w:tc>
          <w:tcPr>
            <w:tcW w:w="2546" w:type="dxa"/>
          </w:tcPr>
          <w:p w:rsidR="00133FC2" w:rsidRPr="00133FC2" w:rsidRDefault="00133FC2" w:rsidP="006E611C">
            <w:pPr>
              <w:bidi/>
              <w:jc w:val="both"/>
              <w:rPr>
                <w:rFonts w:cs="Simplified Arabic"/>
                <w:sz w:val="22"/>
                <w:szCs w:val="22"/>
                <w:rtl/>
              </w:rPr>
            </w:pPr>
            <w:r>
              <w:rPr>
                <w:rFonts w:cs="Simplified Arabic" w:hint="cs"/>
                <w:sz w:val="22"/>
                <w:szCs w:val="22"/>
                <w:rtl/>
              </w:rPr>
              <w:t xml:space="preserve">لا أعرف </w:t>
            </w:r>
            <w:r w:rsidR="00B36B85">
              <w:rPr>
                <w:rFonts w:cs="Simplified Arabic" w:hint="cs"/>
                <w:sz w:val="22"/>
                <w:szCs w:val="22"/>
                <w:rtl/>
              </w:rPr>
              <w:t xml:space="preserve">/ لا جواب </w:t>
            </w:r>
          </w:p>
        </w:tc>
        <w:tc>
          <w:tcPr>
            <w:tcW w:w="2380"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8.3</w:t>
            </w:r>
          </w:p>
        </w:tc>
        <w:tc>
          <w:tcPr>
            <w:tcW w:w="2464" w:type="dxa"/>
          </w:tcPr>
          <w:p w:rsidR="00133FC2" w:rsidRPr="00497AC7" w:rsidRDefault="00B36B85" w:rsidP="006E611C">
            <w:pPr>
              <w:bidi/>
              <w:jc w:val="both"/>
              <w:rPr>
                <w:rFonts w:cs="Simplified Arabic"/>
                <w:sz w:val="22"/>
                <w:szCs w:val="22"/>
                <w:lang w:bidi="ar-JO"/>
              </w:rPr>
            </w:pPr>
            <w:r>
              <w:rPr>
                <w:rFonts w:cs="Simplified Arabic" w:hint="cs"/>
                <w:sz w:val="22"/>
                <w:szCs w:val="22"/>
                <w:rtl/>
                <w:lang w:bidi="ar-JO"/>
              </w:rPr>
              <w:t>10.3</w:t>
            </w:r>
          </w:p>
        </w:tc>
        <w:tc>
          <w:tcPr>
            <w:tcW w:w="2464" w:type="dxa"/>
          </w:tcPr>
          <w:p w:rsidR="00133FC2" w:rsidRPr="00497AC7" w:rsidRDefault="00051701" w:rsidP="006E611C">
            <w:pPr>
              <w:bidi/>
              <w:jc w:val="both"/>
              <w:rPr>
                <w:rFonts w:cs="Simplified Arabic"/>
                <w:sz w:val="22"/>
                <w:szCs w:val="22"/>
                <w:lang w:bidi="ar-JO"/>
              </w:rPr>
            </w:pPr>
            <w:r>
              <w:rPr>
                <w:rFonts w:cs="Simplified Arabic"/>
                <w:sz w:val="22"/>
                <w:szCs w:val="22"/>
                <w:lang w:bidi="ar-JO"/>
              </w:rPr>
              <w:t>5.1</w:t>
            </w:r>
          </w:p>
        </w:tc>
      </w:tr>
    </w:tbl>
    <w:p w:rsidR="00C507CF" w:rsidRDefault="00C507CF" w:rsidP="006E611C">
      <w:pPr>
        <w:bidi/>
        <w:jc w:val="both"/>
        <w:rPr>
          <w:rFonts w:cs="Simplified Arabic"/>
          <w:b/>
          <w:bCs/>
          <w:sz w:val="22"/>
          <w:szCs w:val="22"/>
          <w:u w:val="single"/>
        </w:rPr>
      </w:pPr>
    </w:p>
    <w:p w:rsidR="00CE3420" w:rsidRDefault="00CE3420" w:rsidP="00CE3420">
      <w:pPr>
        <w:bidi/>
        <w:jc w:val="both"/>
        <w:rPr>
          <w:rFonts w:cs="Simplified Arabic"/>
          <w:b/>
          <w:bCs/>
          <w:sz w:val="22"/>
          <w:szCs w:val="22"/>
          <w:u w:val="single"/>
        </w:rPr>
      </w:pPr>
    </w:p>
    <w:p w:rsidR="00CE3420" w:rsidRDefault="00A836CC" w:rsidP="00A836CC">
      <w:pPr>
        <w:bidi/>
        <w:spacing w:line="276" w:lineRule="auto"/>
        <w:jc w:val="both"/>
        <w:rPr>
          <w:rFonts w:cs="Simplified Arabic"/>
          <w:b/>
          <w:bCs/>
          <w:sz w:val="22"/>
          <w:szCs w:val="22"/>
          <w:u w:val="single"/>
        </w:rPr>
      </w:pPr>
      <w:r w:rsidRPr="00A836CC">
        <w:rPr>
          <w:rFonts w:cs="Simplified Arabic"/>
          <w:b/>
          <w:bCs/>
          <w:noProof/>
          <w:sz w:val="22"/>
          <w:szCs w:val="22"/>
          <w:rtl/>
        </w:rPr>
        <w:drawing>
          <wp:inline distT="0" distB="0" distL="0" distR="0">
            <wp:extent cx="5943600" cy="3562350"/>
            <wp:effectExtent l="19050" t="0" r="1905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33A86" w:rsidRDefault="00033A86">
      <w:pPr>
        <w:rPr>
          <w:rFonts w:cs="Simplified Arabic"/>
          <w:b/>
          <w:bCs/>
          <w:sz w:val="22"/>
          <w:szCs w:val="22"/>
          <w:u w:val="single"/>
        </w:rPr>
      </w:pPr>
      <w:r>
        <w:rPr>
          <w:rFonts w:cs="Simplified Arabic"/>
          <w:b/>
          <w:bCs/>
          <w:sz w:val="22"/>
          <w:szCs w:val="22"/>
          <w:u w:val="single"/>
        </w:rPr>
        <w:br w:type="page"/>
      </w:r>
    </w:p>
    <w:p w:rsidR="00033A86" w:rsidRDefault="00033A86">
      <w:pPr>
        <w:rPr>
          <w:rFonts w:cs="Simplified Arabic"/>
          <w:b/>
          <w:bCs/>
          <w:sz w:val="22"/>
          <w:szCs w:val="22"/>
          <w:u w:val="single"/>
          <w:rtl/>
        </w:rPr>
      </w:pPr>
    </w:p>
    <w:p w:rsidR="00CE3420" w:rsidRDefault="00CE3420" w:rsidP="00CE3420">
      <w:pPr>
        <w:bidi/>
        <w:jc w:val="both"/>
        <w:rPr>
          <w:rFonts w:cs="Simplified Arabic"/>
          <w:b/>
          <w:bCs/>
          <w:sz w:val="22"/>
          <w:szCs w:val="22"/>
          <w:u w:val="single"/>
        </w:rPr>
      </w:pPr>
    </w:p>
    <w:p w:rsidR="00133FC2" w:rsidRPr="00497AC7" w:rsidRDefault="00133FC2" w:rsidP="006E611C">
      <w:pPr>
        <w:bidi/>
        <w:jc w:val="both"/>
        <w:rPr>
          <w:rFonts w:cs="Simplified Arabic"/>
          <w:b/>
          <w:bCs/>
          <w:sz w:val="22"/>
          <w:szCs w:val="22"/>
          <w:rtl/>
        </w:rPr>
      </w:pPr>
      <w:r>
        <w:rPr>
          <w:rFonts w:cs="Simplified Arabic" w:hint="cs"/>
          <w:b/>
          <w:bCs/>
          <w:sz w:val="22"/>
          <w:szCs w:val="22"/>
          <w:rtl/>
        </w:rPr>
        <w:t>13</w:t>
      </w:r>
      <w:r w:rsidRPr="00497AC7">
        <w:rPr>
          <w:rFonts w:cs="Simplified Arabic" w:hint="cs"/>
          <w:b/>
          <w:bCs/>
          <w:sz w:val="22"/>
          <w:szCs w:val="22"/>
          <w:rtl/>
        </w:rPr>
        <w:t xml:space="preserve">- </w:t>
      </w:r>
      <w:r>
        <w:rPr>
          <w:rFonts w:cs="Simplified Arabic" w:hint="cs"/>
          <w:b/>
          <w:bCs/>
          <w:sz w:val="22"/>
          <w:szCs w:val="22"/>
          <w:rtl/>
        </w:rPr>
        <w:t xml:space="preserve">إلى أي مدى تتابع أخبار جهود المصالحة الجارية حاليا بين حركتي فتح وحماس؟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497AC7" w:rsidTr="00133FC2">
        <w:tc>
          <w:tcPr>
            <w:tcW w:w="2546" w:type="dxa"/>
            <w:tcBorders>
              <w:top w:val="nil"/>
              <w:left w:val="nil"/>
              <w:bottom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133FC2" w:rsidRPr="00497AC7" w:rsidRDefault="00133FC2" w:rsidP="006E611C">
            <w:pPr>
              <w:bidi/>
              <w:jc w:val="both"/>
              <w:rPr>
                <w:rFonts w:cs="Simplified Arabic"/>
                <w:b/>
                <w:bCs/>
                <w:sz w:val="22"/>
                <w:szCs w:val="22"/>
                <w:rtl/>
              </w:rPr>
            </w:pPr>
            <w:r w:rsidRPr="00497AC7">
              <w:rPr>
                <w:rFonts w:cs="Simplified Arabic"/>
                <w:b/>
                <w:bCs/>
                <w:sz w:val="22"/>
                <w:szCs w:val="22"/>
                <w:rtl/>
              </w:rPr>
              <w:t>غزة</w:t>
            </w:r>
          </w:p>
        </w:tc>
      </w:tr>
      <w:tr w:rsidR="00133FC2" w:rsidRPr="00497AC7" w:rsidTr="00133FC2">
        <w:trPr>
          <w:trHeight w:val="58"/>
        </w:trPr>
        <w:tc>
          <w:tcPr>
            <w:tcW w:w="2546" w:type="dxa"/>
            <w:tcBorders>
              <w:top w:val="nil"/>
              <w:left w:val="nil"/>
            </w:tcBorders>
          </w:tcPr>
          <w:p w:rsidR="00133FC2" w:rsidRPr="00497AC7" w:rsidRDefault="00133FC2" w:rsidP="006E611C">
            <w:pPr>
              <w:bidi/>
              <w:jc w:val="both"/>
              <w:rPr>
                <w:rFonts w:cs="Simplified Arabic"/>
                <w:b/>
                <w:bCs/>
                <w:sz w:val="22"/>
                <w:szCs w:val="22"/>
                <w:rtl/>
              </w:rPr>
            </w:pPr>
          </w:p>
        </w:tc>
        <w:tc>
          <w:tcPr>
            <w:tcW w:w="2380"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133FC2" w:rsidRPr="00497AC7" w:rsidRDefault="00133FC2"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133FC2" w:rsidRPr="00497AC7" w:rsidTr="00133FC2">
        <w:tc>
          <w:tcPr>
            <w:tcW w:w="2546" w:type="dxa"/>
          </w:tcPr>
          <w:p w:rsidR="00133FC2" w:rsidRPr="00497AC7" w:rsidRDefault="00860A6E" w:rsidP="006E611C">
            <w:pPr>
              <w:bidi/>
              <w:jc w:val="both"/>
              <w:rPr>
                <w:rFonts w:cs="Simplified Arabic"/>
                <w:sz w:val="22"/>
                <w:szCs w:val="22"/>
                <w:rtl/>
              </w:rPr>
            </w:pPr>
            <w:r>
              <w:rPr>
                <w:rFonts w:cs="Simplified Arabic" w:hint="cs"/>
                <w:sz w:val="22"/>
                <w:szCs w:val="22"/>
                <w:rtl/>
              </w:rPr>
              <w:t>إلى درجة كبيرة جدا</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7.3</w:t>
            </w:r>
          </w:p>
        </w:tc>
        <w:tc>
          <w:tcPr>
            <w:tcW w:w="2464" w:type="dxa"/>
          </w:tcPr>
          <w:p w:rsidR="00133FC2" w:rsidRPr="00497AC7" w:rsidRDefault="00446498" w:rsidP="006E611C">
            <w:pPr>
              <w:bidi/>
              <w:jc w:val="both"/>
              <w:rPr>
                <w:rFonts w:cs="Simplified Arabic"/>
                <w:sz w:val="22"/>
                <w:szCs w:val="22"/>
                <w:rtl/>
                <w:lang w:bidi="ar-JO"/>
              </w:rPr>
            </w:pPr>
            <w:r>
              <w:rPr>
                <w:rFonts w:cs="Simplified Arabic"/>
                <w:sz w:val="22"/>
                <w:szCs w:val="22"/>
                <w:lang w:bidi="ar-JO"/>
              </w:rPr>
              <w:t>6.7</w:t>
            </w:r>
          </w:p>
        </w:tc>
        <w:tc>
          <w:tcPr>
            <w:tcW w:w="2464" w:type="dxa"/>
          </w:tcPr>
          <w:p w:rsidR="00133FC2" w:rsidRPr="00497AC7" w:rsidRDefault="008F4C06" w:rsidP="006E611C">
            <w:pPr>
              <w:bidi/>
              <w:jc w:val="both"/>
              <w:rPr>
                <w:rFonts w:cs="Simplified Arabic"/>
                <w:sz w:val="22"/>
                <w:szCs w:val="22"/>
              </w:rPr>
            </w:pPr>
            <w:r>
              <w:rPr>
                <w:rFonts w:cs="Simplified Arabic" w:hint="cs"/>
                <w:sz w:val="22"/>
                <w:szCs w:val="22"/>
                <w:rtl/>
              </w:rPr>
              <w:t>8.2</w:t>
            </w:r>
          </w:p>
        </w:tc>
      </w:tr>
      <w:tr w:rsidR="00133FC2" w:rsidRPr="00497AC7" w:rsidTr="00133FC2">
        <w:tc>
          <w:tcPr>
            <w:tcW w:w="2546" w:type="dxa"/>
          </w:tcPr>
          <w:p w:rsidR="00133FC2" w:rsidRPr="00133FC2" w:rsidRDefault="00860A6E" w:rsidP="006E611C">
            <w:pPr>
              <w:bidi/>
              <w:jc w:val="both"/>
              <w:rPr>
                <w:rFonts w:cs="Simplified Arabic"/>
                <w:sz w:val="22"/>
                <w:szCs w:val="22"/>
                <w:rtl/>
              </w:rPr>
            </w:pPr>
            <w:r>
              <w:rPr>
                <w:rFonts w:cs="Simplified Arabic" w:hint="cs"/>
                <w:sz w:val="22"/>
                <w:szCs w:val="22"/>
                <w:rtl/>
              </w:rPr>
              <w:t xml:space="preserve">إلى درجة كبيرة </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22.7</w:t>
            </w:r>
          </w:p>
        </w:tc>
        <w:tc>
          <w:tcPr>
            <w:tcW w:w="2464" w:type="dxa"/>
          </w:tcPr>
          <w:p w:rsidR="00133FC2" w:rsidRPr="00497AC7" w:rsidRDefault="00446498" w:rsidP="006E611C">
            <w:pPr>
              <w:bidi/>
              <w:jc w:val="both"/>
              <w:rPr>
                <w:rFonts w:cs="Simplified Arabic"/>
                <w:sz w:val="22"/>
                <w:szCs w:val="22"/>
                <w:lang w:bidi="ar-JO"/>
              </w:rPr>
            </w:pPr>
            <w:r>
              <w:rPr>
                <w:rFonts w:cs="Simplified Arabic"/>
                <w:sz w:val="22"/>
                <w:szCs w:val="22"/>
                <w:lang w:bidi="ar-JO"/>
              </w:rPr>
              <w:t>22.8</w:t>
            </w:r>
          </w:p>
        </w:tc>
        <w:tc>
          <w:tcPr>
            <w:tcW w:w="2464" w:type="dxa"/>
          </w:tcPr>
          <w:p w:rsidR="00133FC2" w:rsidRPr="00497AC7" w:rsidRDefault="008F4C06" w:rsidP="006E611C">
            <w:pPr>
              <w:bidi/>
              <w:jc w:val="both"/>
              <w:rPr>
                <w:rFonts w:cs="Simplified Arabic"/>
                <w:sz w:val="22"/>
                <w:szCs w:val="22"/>
                <w:lang w:bidi="ar-JO"/>
              </w:rPr>
            </w:pPr>
            <w:r>
              <w:rPr>
                <w:rFonts w:cs="Simplified Arabic" w:hint="cs"/>
                <w:sz w:val="22"/>
                <w:szCs w:val="22"/>
                <w:rtl/>
                <w:lang w:bidi="ar-JO"/>
              </w:rPr>
              <w:t>22.4</w:t>
            </w:r>
          </w:p>
        </w:tc>
      </w:tr>
      <w:tr w:rsidR="00847FBA" w:rsidRPr="00497AC7" w:rsidTr="00133FC2">
        <w:tc>
          <w:tcPr>
            <w:tcW w:w="2546" w:type="dxa"/>
          </w:tcPr>
          <w:p w:rsidR="00847FBA" w:rsidRPr="00133FC2" w:rsidRDefault="00860A6E" w:rsidP="006E611C">
            <w:pPr>
              <w:bidi/>
              <w:jc w:val="both"/>
              <w:rPr>
                <w:rFonts w:cs="Simplified Arabic"/>
                <w:sz w:val="22"/>
                <w:szCs w:val="22"/>
                <w:rtl/>
              </w:rPr>
            </w:pPr>
            <w:r>
              <w:rPr>
                <w:rFonts w:cs="Simplified Arabic" w:hint="cs"/>
                <w:sz w:val="22"/>
                <w:szCs w:val="22"/>
                <w:rtl/>
              </w:rPr>
              <w:t>إلى درجة متوسطة</w:t>
            </w:r>
          </w:p>
        </w:tc>
        <w:tc>
          <w:tcPr>
            <w:tcW w:w="2380" w:type="dxa"/>
          </w:tcPr>
          <w:p w:rsidR="00847FBA" w:rsidRPr="00497AC7" w:rsidRDefault="00176B2C" w:rsidP="006E611C">
            <w:pPr>
              <w:bidi/>
              <w:jc w:val="both"/>
              <w:rPr>
                <w:rFonts w:cs="Simplified Arabic"/>
                <w:sz w:val="22"/>
                <w:szCs w:val="22"/>
                <w:lang w:bidi="ar-JO"/>
              </w:rPr>
            </w:pPr>
            <w:r>
              <w:rPr>
                <w:rFonts w:cs="Simplified Arabic"/>
                <w:sz w:val="22"/>
                <w:szCs w:val="22"/>
                <w:lang w:bidi="ar-JO"/>
              </w:rPr>
              <w:t>34.1</w:t>
            </w:r>
          </w:p>
        </w:tc>
        <w:tc>
          <w:tcPr>
            <w:tcW w:w="2464" w:type="dxa"/>
          </w:tcPr>
          <w:p w:rsidR="00847FBA" w:rsidRPr="00497AC7" w:rsidRDefault="00446498" w:rsidP="006E611C">
            <w:pPr>
              <w:bidi/>
              <w:jc w:val="both"/>
              <w:rPr>
                <w:rFonts w:cs="Simplified Arabic"/>
                <w:sz w:val="22"/>
                <w:szCs w:val="22"/>
                <w:lang w:bidi="ar-JO"/>
              </w:rPr>
            </w:pPr>
            <w:r>
              <w:rPr>
                <w:rFonts w:cs="Simplified Arabic"/>
                <w:sz w:val="22"/>
                <w:szCs w:val="22"/>
                <w:lang w:bidi="ar-JO"/>
              </w:rPr>
              <w:t>34.8</w:t>
            </w:r>
          </w:p>
        </w:tc>
        <w:tc>
          <w:tcPr>
            <w:tcW w:w="2464" w:type="dxa"/>
          </w:tcPr>
          <w:p w:rsidR="00847FBA" w:rsidRPr="00497AC7" w:rsidRDefault="008F4C06" w:rsidP="006E611C">
            <w:pPr>
              <w:bidi/>
              <w:jc w:val="both"/>
              <w:rPr>
                <w:rFonts w:cs="Simplified Arabic"/>
                <w:sz w:val="22"/>
                <w:szCs w:val="22"/>
                <w:lang w:bidi="ar-JO"/>
              </w:rPr>
            </w:pPr>
            <w:r>
              <w:rPr>
                <w:rFonts w:cs="Simplified Arabic" w:hint="cs"/>
                <w:sz w:val="22"/>
                <w:szCs w:val="22"/>
                <w:rtl/>
                <w:lang w:bidi="ar-JO"/>
              </w:rPr>
              <w:t>32.9</w:t>
            </w:r>
          </w:p>
        </w:tc>
      </w:tr>
      <w:tr w:rsidR="00860A6E" w:rsidRPr="00497AC7" w:rsidTr="00133FC2">
        <w:tc>
          <w:tcPr>
            <w:tcW w:w="2546" w:type="dxa"/>
          </w:tcPr>
          <w:p w:rsidR="00860A6E" w:rsidRDefault="00860A6E" w:rsidP="006E611C">
            <w:pPr>
              <w:bidi/>
              <w:jc w:val="both"/>
              <w:rPr>
                <w:rFonts w:cs="Simplified Arabic"/>
                <w:sz w:val="22"/>
                <w:szCs w:val="22"/>
                <w:rtl/>
              </w:rPr>
            </w:pPr>
            <w:r>
              <w:rPr>
                <w:rFonts w:cs="Simplified Arabic" w:hint="cs"/>
                <w:sz w:val="22"/>
                <w:szCs w:val="22"/>
                <w:rtl/>
              </w:rPr>
              <w:t>إلى درجة قليلة</w:t>
            </w:r>
          </w:p>
        </w:tc>
        <w:tc>
          <w:tcPr>
            <w:tcW w:w="2380" w:type="dxa"/>
          </w:tcPr>
          <w:p w:rsidR="00860A6E" w:rsidRPr="00497AC7" w:rsidRDefault="00176B2C" w:rsidP="006E611C">
            <w:pPr>
              <w:bidi/>
              <w:jc w:val="both"/>
              <w:rPr>
                <w:rFonts w:cs="Simplified Arabic"/>
                <w:sz w:val="22"/>
                <w:szCs w:val="22"/>
                <w:lang w:bidi="ar-JO"/>
              </w:rPr>
            </w:pPr>
            <w:r>
              <w:rPr>
                <w:rFonts w:cs="Simplified Arabic"/>
                <w:sz w:val="22"/>
                <w:szCs w:val="22"/>
                <w:lang w:bidi="ar-JO"/>
              </w:rPr>
              <w:t>21.4</w:t>
            </w:r>
          </w:p>
        </w:tc>
        <w:tc>
          <w:tcPr>
            <w:tcW w:w="2464" w:type="dxa"/>
          </w:tcPr>
          <w:p w:rsidR="00860A6E" w:rsidRPr="00497AC7" w:rsidRDefault="00446498" w:rsidP="006E611C">
            <w:pPr>
              <w:bidi/>
              <w:jc w:val="both"/>
              <w:rPr>
                <w:rFonts w:cs="Simplified Arabic"/>
                <w:sz w:val="22"/>
                <w:szCs w:val="22"/>
                <w:lang w:bidi="ar-JO"/>
              </w:rPr>
            </w:pPr>
            <w:r>
              <w:rPr>
                <w:rFonts w:cs="Simplified Arabic"/>
                <w:sz w:val="22"/>
                <w:szCs w:val="22"/>
                <w:lang w:bidi="ar-JO"/>
              </w:rPr>
              <w:t>22.0</w:t>
            </w:r>
          </w:p>
        </w:tc>
        <w:tc>
          <w:tcPr>
            <w:tcW w:w="2464" w:type="dxa"/>
          </w:tcPr>
          <w:p w:rsidR="00860A6E" w:rsidRPr="00497AC7" w:rsidRDefault="008F4C06" w:rsidP="006E611C">
            <w:pPr>
              <w:bidi/>
              <w:jc w:val="both"/>
              <w:rPr>
                <w:rFonts w:cs="Simplified Arabic"/>
                <w:sz w:val="22"/>
                <w:szCs w:val="22"/>
                <w:lang w:bidi="ar-JO"/>
              </w:rPr>
            </w:pPr>
            <w:r>
              <w:rPr>
                <w:rFonts w:cs="Simplified Arabic" w:hint="cs"/>
                <w:sz w:val="22"/>
                <w:szCs w:val="22"/>
                <w:rtl/>
                <w:lang w:bidi="ar-JO"/>
              </w:rPr>
              <w:t>20.4</w:t>
            </w:r>
          </w:p>
        </w:tc>
      </w:tr>
      <w:tr w:rsidR="00133FC2" w:rsidRPr="00497AC7" w:rsidTr="00133FC2">
        <w:tc>
          <w:tcPr>
            <w:tcW w:w="2546" w:type="dxa"/>
          </w:tcPr>
          <w:p w:rsidR="00133FC2" w:rsidRPr="00133FC2" w:rsidRDefault="00860A6E" w:rsidP="006E611C">
            <w:pPr>
              <w:bidi/>
              <w:jc w:val="both"/>
              <w:rPr>
                <w:rFonts w:cs="Simplified Arabic"/>
                <w:sz w:val="22"/>
                <w:szCs w:val="22"/>
                <w:rtl/>
              </w:rPr>
            </w:pPr>
            <w:r>
              <w:rPr>
                <w:rFonts w:cs="Simplified Arabic" w:hint="cs"/>
                <w:sz w:val="22"/>
                <w:szCs w:val="22"/>
                <w:rtl/>
              </w:rPr>
              <w:t xml:space="preserve">لا أتابع  </w:t>
            </w:r>
          </w:p>
        </w:tc>
        <w:tc>
          <w:tcPr>
            <w:tcW w:w="2380" w:type="dxa"/>
          </w:tcPr>
          <w:p w:rsidR="00133FC2" w:rsidRPr="00497AC7" w:rsidRDefault="00176B2C" w:rsidP="006E611C">
            <w:pPr>
              <w:bidi/>
              <w:jc w:val="both"/>
              <w:rPr>
                <w:rFonts w:cs="Simplified Arabic"/>
                <w:sz w:val="22"/>
                <w:szCs w:val="22"/>
                <w:lang w:bidi="ar-JO"/>
              </w:rPr>
            </w:pPr>
            <w:r>
              <w:rPr>
                <w:rFonts w:cs="Simplified Arabic"/>
                <w:sz w:val="22"/>
                <w:szCs w:val="22"/>
                <w:lang w:bidi="ar-JO"/>
              </w:rPr>
              <w:t>14.2</w:t>
            </w:r>
          </w:p>
        </w:tc>
        <w:tc>
          <w:tcPr>
            <w:tcW w:w="2464" w:type="dxa"/>
          </w:tcPr>
          <w:p w:rsidR="00133FC2" w:rsidRPr="00497AC7" w:rsidRDefault="00446498" w:rsidP="006E611C">
            <w:pPr>
              <w:bidi/>
              <w:jc w:val="both"/>
              <w:rPr>
                <w:rFonts w:cs="Simplified Arabic"/>
                <w:sz w:val="22"/>
                <w:szCs w:val="22"/>
                <w:lang w:bidi="ar-JO"/>
              </w:rPr>
            </w:pPr>
            <w:r>
              <w:rPr>
                <w:rFonts w:cs="Simplified Arabic"/>
                <w:sz w:val="22"/>
                <w:szCs w:val="22"/>
                <w:lang w:bidi="ar-JO"/>
              </w:rPr>
              <w:t>13.3</w:t>
            </w:r>
          </w:p>
        </w:tc>
        <w:tc>
          <w:tcPr>
            <w:tcW w:w="2464" w:type="dxa"/>
          </w:tcPr>
          <w:p w:rsidR="00133FC2" w:rsidRPr="00497AC7" w:rsidRDefault="008F4C06" w:rsidP="006E611C">
            <w:pPr>
              <w:bidi/>
              <w:jc w:val="both"/>
              <w:rPr>
                <w:rFonts w:cs="Simplified Arabic"/>
                <w:sz w:val="22"/>
                <w:szCs w:val="22"/>
                <w:lang w:bidi="ar-JO"/>
              </w:rPr>
            </w:pPr>
            <w:r>
              <w:rPr>
                <w:rFonts w:cs="Simplified Arabic" w:hint="cs"/>
                <w:sz w:val="22"/>
                <w:szCs w:val="22"/>
                <w:rtl/>
                <w:lang w:bidi="ar-JO"/>
              </w:rPr>
              <w:t>15.6</w:t>
            </w:r>
          </w:p>
        </w:tc>
      </w:tr>
      <w:tr w:rsidR="00133FC2" w:rsidRPr="00497AC7" w:rsidTr="00133FC2">
        <w:tc>
          <w:tcPr>
            <w:tcW w:w="2546" w:type="dxa"/>
          </w:tcPr>
          <w:p w:rsidR="00133FC2" w:rsidRPr="00497AC7" w:rsidRDefault="00133FC2"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133FC2" w:rsidRPr="00497AC7" w:rsidRDefault="00176B2C" w:rsidP="006E611C">
            <w:pPr>
              <w:bidi/>
              <w:jc w:val="both"/>
              <w:rPr>
                <w:rFonts w:cs="Simplified Arabic"/>
                <w:sz w:val="22"/>
                <w:szCs w:val="22"/>
                <w:rtl/>
                <w:lang w:bidi="ar-JO"/>
              </w:rPr>
            </w:pPr>
            <w:r>
              <w:rPr>
                <w:rFonts w:cs="Simplified Arabic"/>
                <w:sz w:val="22"/>
                <w:szCs w:val="22"/>
                <w:lang w:bidi="ar-JO"/>
              </w:rPr>
              <w:t>0.3</w:t>
            </w:r>
          </w:p>
        </w:tc>
        <w:tc>
          <w:tcPr>
            <w:tcW w:w="2464" w:type="dxa"/>
          </w:tcPr>
          <w:p w:rsidR="00133FC2" w:rsidRPr="00497AC7" w:rsidRDefault="00446498" w:rsidP="006E611C">
            <w:pPr>
              <w:bidi/>
              <w:jc w:val="both"/>
              <w:rPr>
                <w:rFonts w:cs="Simplified Arabic"/>
                <w:sz w:val="22"/>
                <w:szCs w:val="22"/>
                <w:rtl/>
                <w:lang w:bidi="ar-JO"/>
              </w:rPr>
            </w:pPr>
            <w:r>
              <w:rPr>
                <w:rFonts w:cs="Simplified Arabic"/>
                <w:sz w:val="22"/>
                <w:szCs w:val="22"/>
                <w:lang w:bidi="ar-JO"/>
              </w:rPr>
              <w:t>0.4</w:t>
            </w:r>
          </w:p>
        </w:tc>
        <w:tc>
          <w:tcPr>
            <w:tcW w:w="2464" w:type="dxa"/>
          </w:tcPr>
          <w:p w:rsidR="00133FC2" w:rsidRPr="00497AC7" w:rsidRDefault="00B36B85" w:rsidP="006E611C">
            <w:pPr>
              <w:bidi/>
              <w:jc w:val="both"/>
              <w:rPr>
                <w:rFonts w:cs="Simplified Arabic"/>
                <w:sz w:val="22"/>
                <w:szCs w:val="22"/>
                <w:rtl/>
                <w:lang w:bidi="ar-JO"/>
              </w:rPr>
            </w:pPr>
            <w:r>
              <w:rPr>
                <w:rFonts w:cs="Simplified Arabic" w:hint="cs"/>
                <w:sz w:val="22"/>
                <w:szCs w:val="22"/>
                <w:rtl/>
                <w:lang w:bidi="ar-JO"/>
              </w:rPr>
              <w:t>0.5</w:t>
            </w:r>
          </w:p>
        </w:tc>
      </w:tr>
    </w:tbl>
    <w:p w:rsidR="0006773E" w:rsidRDefault="0006773E" w:rsidP="00BE6A3A">
      <w:pPr>
        <w:bidi/>
        <w:spacing w:line="276" w:lineRule="auto"/>
        <w:jc w:val="both"/>
        <w:rPr>
          <w:rFonts w:cs="Simplified Arabic"/>
          <w:b/>
          <w:bCs/>
          <w:sz w:val="22"/>
          <w:szCs w:val="22"/>
          <w:u w:val="single"/>
        </w:rPr>
      </w:pPr>
    </w:p>
    <w:p w:rsidR="00133FC2" w:rsidRDefault="00033A86" w:rsidP="00033A86">
      <w:pPr>
        <w:rPr>
          <w:rFonts w:cs="Simplified Arabic"/>
          <w:b/>
          <w:bCs/>
          <w:sz w:val="22"/>
          <w:szCs w:val="22"/>
          <w:u w:val="single"/>
        </w:rPr>
      </w:pPr>
      <w:r>
        <w:rPr>
          <w:rFonts w:cs="Simplified Arabic"/>
          <w:b/>
          <w:bCs/>
          <w:sz w:val="22"/>
          <w:szCs w:val="22"/>
          <w:u w:val="single"/>
          <w:rtl/>
        </w:rPr>
        <w:br w:type="page"/>
      </w:r>
      <w:r w:rsidR="00BE6A3A" w:rsidRPr="00BE6A3A">
        <w:rPr>
          <w:rFonts w:cs="Simplified Arabic"/>
          <w:b/>
          <w:bCs/>
          <w:noProof/>
          <w:sz w:val="22"/>
          <w:szCs w:val="22"/>
          <w:rtl/>
        </w:rPr>
        <w:drawing>
          <wp:anchor distT="0" distB="0" distL="114300" distR="114300" simplePos="0" relativeHeight="251660288" behindDoc="0" locked="0" layoutInCell="1" allowOverlap="1">
            <wp:simplePos x="0" y="0"/>
            <wp:positionH relativeFrom="column">
              <wp:posOffset>156210</wp:posOffset>
            </wp:positionH>
            <wp:positionV relativeFrom="paragraph">
              <wp:posOffset>-1270</wp:posOffset>
            </wp:positionV>
            <wp:extent cx="5943600" cy="3333750"/>
            <wp:effectExtent l="19050" t="0" r="19050" b="0"/>
            <wp:wrapSquare wrapText="bothSides"/>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454EE6" w:rsidRPr="00497AC7" w:rsidRDefault="00454EE6" w:rsidP="006E611C">
      <w:pPr>
        <w:bidi/>
        <w:jc w:val="both"/>
        <w:rPr>
          <w:rFonts w:cs="Simplified Arabic"/>
          <w:b/>
          <w:bCs/>
          <w:sz w:val="22"/>
          <w:szCs w:val="22"/>
          <w:rtl/>
        </w:rPr>
      </w:pPr>
      <w:r>
        <w:rPr>
          <w:rFonts w:cs="Simplified Arabic" w:hint="cs"/>
          <w:b/>
          <w:bCs/>
          <w:sz w:val="22"/>
          <w:szCs w:val="22"/>
          <w:rtl/>
        </w:rPr>
        <w:t xml:space="preserve">14- من ناحية المبدأ، هل تؤيد بشدة أو تؤيد نوعا ما، أو تعارض نوعا ما أو تعارض بشدة إستئناف مفاوضات السلام بين الفلسطينيين وإسرائيل؟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497AC7" w:rsidTr="00454EE6">
        <w:tc>
          <w:tcPr>
            <w:tcW w:w="2546" w:type="dxa"/>
            <w:tcBorders>
              <w:top w:val="nil"/>
              <w:left w:val="nil"/>
              <w:bottom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غزة</w:t>
            </w:r>
          </w:p>
        </w:tc>
      </w:tr>
      <w:tr w:rsidR="00454EE6" w:rsidRPr="00497AC7" w:rsidTr="00454EE6">
        <w:trPr>
          <w:trHeight w:val="58"/>
        </w:trPr>
        <w:tc>
          <w:tcPr>
            <w:tcW w:w="2546" w:type="dxa"/>
            <w:tcBorders>
              <w:top w:val="nil"/>
              <w:left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454EE6" w:rsidRPr="00497AC7" w:rsidTr="00454EE6">
        <w:tc>
          <w:tcPr>
            <w:tcW w:w="2546" w:type="dxa"/>
          </w:tcPr>
          <w:p w:rsidR="00454EE6" w:rsidRPr="00497AC7" w:rsidRDefault="00454EE6" w:rsidP="006E611C">
            <w:pPr>
              <w:bidi/>
              <w:jc w:val="both"/>
              <w:rPr>
                <w:rFonts w:cs="Simplified Arabic"/>
                <w:sz w:val="22"/>
                <w:szCs w:val="22"/>
                <w:rtl/>
              </w:rPr>
            </w:pPr>
            <w:r>
              <w:rPr>
                <w:rFonts w:cs="Simplified Arabic" w:hint="cs"/>
                <w:sz w:val="22"/>
                <w:szCs w:val="22"/>
                <w:rtl/>
              </w:rPr>
              <w:t>أؤيدها بشدة</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10.8</w:t>
            </w:r>
          </w:p>
        </w:tc>
        <w:tc>
          <w:tcPr>
            <w:tcW w:w="2464" w:type="dxa"/>
          </w:tcPr>
          <w:p w:rsidR="00454EE6" w:rsidRPr="00497AC7" w:rsidRDefault="00446498" w:rsidP="006E611C">
            <w:pPr>
              <w:bidi/>
              <w:jc w:val="both"/>
              <w:rPr>
                <w:rFonts w:cs="Simplified Arabic"/>
                <w:sz w:val="22"/>
                <w:szCs w:val="22"/>
                <w:rtl/>
                <w:lang w:bidi="ar-JO"/>
              </w:rPr>
            </w:pPr>
            <w:r>
              <w:rPr>
                <w:rFonts w:cs="Simplified Arabic"/>
                <w:sz w:val="22"/>
                <w:szCs w:val="22"/>
                <w:lang w:bidi="ar-JO"/>
              </w:rPr>
              <w:t>9.7</w:t>
            </w:r>
          </w:p>
        </w:tc>
        <w:tc>
          <w:tcPr>
            <w:tcW w:w="2464" w:type="dxa"/>
          </w:tcPr>
          <w:p w:rsidR="00454EE6" w:rsidRPr="00497AC7" w:rsidRDefault="008F4C06" w:rsidP="006E611C">
            <w:pPr>
              <w:bidi/>
              <w:jc w:val="both"/>
              <w:rPr>
                <w:rFonts w:cs="Simplified Arabic"/>
                <w:sz w:val="22"/>
                <w:szCs w:val="22"/>
              </w:rPr>
            </w:pPr>
            <w:r>
              <w:rPr>
                <w:rFonts w:cs="Simplified Arabic" w:hint="cs"/>
                <w:sz w:val="22"/>
                <w:szCs w:val="22"/>
                <w:rtl/>
              </w:rPr>
              <w:t>12.4</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أؤيدها نوعا ما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40.5</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42.9</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36.4</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أعارضها نوعا ما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22.9</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20.4</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27.1</w:t>
            </w:r>
          </w:p>
        </w:tc>
      </w:tr>
      <w:tr w:rsidR="00454EE6" w:rsidRPr="00497AC7" w:rsidTr="00454EE6">
        <w:tc>
          <w:tcPr>
            <w:tcW w:w="2546" w:type="dxa"/>
          </w:tcPr>
          <w:p w:rsidR="00454EE6" w:rsidRDefault="00454EE6" w:rsidP="006E611C">
            <w:pPr>
              <w:bidi/>
              <w:jc w:val="both"/>
              <w:rPr>
                <w:rFonts w:cs="Simplified Arabic"/>
                <w:sz w:val="22"/>
                <w:szCs w:val="22"/>
                <w:rtl/>
              </w:rPr>
            </w:pPr>
            <w:r>
              <w:rPr>
                <w:rFonts w:cs="Simplified Arabic" w:hint="cs"/>
                <w:sz w:val="22"/>
                <w:szCs w:val="22"/>
                <w:rtl/>
              </w:rPr>
              <w:t xml:space="preserve">أعارضها بشدة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21.8</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20.9</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23.1</w:t>
            </w:r>
          </w:p>
        </w:tc>
      </w:tr>
      <w:tr w:rsidR="00454EE6" w:rsidRPr="00497AC7" w:rsidTr="00454EE6">
        <w:tc>
          <w:tcPr>
            <w:tcW w:w="2546" w:type="dxa"/>
          </w:tcPr>
          <w:p w:rsidR="00454EE6" w:rsidRPr="00497AC7" w:rsidRDefault="00454EE6" w:rsidP="006E611C">
            <w:pPr>
              <w:bidi/>
              <w:jc w:val="both"/>
              <w:rPr>
                <w:rFonts w:cs="Simplified Arabic"/>
                <w:sz w:val="22"/>
                <w:szCs w:val="22"/>
                <w:rtl/>
              </w:rPr>
            </w:pPr>
            <w:r w:rsidRPr="00497AC7">
              <w:rPr>
                <w:rFonts w:cs="Simplified Arabic" w:hint="cs"/>
                <w:sz w:val="22"/>
                <w:szCs w:val="22"/>
                <w:rtl/>
              </w:rPr>
              <w:t xml:space="preserve">لا جواب </w:t>
            </w:r>
          </w:p>
        </w:tc>
        <w:tc>
          <w:tcPr>
            <w:tcW w:w="2380" w:type="dxa"/>
          </w:tcPr>
          <w:p w:rsidR="00454EE6" w:rsidRPr="00497AC7" w:rsidRDefault="00176B2C" w:rsidP="006E611C">
            <w:pPr>
              <w:bidi/>
              <w:jc w:val="both"/>
              <w:rPr>
                <w:rFonts w:cs="Simplified Arabic"/>
                <w:sz w:val="22"/>
                <w:szCs w:val="22"/>
                <w:rtl/>
                <w:lang w:bidi="ar-JO"/>
              </w:rPr>
            </w:pPr>
            <w:r>
              <w:rPr>
                <w:rFonts w:cs="Simplified Arabic"/>
                <w:sz w:val="22"/>
                <w:szCs w:val="22"/>
                <w:lang w:bidi="ar-JO"/>
              </w:rPr>
              <w:t>4.0</w:t>
            </w:r>
          </w:p>
        </w:tc>
        <w:tc>
          <w:tcPr>
            <w:tcW w:w="2464" w:type="dxa"/>
          </w:tcPr>
          <w:p w:rsidR="00454EE6" w:rsidRPr="00497AC7" w:rsidRDefault="005060C9" w:rsidP="006E611C">
            <w:pPr>
              <w:bidi/>
              <w:jc w:val="both"/>
              <w:rPr>
                <w:rFonts w:cs="Simplified Arabic"/>
                <w:sz w:val="22"/>
                <w:szCs w:val="22"/>
                <w:rtl/>
                <w:lang w:bidi="ar-JO"/>
              </w:rPr>
            </w:pPr>
            <w:r>
              <w:rPr>
                <w:rFonts w:cs="Simplified Arabic"/>
                <w:sz w:val="22"/>
                <w:szCs w:val="22"/>
                <w:lang w:bidi="ar-JO"/>
              </w:rPr>
              <w:t>6.1</w:t>
            </w:r>
          </w:p>
        </w:tc>
        <w:tc>
          <w:tcPr>
            <w:tcW w:w="2464" w:type="dxa"/>
          </w:tcPr>
          <w:p w:rsidR="00454EE6" w:rsidRPr="00497AC7" w:rsidRDefault="00B36B85" w:rsidP="006E611C">
            <w:pPr>
              <w:bidi/>
              <w:jc w:val="both"/>
              <w:rPr>
                <w:rFonts w:cs="Simplified Arabic"/>
                <w:sz w:val="22"/>
                <w:szCs w:val="22"/>
                <w:rtl/>
                <w:lang w:bidi="ar-JO"/>
              </w:rPr>
            </w:pPr>
            <w:r>
              <w:rPr>
                <w:rFonts w:cs="Simplified Arabic" w:hint="cs"/>
                <w:sz w:val="22"/>
                <w:szCs w:val="22"/>
                <w:rtl/>
                <w:lang w:bidi="ar-JO"/>
              </w:rPr>
              <w:t>1.0</w:t>
            </w:r>
          </w:p>
        </w:tc>
      </w:tr>
    </w:tbl>
    <w:p w:rsidR="00133FC2" w:rsidRDefault="00133FC2" w:rsidP="006E611C">
      <w:pPr>
        <w:bidi/>
        <w:jc w:val="both"/>
        <w:rPr>
          <w:rFonts w:cs="Simplified Arabic"/>
          <w:b/>
          <w:bCs/>
          <w:sz w:val="22"/>
          <w:szCs w:val="22"/>
          <w:u w:val="single"/>
        </w:rPr>
      </w:pPr>
    </w:p>
    <w:p w:rsidR="007A0C34" w:rsidRDefault="007A0C34" w:rsidP="007A0C34">
      <w:pPr>
        <w:bidi/>
        <w:jc w:val="both"/>
        <w:rPr>
          <w:rFonts w:cs="Simplified Arabic"/>
          <w:b/>
          <w:bCs/>
          <w:sz w:val="22"/>
          <w:szCs w:val="22"/>
          <w:u w:val="single"/>
        </w:rPr>
      </w:pPr>
    </w:p>
    <w:p w:rsidR="007A0C34" w:rsidRDefault="007A0C34" w:rsidP="007A0C34">
      <w:pPr>
        <w:bidi/>
        <w:spacing w:line="276" w:lineRule="auto"/>
        <w:jc w:val="both"/>
        <w:rPr>
          <w:rFonts w:cs="Simplified Arabic"/>
          <w:b/>
          <w:bCs/>
          <w:sz w:val="22"/>
          <w:szCs w:val="22"/>
          <w:u w:val="single"/>
        </w:rPr>
      </w:pPr>
      <w:r w:rsidRPr="007A0C34">
        <w:rPr>
          <w:rFonts w:cs="Simplified Arabic"/>
          <w:b/>
          <w:bCs/>
          <w:noProof/>
          <w:sz w:val="22"/>
          <w:szCs w:val="22"/>
          <w:rtl/>
        </w:rPr>
        <w:drawing>
          <wp:inline distT="0" distB="0" distL="0" distR="0">
            <wp:extent cx="5943600" cy="2943225"/>
            <wp:effectExtent l="19050" t="0" r="19050" 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26AAE" w:rsidRDefault="00C26AAE">
      <w:pPr>
        <w:rPr>
          <w:rFonts w:cs="Simplified Arabic"/>
          <w:b/>
          <w:bCs/>
          <w:sz w:val="22"/>
          <w:szCs w:val="22"/>
          <w:u w:val="single"/>
          <w:rtl/>
        </w:rPr>
      </w:pPr>
      <w:r>
        <w:rPr>
          <w:rFonts w:cs="Simplified Arabic"/>
          <w:b/>
          <w:bCs/>
          <w:sz w:val="22"/>
          <w:szCs w:val="22"/>
          <w:u w:val="single"/>
          <w:rtl/>
        </w:rPr>
        <w:br w:type="page"/>
      </w:r>
    </w:p>
    <w:p w:rsidR="007A0C34" w:rsidRDefault="007A0C34" w:rsidP="007A0C34">
      <w:pPr>
        <w:bidi/>
        <w:jc w:val="both"/>
        <w:rPr>
          <w:rFonts w:cs="Simplified Arabic"/>
          <w:b/>
          <w:bCs/>
          <w:sz w:val="22"/>
          <w:szCs w:val="22"/>
          <w:u w:val="single"/>
        </w:rPr>
      </w:pPr>
    </w:p>
    <w:p w:rsidR="00133FC2" w:rsidRDefault="00133FC2" w:rsidP="006E611C">
      <w:pPr>
        <w:bidi/>
        <w:jc w:val="both"/>
        <w:rPr>
          <w:rFonts w:cs="Simplified Arabic"/>
          <w:b/>
          <w:bCs/>
          <w:sz w:val="22"/>
          <w:szCs w:val="22"/>
          <w:u w:val="single"/>
          <w:rtl/>
        </w:rPr>
      </w:pPr>
    </w:p>
    <w:p w:rsidR="00454EE6" w:rsidRPr="00497AC7" w:rsidRDefault="00454EE6" w:rsidP="006E611C">
      <w:pPr>
        <w:bidi/>
        <w:jc w:val="both"/>
        <w:rPr>
          <w:rFonts w:cs="Simplified Arabic"/>
          <w:b/>
          <w:bCs/>
          <w:sz w:val="22"/>
          <w:szCs w:val="22"/>
          <w:rtl/>
        </w:rPr>
      </w:pPr>
      <w:r>
        <w:rPr>
          <w:rFonts w:cs="Simplified Arabic" w:hint="cs"/>
          <w:b/>
          <w:bCs/>
          <w:sz w:val="22"/>
          <w:szCs w:val="22"/>
          <w:rtl/>
        </w:rPr>
        <w:t xml:space="preserve">15- إذا تم إستئناف المفاوضات بين إسرائيل والفلسطينيين، فمن تفضل أن يقوم بدور الراعي بين الطرفين؟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497AC7" w:rsidTr="00454EE6">
        <w:tc>
          <w:tcPr>
            <w:tcW w:w="2546" w:type="dxa"/>
            <w:tcBorders>
              <w:top w:val="nil"/>
              <w:left w:val="nil"/>
              <w:bottom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غزة</w:t>
            </w:r>
          </w:p>
        </w:tc>
      </w:tr>
      <w:tr w:rsidR="00454EE6" w:rsidRPr="00497AC7" w:rsidTr="00454EE6">
        <w:trPr>
          <w:trHeight w:val="58"/>
        </w:trPr>
        <w:tc>
          <w:tcPr>
            <w:tcW w:w="2546" w:type="dxa"/>
            <w:tcBorders>
              <w:top w:val="nil"/>
              <w:left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الإتحاد الأوروبي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22.5</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22.5</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22.4</w:t>
            </w:r>
          </w:p>
        </w:tc>
      </w:tr>
      <w:tr w:rsidR="00263724" w:rsidRPr="00497AC7" w:rsidTr="00454EE6">
        <w:tc>
          <w:tcPr>
            <w:tcW w:w="2546" w:type="dxa"/>
          </w:tcPr>
          <w:p w:rsidR="00263724" w:rsidRPr="00497AC7" w:rsidRDefault="00263724" w:rsidP="006E611C">
            <w:pPr>
              <w:bidi/>
              <w:jc w:val="both"/>
              <w:rPr>
                <w:rFonts w:cs="Simplified Arabic"/>
                <w:sz w:val="22"/>
                <w:szCs w:val="22"/>
                <w:rtl/>
              </w:rPr>
            </w:pPr>
            <w:r>
              <w:rPr>
                <w:rFonts w:cs="Simplified Arabic" w:hint="cs"/>
                <w:sz w:val="22"/>
                <w:szCs w:val="22"/>
                <w:rtl/>
              </w:rPr>
              <w:t>مصر</w:t>
            </w:r>
          </w:p>
        </w:tc>
        <w:tc>
          <w:tcPr>
            <w:tcW w:w="2380" w:type="dxa"/>
          </w:tcPr>
          <w:p w:rsidR="00263724" w:rsidRPr="00497AC7" w:rsidRDefault="00263724" w:rsidP="006E611C">
            <w:pPr>
              <w:bidi/>
              <w:jc w:val="both"/>
              <w:rPr>
                <w:rFonts w:cs="Simplified Arabic"/>
                <w:sz w:val="22"/>
                <w:szCs w:val="22"/>
                <w:rtl/>
                <w:lang w:bidi="ar-JO"/>
              </w:rPr>
            </w:pPr>
            <w:r>
              <w:rPr>
                <w:rFonts w:cs="Simplified Arabic"/>
                <w:sz w:val="22"/>
                <w:szCs w:val="22"/>
                <w:lang w:bidi="ar-JO"/>
              </w:rPr>
              <w:t>19.2</w:t>
            </w:r>
          </w:p>
        </w:tc>
        <w:tc>
          <w:tcPr>
            <w:tcW w:w="2464" w:type="dxa"/>
          </w:tcPr>
          <w:p w:rsidR="00263724" w:rsidRPr="00497AC7" w:rsidRDefault="00263724" w:rsidP="006E611C">
            <w:pPr>
              <w:bidi/>
              <w:jc w:val="both"/>
              <w:rPr>
                <w:rFonts w:cs="Simplified Arabic"/>
                <w:sz w:val="22"/>
                <w:szCs w:val="22"/>
                <w:rtl/>
                <w:lang w:bidi="ar-JO"/>
              </w:rPr>
            </w:pPr>
            <w:r>
              <w:rPr>
                <w:rFonts w:cs="Simplified Arabic"/>
                <w:sz w:val="22"/>
                <w:szCs w:val="22"/>
                <w:lang w:bidi="ar-JO"/>
              </w:rPr>
              <w:t>13.7</w:t>
            </w:r>
          </w:p>
        </w:tc>
        <w:tc>
          <w:tcPr>
            <w:tcW w:w="2464" w:type="dxa"/>
          </w:tcPr>
          <w:p w:rsidR="00263724" w:rsidRPr="00497AC7" w:rsidRDefault="00263724" w:rsidP="006E611C">
            <w:pPr>
              <w:bidi/>
              <w:jc w:val="both"/>
              <w:rPr>
                <w:rFonts w:cs="Simplified Arabic"/>
                <w:sz w:val="22"/>
                <w:szCs w:val="22"/>
                <w:rtl/>
                <w:lang w:bidi="ar-JO"/>
              </w:rPr>
            </w:pPr>
            <w:r>
              <w:rPr>
                <w:rFonts w:cs="Simplified Arabic" w:hint="cs"/>
                <w:sz w:val="22"/>
                <w:szCs w:val="22"/>
                <w:rtl/>
                <w:lang w:bidi="ar-JO"/>
              </w:rPr>
              <w:t>28.2</w:t>
            </w:r>
          </w:p>
        </w:tc>
      </w:tr>
      <w:tr w:rsidR="00263724" w:rsidRPr="00497AC7" w:rsidTr="00454EE6">
        <w:tc>
          <w:tcPr>
            <w:tcW w:w="2546" w:type="dxa"/>
          </w:tcPr>
          <w:p w:rsidR="00263724" w:rsidRDefault="00263724" w:rsidP="006E611C">
            <w:pPr>
              <w:bidi/>
              <w:jc w:val="both"/>
              <w:rPr>
                <w:rFonts w:cs="Simplified Arabic"/>
                <w:sz w:val="22"/>
                <w:szCs w:val="22"/>
                <w:rtl/>
              </w:rPr>
            </w:pPr>
            <w:r>
              <w:rPr>
                <w:rFonts w:cs="Simplified Arabic" w:hint="cs"/>
                <w:sz w:val="22"/>
                <w:szCs w:val="22"/>
                <w:rtl/>
              </w:rPr>
              <w:t>الأمم المتحدة</w:t>
            </w:r>
          </w:p>
        </w:tc>
        <w:tc>
          <w:tcPr>
            <w:tcW w:w="2380" w:type="dxa"/>
          </w:tcPr>
          <w:p w:rsidR="00263724" w:rsidRPr="00497AC7" w:rsidRDefault="00263724" w:rsidP="006E611C">
            <w:pPr>
              <w:bidi/>
              <w:jc w:val="both"/>
              <w:rPr>
                <w:rFonts w:cs="Simplified Arabic"/>
                <w:sz w:val="22"/>
                <w:szCs w:val="22"/>
                <w:lang w:bidi="ar-JO"/>
              </w:rPr>
            </w:pPr>
            <w:r>
              <w:rPr>
                <w:rFonts w:cs="Simplified Arabic"/>
                <w:sz w:val="22"/>
                <w:szCs w:val="22"/>
                <w:lang w:bidi="ar-JO"/>
              </w:rPr>
              <w:t>17.9</w:t>
            </w:r>
          </w:p>
        </w:tc>
        <w:tc>
          <w:tcPr>
            <w:tcW w:w="2464" w:type="dxa"/>
          </w:tcPr>
          <w:p w:rsidR="00263724" w:rsidRPr="00497AC7" w:rsidRDefault="00263724" w:rsidP="006E611C">
            <w:pPr>
              <w:bidi/>
              <w:jc w:val="both"/>
              <w:rPr>
                <w:rFonts w:cs="Simplified Arabic"/>
                <w:sz w:val="22"/>
                <w:szCs w:val="22"/>
                <w:lang w:bidi="ar-JO"/>
              </w:rPr>
            </w:pPr>
            <w:r>
              <w:rPr>
                <w:rFonts w:cs="Simplified Arabic"/>
                <w:sz w:val="22"/>
                <w:szCs w:val="22"/>
                <w:lang w:bidi="ar-JO"/>
              </w:rPr>
              <w:t>17.2</w:t>
            </w:r>
          </w:p>
        </w:tc>
        <w:tc>
          <w:tcPr>
            <w:tcW w:w="2464" w:type="dxa"/>
          </w:tcPr>
          <w:p w:rsidR="00263724" w:rsidRPr="00497AC7" w:rsidRDefault="00263724" w:rsidP="006E611C">
            <w:pPr>
              <w:bidi/>
              <w:jc w:val="both"/>
              <w:rPr>
                <w:rFonts w:cs="Simplified Arabic"/>
                <w:sz w:val="22"/>
                <w:szCs w:val="22"/>
                <w:lang w:bidi="ar-JO"/>
              </w:rPr>
            </w:pPr>
            <w:r>
              <w:rPr>
                <w:rFonts w:cs="Simplified Arabic" w:hint="cs"/>
                <w:sz w:val="22"/>
                <w:szCs w:val="22"/>
                <w:rtl/>
                <w:lang w:bidi="ar-JO"/>
              </w:rPr>
              <w:t>19.1</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اللجنة الرباعية</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16.3</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16.0</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16.7</w:t>
            </w:r>
          </w:p>
        </w:tc>
      </w:tr>
      <w:tr w:rsidR="00263724" w:rsidRPr="00497AC7" w:rsidTr="00454EE6">
        <w:tc>
          <w:tcPr>
            <w:tcW w:w="2546" w:type="dxa"/>
          </w:tcPr>
          <w:p w:rsidR="00263724" w:rsidRPr="00497AC7" w:rsidRDefault="00263724" w:rsidP="006E611C">
            <w:pPr>
              <w:bidi/>
              <w:jc w:val="both"/>
              <w:rPr>
                <w:rFonts w:cs="Simplified Arabic"/>
                <w:sz w:val="22"/>
                <w:szCs w:val="22"/>
                <w:rtl/>
              </w:rPr>
            </w:pPr>
            <w:r>
              <w:rPr>
                <w:rFonts w:cs="Simplified Arabic" w:hint="cs"/>
                <w:sz w:val="22"/>
                <w:szCs w:val="22"/>
                <w:rtl/>
              </w:rPr>
              <w:t>الولايات المتحدة الأمريكية</w:t>
            </w:r>
          </w:p>
        </w:tc>
        <w:tc>
          <w:tcPr>
            <w:tcW w:w="2380" w:type="dxa"/>
          </w:tcPr>
          <w:p w:rsidR="00263724" w:rsidRPr="00497AC7" w:rsidRDefault="00263724" w:rsidP="006E611C">
            <w:pPr>
              <w:bidi/>
              <w:jc w:val="both"/>
              <w:rPr>
                <w:rFonts w:cs="Simplified Arabic"/>
                <w:sz w:val="22"/>
                <w:szCs w:val="22"/>
                <w:lang w:bidi="ar-JO"/>
              </w:rPr>
            </w:pPr>
            <w:r>
              <w:rPr>
                <w:rFonts w:cs="Simplified Arabic"/>
                <w:sz w:val="22"/>
                <w:szCs w:val="22"/>
                <w:lang w:bidi="ar-JO"/>
              </w:rPr>
              <w:t>4.9</w:t>
            </w:r>
          </w:p>
        </w:tc>
        <w:tc>
          <w:tcPr>
            <w:tcW w:w="2464" w:type="dxa"/>
          </w:tcPr>
          <w:p w:rsidR="00263724" w:rsidRPr="00497AC7" w:rsidRDefault="00263724" w:rsidP="006E611C">
            <w:pPr>
              <w:bidi/>
              <w:jc w:val="both"/>
              <w:rPr>
                <w:rFonts w:cs="Simplified Arabic"/>
                <w:sz w:val="22"/>
                <w:szCs w:val="22"/>
                <w:rtl/>
                <w:lang w:bidi="ar-JO"/>
              </w:rPr>
            </w:pPr>
            <w:r>
              <w:rPr>
                <w:rFonts w:cs="Simplified Arabic"/>
                <w:sz w:val="22"/>
                <w:szCs w:val="22"/>
                <w:lang w:bidi="ar-JO"/>
              </w:rPr>
              <w:t>6.4</w:t>
            </w:r>
          </w:p>
        </w:tc>
        <w:tc>
          <w:tcPr>
            <w:tcW w:w="2464" w:type="dxa"/>
          </w:tcPr>
          <w:p w:rsidR="00263724" w:rsidRPr="00497AC7" w:rsidRDefault="00263724" w:rsidP="006E611C">
            <w:pPr>
              <w:bidi/>
              <w:jc w:val="both"/>
              <w:rPr>
                <w:rFonts w:cs="Simplified Arabic"/>
                <w:sz w:val="22"/>
                <w:szCs w:val="22"/>
              </w:rPr>
            </w:pPr>
            <w:r>
              <w:rPr>
                <w:rFonts w:cs="Simplified Arabic" w:hint="cs"/>
                <w:sz w:val="22"/>
                <w:szCs w:val="22"/>
                <w:rtl/>
              </w:rPr>
              <w:t>2.4</w:t>
            </w:r>
          </w:p>
        </w:tc>
      </w:tr>
      <w:tr w:rsidR="00454EE6" w:rsidRPr="00497AC7" w:rsidTr="00454EE6">
        <w:tc>
          <w:tcPr>
            <w:tcW w:w="2546" w:type="dxa"/>
          </w:tcPr>
          <w:p w:rsidR="00454EE6" w:rsidRDefault="00454EE6" w:rsidP="006E611C">
            <w:pPr>
              <w:bidi/>
              <w:jc w:val="both"/>
              <w:rPr>
                <w:rFonts w:cs="Simplified Arabic"/>
                <w:sz w:val="22"/>
                <w:szCs w:val="22"/>
                <w:rtl/>
              </w:rPr>
            </w:pPr>
            <w:r>
              <w:rPr>
                <w:rFonts w:cs="Simplified Arabic" w:hint="cs"/>
                <w:sz w:val="22"/>
                <w:szCs w:val="22"/>
                <w:rtl/>
              </w:rPr>
              <w:t xml:space="preserve">لا جواب </w:t>
            </w:r>
          </w:p>
        </w:tc>
        <w:tc>
          <w:tcPr>
            <w:tcW w:w="2380" w:type="dxa"/>
          </w:tcPr>
          <w:p w:rsidR="00454EE6" w:rsidRPr="00497AC7" w:rsidRDefault="00176B2C" w:rsidP="006E611C">
            <w:pPr>
              <w:bidi/>
              <w:jc w:val="both"/>
              <w:rPr>
                <w:rFonts w:cs="Simplified Arabic"/>
                <w:sz w:val="22"/>
                <w:szCs w:val="22"/>
                <w:rtl/>
                <w:lang w:bidi="ar-JO"/>
              </w:rPr>
            </w:pPr>
            <w:r>
              <w:rPr>
                <w:rFonts w:cs="Simplified Arabic"/>
                <w:sz w:val="22"/>
                <w:szCs w:val="22"/>
                <w:lang w:bidi="ar-JO"/>
              </w:rPr>
              <w:t>19.2</w:t>
            </w:r>
          </w:p>
        </w:tc>
        <w:tc>
          <w:tcPr>
            <w:tcW w:w="2464" w:type="dxa"/>
          </w:tcPr>
          <w:p w:rsidR="00454EE6" w:rsidRPr="00497AC7" w:rsidRDefault="005060C9" w:rsidP="006E611C">
            <w:pPr>
              <w:bidi/>
              <w:jc w:val="both"/>
              <w:rPr>
                <w:rFonts w:cs="Simplified Arabic"/>
                <w:sz w:val="22"/>
                <w:szCs w:val="22"/>
                <w:rtl/>
                <w:lang w:bidi="ar-JO"/>
              </w:rPr>
            </w:pPr>
            <w:r>
              <w:rPr>
                <w:rFonts w:cs="Simplified Arabic"/>
                <w:sz w:val="22"/>
                <w:szCs w:val="22"/>
                <w:lang w:bidi="ar-JO"/>
              </w:rPr>
              <w:t>24.2</w:t>
            </w:r>
          </w:p>
        </w:tc>
        <w:tc>
          <w:tcPr>
            <w:tcW w:w="2464" w:type="dxa"/>
          </w:tcPr>
          <w:p w:rsidR="00454EE6" w:rsidRPr="00497AC7" w:rsidRDefault="00B36B85" w:rsidP="006E611C">
            <w:pPr>
              <w:bidi/>
              <w:jc w:val="both"/>
              <w:rPr>
                <w:rFonts w:cs="Simplified Arabic"/>
                <w:sz w:val="22"/>
                <w:szCs w:val="22"/>
                <w:rtl/>
                <w:lang w:bidi="ar-JO"/>
              </w:rPr>
            </w:pPr>
            <w:r>
              <w:rPr>
                <w:rFonts w:cs="Simplified Arabic" w:hint="cs"/>
                <w:sz w:val="22"/>
                <w:szCs w:val="22"/>
                <w:rtl/>
                <w:lang w:bidi="ar-JO"/>
              </w:rPr>
              <w:t>11.2</w:t>
            </w:r>
          </w:p>
        </w:tc>
      </w:tr>
    </w:tbl>
    <w:p w:rsidR="00133FC2" w:rsidRDefault="00133FC2" w:rsidP="006E611C">
      <w:pPr>
        <w:bidi/>
        <w:jc w:val="both"/>
        <w:rPr>
          <w:rFonts w:cs="Simplified Arabic"/>
          <w:b/>
          <w:bCs/>
          <w:sz w:val="22"/>
          <w:szCs w:val="22"/>
          <w:u w:val="single"/>
        </w:rPr>
      </w:pPr>
    </w:p>
    <w:p w:rsidR="006A2E9E" w:rsidRDefault="006A2E9E" w:rsidP="006A2E9E">
      <w:pPr>
        <w:bidi/>
        <w:jc w:val="both"/>
        <w:rPr>
          <w:rFonts w:cs="Simplified Arabic"/>
          <w:b/>
          <w:bCs/>
          <w:sz w:val="22"/>
          <w:szCs w:val="22"/>
          <w:u w:val="single"/>
        </w:rPr>
      </w:pPr>
    </w:p>
    <w:p w:rsidR="006A2E9E" w:rsidRDefault="006A2E9E" w:rsidP="006A2E9E">
      <w:pPr>
        <w:bidi/>
        <w:spacing w:line="276" w:lineRule="auto"/>
        <w:jc w:val="both"/>
        <w:rPr>
          <w:rFonts w:cs="Simplified Arabic"/>
          <w:b/>
          <w:bCs/>
          <w:sz w:val="22"/>
          <w:szCs w:val="22"/>
          <w:u w:val="single"/>
        </w:rPr>
      </w:pPr>
      <w:r w:rsidRPr="006A2E9E">
        <w:rPr>
          <w:rFonts w:cs="Simplified Arabic"/>
          <w:b/>
          <w:bCs/>
          <w:noProof/>
          <w:sz w:val="22"/>
          <w:szCs w:val="22"/>
          <w:rtl/>
        </w:rPr>
        <w:drawing>
          <wp:inline distT="0" distB="0" distL="0" distR="0">
            <wp:extent cx="6296025" cy="3228975"/>
            <wp:effectExtent l="19050" t="0" r="9525"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33A86" w:rsidRDefault="00033A86">
      <w:pPr>
        <w:rPr>
          <w:rFonts w:cs="Simplified Arabic"/>
          <w:b/>
          <w:bCs/>
          <w:sz w:val="22"/>
          <w:szCs w:val="22"/>
          <w:u w:val="single"/>
          <w:rtl/>
        </w:rPr>
      </w:pPr>
      <w:r>
        <w:rPr>
          <w:rFonts w:cs="Simplified Arabic"/>
          <w:b/>
          <w:bCs/>
          <w:sz w:val="22"/>
          <w:szCs w:val="22"/>
          <w:u w:val="single"/>
          <w:rtl/>
        </w:rPr>
        <w:br w:type="page"/>
      </w:r>
    </w:p>
    <w:p w:rsidR="006A2E9E" w:rsidRDefault="006A2E9E" w:rsidP="006A2E9E">
      <w:pPr>
        <w:bidi/>
        <w:jc w:val="both"/>
        <w:rPr>
          <w:rFonts w:cs="Simplified Arabic"/>
          <w:b/>
          <w:bCs/>
          <w:sz w:val="22"/>
          <w:szCs w:val="22"/>
          <w:u w:val="single"/>
        </w:rPr>
      </w:pPr>
    </w:p>
    <w:p w:rsidR="006A2E9E" w:rsidRDefault="006A2E9E" w:rsidP="006A2E9E">
      <w:pPr>
        <w:bidi/>
        <w:jc w:val="both"/>
        <w:rPr>
          <w:rFonts w:cs="Simplified Arabic"/>
          <w:b/>
          <w:bCs/>
          <w:sz w:val="22"/>
          <w:szCs w:val="22"/>
          <w:u w:val="single"/>
          <w:rtl/>
        </w:rPr>
      </w:pPr>
    </w:p>
    <w:p w:rsidR="00454EE6" w:rsidRPr="00497AC7" w:rsidRDefault="00454EE6" w:rsidP="006E611C">
      <w:pPr>
        <w:bidi/>
        <w:jc w:val="both"/>
        <w:rPr>
          <w:rFonts w:cs="Simplified Arabic"/>
          <w:b/>
          <w:bCs/>
          <w:sz w:val="22"/>
          <w:szCs w:val="22"/>
          <w:rtl/>
        </w:rPr>
      </w:pPr>
      <w:r>
        <w:rPr>
          <w:rFonts w:cs="Simplified Arabic" w:hint="cs"/>
          <w:b/>
          <w:bCs/>
          <w:sz w:val="22"/>
          <w:szCs w:val="22"/>
          <w:rtl/>
        </w:rPr>
        <w:t xml:space="preserve">16- هل تعتقد أنه يتوجب على منظمة التحرير الإستمرار في التنسيق الأمني أم إنهاء التنسيق الأمني مع إسرائيل؟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497AC7" w:rsidTr="00454EE6">
        <w:tc>
          <w:tcPr>
            <w:tcW w:w="2546" w:type="dxa"/>
            <w:tcBorders>
              <w:top w:val="nil"/>
              <w:left w:val="nil"/>
              <w:bottom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غزة</w:t>
            </w:r>
          </w:p>
        </w:tc>
      </w:tr>
      <w:tr w:rsidR="00454EE6" w:rsidRPr="00497AC7" w:rsidTr="00454EE6">
        <w:trPr>
          <w:trHeight w:val="58"/>
        </w:trPr>
        <w:tc>
          <w:tcPr>
            <w:tcW w:w="2546" w:type="dxa"/>
            <w:tcBorders>
              <w:top w:val="nil"/>
              <w:left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454EE6" w:rsidRPr="00497AC7" w:rsidTr="00454EE6">
        <w:tc>
          <w:tcPr>
            <w:tcW w:w="2546" w:type="dxa"/>
          </w:tcPr>
          <w:p w:rsidR="00454EE6" w:rsidRPr="00497AC7" w:rsidRDefault="00454EE6" w:rsidP="006E611C">
            <w:pPr>
              <w:bidi/>
              <w:jc w:val="both"/>
              <w:rPr>
                <w:rFonts w:cs="Simplified Arabic"/>
                <w:sz w:val="22"/>
                <w:szCs w:val="22"/>
                <w:rtl/>
              </w:rPr>
            </w:pPr>
            <w:r>
              <w:rPr>
                <w:rFonts w:cs="Simplified Arabic" w:hint="cs"/>
                <w:sz w:val="22"/>
                <w:szCs w:val="22"/>
                <w:rtl/>
              </w:rPr>
              <w:t>الإستمرار في التنسيق الأمني</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43.4</w:t>
            </w:r>
          </w:p>
        </w:tc>
        <w:tc>
          <w:tcPr>
            <w:tcW w:w="2464" w:type="dxa"/>
          </w:tcPr>
          <w:p w:rsidR="00454EE6" w:rsidRPr="00497AC7" w:rsidRDefault="00446498" w:rsidP="006E611C">
            <w:pPr>
              <w:bidi/>
              <w:jc w:val="both"/>
              <w:rPr>
                <w:rFonts w:cs="Simplified Arabic"/>
                <w:sz w:val="22"/>
                <w:szCs w:val="22"/>
                <w:rtl/>
                <w:lang w:bidi="ar-JO"/>
              </w:rPr>
            </w:pPr>
            <w:r>
              <w:rPr>
                <w:rFonts w:cs="Simplified Arabic"/>
                <w:sz w:val="22"/>
                <w:szCs w:val="22"/>
                <w:lang w:bidi="ar-JO"/>
              </w:rPr>
              <w:t>43.6</w:t>
            </w:r>
          </w:p>
        </w:tc>
        <w:tc>
          <w:tcPr>
            <w:tcW w:w="2464" w:type="dxa"/>
          </w:tcPr>
          <w:p w:rsidR="00454EE6" w:rsidRPr="00497AC7" w:rsidRDefault="008F4C06" w:rsidP="006E611C">
            <w:pPr>
              <w:bidi/>
              <w:jc w:val="both"/>
              <w:rPr>
                <w:rFonts w:cs="Simplified Arabic"/>
                <w:sz w:val="22"/>
                <w:szCs w:val="22"/>
              </w:rPr>
            </w:pPr>
            <w:r>
              <w:rPr>
                <w:rFonts w:cs="Simplified Arabic" w:hint="cs"/>
                <w:sz w:val="22"/>
                <w:szCs w:val="22"/>
                <w:rtl/>
              </w:rPr>
              <w:t>43.1</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إنهاء التنسيق الأمني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48.2</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45.5</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52.7</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لا أعرف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8.4</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10.9</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4.2</w:t>
            </w:r>
          </w:p>
        </w:tc>
      </w:tr>
    </w:tbl>
    <w:p w:rsidR="00133FC2" w:rsidRDefault="00133FC2" w:rsidP="006E611C">
      <w:pPr>
        <w:bidi/>
        <w:jc w:val="both"/>
        <w:rPr>
          <w:rFonts w:cs="Simplified Arabic"/>
          <w:b/>
          <w:bCs/>
          <w:sz w:val="22"/>
          <w:szCs w:val="22"/>
          <w:u w:val="single"/>
        </w:rPr>
      </w:pPr>
    </w:p>
    <w:p w:rsidR="00910008" w:rsidRDefault="00625E68" w:rsidP="00625E68">
      <w:pPr>
        <w:bidi/>
        <w:spacing w:line="276" w:lineRule="auto"/>
        <w:jc w:val="both"/>
        <w:rPr>
          <w:rFonts w:cs="Simplified Arabic"/>
          <w:b/>
          <w:bCs/>
          <w:sz w:val="22"/>
          <w:szCs w:val="22"/>
          <w:u w:val="single"/>
        </w:rPr>
      </w:pPr>
      <w:r w:rsidRPr="00625E68">
        <w:rPr>
          <w:rFonts w:cs="Simplified Arabic"/>
          <w:b/>
          <w:bCs/>
          <w:noProof/>
          <w:sz w:val="22"/>
          <w:szCs w:val="22"/>
          <w:rtl/>
        </w:rPr>
        <w:drawing>
          <wp:inline distT="0" distB="0" distL="0" distR="0">
            <wp:extent cx="5943600" cy="3762375"/>
            <wp:effectExtent l="19050" t="0" r="1905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10008" w:rsidRDefault="00910008" w:rsidP="00910008">
      <w:pPr>
        <w:bidi/>
        <w:jc w:val="both"/>
        <w:rPr>
          <w:rFonts w:cs="Simplified Arabic"/>
          <w:b/>
          <w:bCs/>
          <w:sz w:val="22"/>
          <w:szCs w:val="22"/>
          <w:u w:val="single"/>
        </w:rPr>
      </w:pPr>
    </w:p>
    <w:p w:rsidR="00033A86" w:rsidRDefault="00033A86">
      <w:pPr>
        <w:rPr>
          <w:rFonts w:cs="Simplified Arabic"/>
          <w:b/>
          <w:bCs/>
          <w:sz w:val="22"/>
          <w:szCs w:val="22"/>
          <w:u w:val="single"/>
          <w:rtl/>
        </w:rPr>
      </w:pPr>
      <w:r>
        <w:rPr>
          <w:rFonts w:cs="Simplified Arabic"/>
          <w:b/>
          <w:bCs/>
          <w:sz w:val="22"/>
          <w:szCs w:val="22"/>
          <w:u w:val="single"/>
          <w:rtl/>
        </w:rPr>
        <w:br w:type="page"/>
      </w:r>
    </w:p>
    <w:p w:rsidR="00910008" w:rsidRDefault="00910008" w:rsidP="00910008">
      <w:pPr>
        <w:bidi/>
        <w:jc w:val="both"/>
        <w:rPr>
          <w:rFonts w:cs="Simplified Arabic"/>
          <w:b/>
          <w:bCs/>
          <w:sz w:val="22"/>
          <w:szCs w:val="22"/>
          <w:u w:val="single"/>
        </w:rPr>
      </w:pPr>
    </w:p>
    <w:p w:rsidR="00454EE6" w:rsidRPr="00497AC7" w:rsidRDefault="00454EE6" w:rsidP="006E611C">
      <w:pPr>
        <w:bidi/>
        <w:jc w:val="both"/>
        <w:rPr>
          <w:rFonts w:cs="Simplified Arabic"/>
          <w:b/>
          <w:bCs/>
          <w:sz w:val="22"/>
          <w:szCs w:val="22"/>
          <w:rtl/>
        </w:rPr>
      </w:pPr>
      <w:r>
        <w:rPr>
          <w:rFonts w:cs="Simplified Arabic" w:hint="cs"/>
          <w:b/>
          <w:bCs/>
          <w:sz w:val="22"/>
          <w:szCs w:val="22"/>
          <w:rtl/>
        </w:rPr>
        <w:t xml:space="preserve">17- أعلنت إسرائيل مؤخرا أنها سوف توقف التنسيق المدني ( مثلا: تصاريح، تحويلات طبية، لم الشمل،...إلخ) مع السلطة إذا أوقفت السلطة التنسيق الأمني، في هذه الحالة، هل أنت مع وقف أم إستمرار التنسيق الأمني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497AC7" w:rsidTr="00454EE6">
        <w:tc>
          <w:tcPr>
            <w:tcW w:w="2546" w:type="dxa"/>
            <w:tcBorders>
              <w:top w:val="nil"/>
              <w:left w:val="nil"/>
              <w:bottom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غزة</w:t>
            </w:r>
          </w:p>
        </w:tc>
      </w:tr>
      <w:tr w:rsidR="00454EE6" w:rsidRPr="00497AC7" w:rsidTr="00454EE6">
        <w:trPr>
          <w:trHeight w:val="58"/>
        </w:trPr>
        <w:tc>
          <w:tcPr>
            <w:tcW w:w="2546" w:type="dxa"/>
            <w:tcBorders>
              <w:top w:val="nil"/>
              <w:left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454EE6" w:rsidRPr="00497AC7" w:rsidTr="00454EE6">
        <w:tc>
          <w:tcPr>
            <w:tcW w:w="2546" w:type="dxa"/>
          </w:tcPr>
          <w:p w:rsidR="00454EE6" w:rsidRPr="00497AC7" w:rsidRDefault="00454EE6" w:rsidP="006E611C">
            <w:pPr>
              <w:bidi/>
              <w:jc w:val="both"/>
              <w:rPr>
                <w:rFonts w:cs="Simplified Arabic"/>
                <w:sz w:val="22"/>
                <w:szCs w:val="22"/>
                <w:rtl/>
              </w:rPr>
            </w:pPr>
            <w:r>
              <w:rPr>
                <w:rFonts w:cs="Simplified Arabic" w:hint="cs"/>
                <w:sz w:val="22"/>
                <w:szCs w:val="22"/>
                <w:rtl/>
              </w:rPr>
              <w:t xml:space="preserve"> مع إستمرار التنسيق الأمني</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52.7</w:t>
            </w:r>
          </w:p>
        </w:tc>
        <w:tc>
          <w:tcPr>
            <w:tcW w:w="2464" w:type="dxa"/>
          </w:tcPr>
          <w:p w:rsidR="00454EE6" w:rsidRPr="00497AC7" w:rsidRDefault="00446498" w:rsidP="006E611C">
            <w:pPr>
              <w:bidi/>
              <w:jc w:val="both"/>
              <w:rPr>
                <w:rFonts w:cs="Simplified Arabic"/>
                <w:sz w:val="22"/>
                <w:szCs w:val="22"/>
                <w:rtl/>
                <w:lang w:bidi="ar-JO"/>
              </w:rPr>
            </w:pPr>
            <w:r>
              <w:rPr>
                <w:rFonts w:cs="Simplified Arabic"/>
                <w:sz w:val="22"/>
                <w:szCs w:val="22"/>
                <w:lang w:bidi="ar-JO"/>
              </w:rPr>
              <w:t>51.1</w:t>
            </w:r>
          </w:p>
        </w:tc>
        <w:tc>
          <w:tcPr>
            <w:tcW w:w="2464" w:type="dxa"/>
          </w:tcPr>
          <w:p w:rsidR="00454EE6" w:rsidRPr="00497AC7" w:rsidRDefault="008F4C06" w:rsidP="006E611C">
            <w:pPr>
              <w:bidi/>
              <w:jc w:val="both"/>
              <w:rPr>
                <w:rFonts w:cs="Simplified Arabic"/>
                <w:sz w:val="22"/>
                <w:szCs w:val="22"/>
              </w:rPr>
            </w:pPr>
            <w:r>
              <w:rPr>
                <w:rFonts w:cs="Simplified Arabic" w:hint="cs"/>
                <w:sz w:val="22"/>
                <w:szCs w:val="22"/>
                <w:rtl/>
              </w:rPr>
              <w:t>55.3</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مع وقف التنسيق الأمني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38.6</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38.0</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39.6</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لا أعرف </w:t>
            </w:r>
            <w:r w:rsidR="00B36B85">
              <w:rPr>
                <w:rFonts w:cs="Simplified Arabic" w:hint="cs"/>
                <w:sz w:val="22"/>
                <w:szCs w:val="22"/>
                <w:rtl/>
              </w:rPr>
              <w:t xml:space="preserve">/ لا جواب </w:t>
            </w:r>
          </w:p>
        </w:tc>
        <w:tc>
          <w:tcPr>
            <w:tcW w:w="2380" w:type="dxa"/>
          </w:tcPr>
          <w:p w:rsidR="00454EE6" w:rsidRPr="00497AC7" w:rsidRDefault="00B36B85" w:rsidP="006E611C">
            <w:pPr>
              <w:bidi/>
              <w:jc w:val="both"/>
              <w:rPr>
                <w:rFonts w:cs="Simplified Arabic"/>
                <w:sz w:val="22"/>
                <w:szCs w:val="22"/>
                <w:lang w:bidi="ar-JO"/>
              </w:rPr>
            </w:pPr>
            <w:r>
              <w:rPr>
                <w:rFonts w:cs="Simplified Arabic" w:hint="cs"/>
                <w:sz w:val="22"/>
                <w:szCs w:val="22"/>
                <w:rtl/>
                <w:lang w:bidi="ar-JO"/>
              </w:rPr>
              <w:t>8.7</w:t>
            </w:r>
          </w:p>
        </w:tc>
        <w:tc>
          <w:tcPr>
            <w:tcW w:w="2464" w:type="dxa"/>
          </w:tcPr>
          <w:p w:rsidR="00454EE6" w:rsidRPr="00497AC7" w:rsidRDefault="00B36B85" w:rsidP="006E611C">
            <w:pPr>
              <w:bidi/>
              <w:jc w:val="both"/>
              <w:rPr>
                <w:rFonts w:cs="Simplified Arabic"/>
                <w:sz w:val="22"/>
                <w:szCs w:val="22"/>
                <w:lang w:bidi="ar-JO"/>
              </w:rPr>
            </w:pPr>
            <w:r>
              <w:rPr>
                <w:rFonts w:cs="Simplified Arabic" w:hint="cs"/>
                <w:sz w:val="22"/>
                <w:szCs w:val="22"/>
                <w:rtl/>
                <w:lang w:bidi="ar-JO"/>
              </w:rPr>
              <w:t>10.9</w:t>
            </w:r>
          </w:p>
        </w:tc>
        <w:tc>
          <w:tcPr>
            <w:tcW w:w="2464" w:type="dxa"/>
          </w:tcPr>
          <w:p w:rsidR="00454EE6" w:rsidRPr="00497AC7" w:rsidRDefault="00B36B85" w:rsidP="006E611C">
            <w:pPr>
              <w:bidi/>
              <w:jc w:val="both"/>
              <w:rPr>
                <w:rFonts w:cs="Simplified Arabic"/>
                <w:sz w:val="22"/>
                <w:szCs w:val="22"/>
                <w:lang w:bidi="ar-JO"/>
              </w:rPr>
            </w:pPr>
            <w:r>
              <w:rPr>
                <w:rFonts w:cs="Simplified Arabic" w:hint="cs"/>
                <w:sz w:val="22"/>
                <w:szCs w:val="22"/>
                <w:rtl/>
                <w:lang w:bidi="ar-JO"/>
              </w:rPr>
              <w:t>5.1</w:t>
            </w:r>
          </w:p>
        </w:tc>
      </w:tr>
    </w:tbl>
    <w:p w:rsidR="003F2BB5" w:rsidRDefault="003F2BB5" w:rsidP="003F2BB5">
      <w:pPr>
        <w:bidi/>
        <w:jc w:val="both"/>
        <w:rPr>
          <w:rFonts w:cs="Simplified Arabic"/>
          <w:b/>
          <w:bCs/>
          <w:sz w:val="22"/>
          <w:szCs w:val="22"/>
          <w:u w:val="single"/>
        </w:rPr>
      </w:pPr>
    </w:p>
    <w:p w:rsidR="00033A86" w:rsidRDefault="00033A86" w:rsidP="00033A86">
      <w:pPr>
        <w:bidi/>
        <w:jc w:val="both"/>
        <w:rPr>
          <w:rFonts w:cs="Simplified Arabic"/>
          <w:b/>
          <w:bCs/>
          <w:sz w:val="22"/>
          <w:szCs w:val="22"/>
          <w:u w:val="single"/>
        </w:rPr>
      </w:pPr>
    </w:p>
    <w:p w:rsidR="00133FC2" w:rsidRDefault="00033A86" w:rsidP="00033A86">
      <w:pPr>
        <w:rPr>
          <w:rFonts w:cs="Simplified Arabic"/>
          <w:b/>
          <w:bCs/>
          <w:sz w:val="22"/>
          <w:szCs w:val="22"/>
          <w:u w:val="single"/>
          <w:rtl/>
        </w:rPr>
      </w:pPr>
      <w:r>
        <w:rPr>
          <w:rFonts w:cs="Simplified Arabic"/>
          <w:b/>
          <w:bCs/>
          <w:sz w:val="22"/>
          <w:szCs w:val="22"/>
          <w:u w:val="single"/>
          <w:rtl/>
        </w:rPr>
        <w:br w:type="page"/>
      </w:r>
      <w:r w:rsidR="00FA0175" w:rsidRPr="003F2BB5">
        <w:rPr>
          <w:rFonts w:cs="Simplified Arabic"/>
          <w:b/>
          <w:bCs/>
          <w:noProof/>
          <w:sz w:val="22"/>
          <w:szCs w:val="22"/>
          <w:rtl/>
        </w:rPr>
        <w:drawing>
          <wp:anchor distT="0" distB="0" distL="114300" distR="114300" simplePos="0" relativeHeight="251661312" behindDoc="0" locked="0" layoutInCell="1" allowOverlap="1">
            <wp:simplePos x="0" y="0"/>
            <wp:positionH relativeFrom="column">
              <wp:posOffset>156210</wp:posOffset>
            </wp:positionH>
            <wp:positionV relativeFrom="paragraph">
              <wp:posOffset>-1270</wp:posOffset>
            </wp:positionV>
            <wp:extent cx="5943600" cy="3371215"/>
            <wp:effectExtent l="19050" t="0" r="19050" b="635"/>
            <wp:wrapSquare wrapText="bothSides"/>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454EE6" w:rsidRPr="00497AC7" w:rsidRDefault="00454EE6" w:rsidP="006E611C">
      <w:pPr>
        <w:bidi/>
        <w:jc w:val="both"/>
        <w:rPr>
          <w:rFonts w:cs="Simplified Arabic"/>
          <w:b/>
          <w:bCs/>
          <w:sz w:val="22"/>
          <w:szCs w:val="22"/>
          <w:rtl/>
        </w:rPr>
      </w:pPr>
      <w:r>
        <w:rPr>
          <w:rFonts w:cs="Simplified Arabic" w:hint="cs"/>
          <w:b/>
          <w:bCs/>
          <w:sz w:val="22"/>
          <w:szCs w:val="22"/>
          <w:rtl/>
        </w:rPr>
        <w:t>18- هل تؤيد تغير السياسة الفلسطينية من المطالبة بدولة مستقلة في الضفة والقطاع إ</w:t>
      </w:r>
      <w:r w:rsidR="00DE655F">
        <w:rPr>
          <w:rFonts w:cs="Simplified Arabic" w:hint="cs"/>
          <w:b/>
          <w:bCs/>
          <w:sz w:val="22"/>
          <w:szCs w:val="22"/>
          <w:rtl/>
        </w:rPr>
        <w:t xml:space="preserve">لى المطالبة بحقوق متساوية للعرب واليهود في دولة واحدة في فلسطين التاريخية من النهر إلى البحر؟ </w:t>
      </w:r>
      <w:r>
        <w:rPr>
          <w:rFonts w:cs="Simplified Arabic" w:hint="cs"/>
          <w:b/>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497AC7" w:rsidTr="00454EE6">
        <w:tc>
          <w:tcPr>
            <w:tcW w:w="2546" w:type="dxa"/>
            <w:tcBorders>
              <w:top w:val="nil"/>
              <w:left w:val="nil"/>
              <w:bottom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54EE6" w:rsidRPr="00497AC7" w:rsidRDefault="00454EE6" w:rsidP="006E611C">
            <w:pPr>
              <w:bidi/>
              <w:jc w:val="both"/>
              <w:rPr>
                <w:rFonts w:cs="Simplified Arabic"/>
                <w:b/>
                <w:bCs/>
                <w:sz w:val="22"/>
                <w:szCs w:val="22"/>
                <w:rtl/>
              </w:rPr>
            </w:pPr>
            <w:r w:rsidRPr="00497AC7">
              <w:rPr>
                <w:rFonts w:cs="Simplified Arabic"/>
                <w:b/>
                <w:bCs/>
                <w:sz w:val="22"/>
                <w:szCs w:val="22"/>
                <w:rtl/>
              </w:rPr>
              <w:t>غزة</w:t>
            </w:r>
          </w:p>
        </w:tc>
      </w:tr>
      <w:tr w:rsidR="00454EE6" w:rsidRPr="00497AC7" w:rsidTr="00454EE6">
        <w:trPr>
          <w:trHeight w:val="58"/>
        </w:trPr>
        <w:tc>
          <w:tcPr>
            <w:tcW w:w="2546" w:type="dxa"/>
            <w:tcBorders>
              <w:top w:val="nil"/>
              <w:left w:val="nil"/>
            </w:tcBorders>
          </w:tcPr>
          <w:p w:rsidR="00454EE6" w:rsidRPr="00497AC7" w:rsidRDefault="00454EE6" w:rsidP="006E611C">
            <w:pPr>
              <w:bidi/>
              <w:jc w:val="both"/>
              <w:rPr>
                <w:rFonts w:cs="Simplified Arabic"/>
                <w:b/>
                <w:bCs/>
                <w:sz w:val="22"/>
                <w:szCs w:val="22"/>
                <w:rtl/>
              </w:rPr>
            </w:pPr>
          </w:p>
        </w:tc>
        <w:tc>
          <w:tcPr>
            <w:tcW w:w="2380"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454EE6" w:rsidRPr="00497AC7" w:rsidRDefault="00454EE6"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454EE6" w:rsidRPr="00497AC7" w:rsidTr="00454EE6">
        <w:tc>
          <w:tcPr>
            <w:tcW w:w="2546" w:type="dxa"/>
          </w:tcPr>
          <w:p w:rsidR="00454EE6" w:rsidRPr="00497AC7" w:rsidRDefault="00DE655F" w:rsidP="006E611C">
            <w:pPr>
              <w:bidi/>
              <w:jc w:val="both"/>
              <w:rPr>
                <w:rFonts w:cs="Simplified Arabic"/>
                <w:sz w:val="22"/>
                <w:szCs w:val="22"/>
                <w:rtl/>
              </w:rPr>
            </w:pPr>
            <w:r>
              <w:rPr>
                <w:rFonts w:cs="Simplified Arabic" w:hint="cs"/>
                <w:sz w:val="22"/>
                <w:szCs w:val="22"/>
                <w:rtl/>
              </w:rPr>
              <w:t>نعم، أؤيد</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24.8</w:t>
            </w:r>
          </w:p>
        </w:tc>
        <w:tc>
          <w:tcPr>
            <w:tcW w:w="2464" w:type="dxa"/>
          </w:tcPr>
          <w:p w:rsidR="00454EE6" w:rsidRPr="00497AC7" w:rsidRDefault="00446498" w:rsidP="006E611C">
            <w:pPr>
              <w:bidi/>
              <w:jc w:val="both"/>
              <w:rPr>
                <w:rFonts w:cs="Simplified Arabic"/>
                <w:sz w:val="22"/>
                <w:szCs w:val="22"/>
                <w:rtl/>
                <w:lang w:bidi="ar-JO"/>
              </w:rPr>
            </w:pPr>
            <w:r>
              <w:rPr>
                <w:rFonts w:cs="Simplified Arabic"/>
                <w:sz w:val="22"/>
                <w:szCs w:val="22"/>
                <w:lang w:bidi="ar-JO"/>
              </w:rPr>
              <w:t>28.4</w:t>
            </w:r>
          </w:p>
        </w:tc>
        <w:tc>
          <w:tcPr>
            <w:tcW w:w="2464" w:type="dxa"/>
          </w:tcPr>
          <w:p w:rsidR="00454EE6" w:rsidRPr="00497AC7" w:rsidRDefault="008F4C06" w:rsidP="006E611C">
            <w:pPr>
              <w:bidi/>
              <w:jc w:val="both"/>
              <w:rPr>
                <w:rFonts w:cs="Simplified Arabic"/>
                <w:sz w:val="22"/>
                <w:szCs w:val="22"/>
              </w:rPr>
            </w:pPr>
            <w:r>
              <w:rPr>
                <w:rFonts w:cs="Simplified Arabic" w:hint="cs"/>
                <w:sz w:val="22"/>
                <w:szCs w:val="22"/>
                <w:rtl/>
              </w:rPr>
              <w:t>18.9</w:t>
            </w:r>
          </w:p>
        </w:tc>
      </w:tr>
      <w:tr w:rsidR="00454EE6" w:rsidRPr="00497AC7" w:rsidTr="00454EE6">
        <w:tc>
          <w:tcPr>
            <w:tcW w:w="2546" w:type="dxa"/>
          </w:tcPr>
          <w:p w:rsidR="00454EE6" w:rsidRPr="00133FC2" w:rsidRDefault="00DE655F" w:rsidP="006E611C">
            <w:pPr>
              <w:bidi/>
              <w:jc w:val="both"/>
              <w:rPr>
                <w:rFonts w:cs="Simplified Arabic"/>
                <w:sz w:val="22"/>
                <w:szCs w:val="22"/>
                <w:rtl/>
              </w:rPr>
            </w:pPr>
            <w:r>
              <w:rPr>
                <w:rFonts w:cs="Simplified Arabic" w:hint="cs"/>
                <w:sz w:val="22"/>
                <w:szCs w:val="22"/>
                <w:rtl/>
              </w:rPr>
              <w:t xml:space="preserve">لا، لا أؤيد </w:t>
            </w:r>
          </w:p>
        </w:tc>
        <w:tc>
          <w:tcPr>
            <w:tcW w:w="2380" w:type="dxa"/>
          </w:tcPr>
          <w:p w:rsidR="00454EE6" w:rsidRPr="00497AC7" w:rsidRDefault="00176B2C" w:rsidP="006E611C">
            <w:pPr>
              <w:bidi/>
              <w:jc w:val="both"/>
              <w:rPr>
                <w:rFonts w:cs="Simplified Arabic"/>
                <w:sz w:val="22"/>
                <w:szCs w:val="22"/>
                <w:lang w:bidi="ar-JO"/>
              </w:rPr>
            </w:pPr>
            <w:r>
              <w:rPr>
                <w:rFonts w:cs="Simplified Arabic"/>
                <w:sz w:val="22"/>
                <w:szCs w:val="22"/>
                <w:lang w:bidi="ar-JO"/>
              </w:rPr>
              <w:t>69.0</w:t>
            </w:r>
          </w:p>
        </w:tc>
        <w:tc>
          <w:tcPr>
            <w:tcW w:w="2464" w:type="dxa"/>
          </w:tcPr>
          <w:p w:rsidR="00454EE6" w:rsidRPr="00497AC7" w:rsidRDefault="00446498" w:rsidP="006E611C">
            <w:pPr>
              <w:bidi/>
              <w:jc w:val="both"/>
              <w:rPr>
                <w:rFonts w:cs="Simplified Arabic"/>
                <w:sz w:val="22"/>
                <w:szCs w:val="22"/>
                <w:lang w:bidi="ar-JO"/>
              </w:rPr>
            </w:pPr>
            <w:r>
              <w:rPr>
                <w:rFonts w:cs="Simplified Arabic"/>
                <w:sz w:val="22"/>
                <w:szCs w:val="22"/>
                <w:lang w:bidi="ar-JO"/>
              </w:rPr>
              <w:t>62.7</w:t>
            </w:r>
          </w:p>
        </w:tc>
        <w:tc>
          <w:tcPr>
            <w:tcW w:w="2464" w:type="dxa"/>
          </w:tcPr>
          <w:p w:rsidR="00454EE6" w:rsidRPr="00497AC7" w:rsidRDefault="008F4C06" w:rsidP="006E611C">
            <w:pPr>
              <w:bidi/>
              <w:jc w:val="both"/>
              <w:rPr>
                <w:rFonts w:cs="Simplified Arabic"/>
                <w:sz w:val="22"/>
                <w:szCs w:val="22"/>
                <w:lang w:bidi="ar-JO"/>
              </w:rPr>
            </w:pPr>
            <w:r>
              <w:rPr>
                <w:rFonts w:cs="Simplified Arabic" w:hint="cs"/>
                <w:sz w:val="22"/>
                <w:szCs w:val="22"/>
                <w:rtl/>
                <w:lang w:bidi="ar-JO"/>
              </w:rPr>
              <w:t>79.6</w:t>
            </w:r>
          </w:p>
        </w:tc>
      </w:tr>
      <w:tr w:rsidR="00454EE6" w:rsidRPr="00497AC7" w:rsidTr="00454EE6">
        <w:tc>
          <w:tcPr>
            <w:tcW w:w="2546" w:type="dxa"/>
          </w:tcPr>
          <w:p w:rsidR="00454EE6" w:rsidRPr="00133FC2" w:rsidRDefault="00454EE6" w:rsidP="006E611C">
            <w:pPr>
              <w:bidi/>
              <w:jc w:val="both"/>
              <w:rPr>
                <w:rFonts w:cs="Simplified Arabic"/>
                <w:sz w:val="22"/>
                <w:szCs w:val="22"/>
                <w:rtl/>
              </w:rPr>
            </w:pPr>
            <w:r>
              <w:rPr>
                <w:rFonts w:cs="Simplified Arabic" w:hint="cs"/>
                <w:sz w:val="22"/>
                <w:szCs w:val="22"/>
                <w:rtl/>
              </w:rPr>
              <w:t xml:space="preserve">لا أعرف </w:t>
            </w:r>
            <w:r w:rsidR="00B36B85">
              <w:rPr>
                <w:rFonts w:cs="Simplified Arabic" w:hint="cs"/>
                <w:sz w:val="22"/>
                <w:szCs w:val="22"/>
                <w:rtl/>
              </w:rPr>
              <w:t xml:space="preserve">/ لا جواب </w:t>
            </w:r>
          </w:p>
        </w:tc>
        <w:tc>
          <w:tcPr>
            <w:tcW w:w="2380" w:type="dxa"/>
          </w:tcPr>
          <w:p w:rsidR="00454EE6" w:rsidRPr="00497AC7" w:rsidRDefault="00B36B85" w:rsidP="006E611C">
            <w:pPr>
              <w:bidi/>
              <w:jc w:val="both"/>
              <w:rPr>
                <w:rFonts w:cs="Simplified Arabic"/>
                <w:sz w:val="22"/>
                <w:szCs w:val="22"/>
                <w:lang w:bidi="ar-JO"/>
              </w:rPr>
            </w:pPr>
            <w:r>
              <w:rPr>
                <w:rFonts w:cs="Simplified Arabic" w:hint="cs"/>
                <w:sz w:val="22"/>
                <w:szCs w:val="22"/>
                <w:rtl/>
                <w:lang w:bidi="ar-JO"/>
              </w:rPr>
              <w:t>6.2</w:t>
            </w:r>
          </w:p>
        </w:tc>
        <w:tc>
          <w:tcPr>
            <w:tcW w:w="2464" w:type="dxa"/>
          </w:tcPr>
          <w:p w:rsidR="00454EE6" w:rsidRPr="00497AC7" w:rsidRDefault="00B36B85" w:rsidP="006E611C">
            <w:pPr>
              <w:bidi/>
              <w:jc w:val="both"/>
              <w:rPr>
                <w:rFonts w:cs="Simplified Arabic"/>
                <w:sz w:val="22"/>
                <w:szCs w:val="22"/>
                <w:lang w:bidi="ar-JO"/>
              </w:rPr>
            </w:pPr>
            <w:r>
              <w:rPr>
                <w:rFonts w:cs="Simplified Arabic" w:hint="cs"/>
                <w:sz w:val="22"/>
                <w:szCs w:val="22"/>
                <w:rtl/>
                <w:lang w:bidi="ar-JO"/>
              </w:rPr>
              <w:t>8.9</w:t>
            </w:r>
          </w:p>
        </w:tc>
        <w:tc>
          <w:tcPr>
            <w:tcW w:w="2464" w:type="dxa"/>
          </w:tcPr>
          <w:p w:rsidR="00454EE6" w:rsidRPr="00497AC7" w:rsidRDefault="00B36B85" w:rsidP="006E611C">
            <w:pPr>
              <w:bidi/>
              <w:jc w:val="both"/>
              <w:rPr>
                <w:rFonts w:cs="Simplified Arabic"/>
                <w:sz w:val="22"/>
                <w:szCs w:val="22"/>
                <w:lang w:bidi="ar-JO"/>
              </w:rPr>
            </w:pPr>
            <w:r>
              <w:rPr>
                <w:rFonts w:cs="Simplified Arabic" w:hint="cs"/>
                <w:sz w:val="22"/>
                <w:szCs w:val="22"/>
                <w:rtl/>
                <w:lang w:bidi="ar-JO"/>
              </w:rPr>
              <w:t>1.5</w:t>
            </w:r>
          </w:p>
        </w:tc>
      </w:tr>
    </w:tbl>
    <w:p w:rsidR="00076FEF" w:rsidRDefault="00076FEF" w:rsidP="006E611C">
      <w:pPr>
        <w:bidi/>
        <w:jc w:val="both"/>
        <w:rPr>
          <w:rFonts w:cs="Simplified Arabic"/>
          <w:b/>
          <w:bCs/>
          <w:sz w:val="22"/>
          <w:szCs w:val="22"/>
          <w:u w:val="single"/>
          <w:rtl/>
        </w:rPr>
      </w:pPr>
    </w:p>
    <w:p w:rsidR="00454EE6" w:rsidRDefault="00DA0419" w:rsidP="00D0152E">
      <w:pPr>
        <w:bidi/>
        <w:spacing w:line="276" w:lineRule="auto"/>
        <w:jc w:val="both"/>
        <w:rPr>
          <w:rFonts w:cs="Simplified Arabic"/>
          <w:b/>
          <w:bCs/>
          <w:sz w:val="22"/>
          <w:szCs w:val="22"/>
          <w:u w:val="single"/>
          <w:rtl/>
        </w:rPr>
      </w:pPr>
      <w:r w:rsidRPr="00D0152E">
        <w:rPr>
          <w:rFonts w:cs="Simplified Arabic"/>
          <w:b/>
          <w:bCs/>
          <w:noProof/>
          <w:sz w:val="22"/>
          <w:szCs w:val="22"/>
          <w:rtl/>
        </w:rPr>
        <w:drawing>
          <wp:inline distT="0" distB="0" distL="0" distR="0">
            <wp:extent cx="5943600" cy="3759835"/>
            <wp:effectExtent l="19050" t="0" r="1905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33A86" w:rsidRDefault="00033A86">
      <w:pPr>
        <w:rPr>
          <w:rFonts w:cs="Simplified Arabic"/>
          <w:b/>
          <w:bCs/>
          <w:sz w:val="22"/>
          <w:szCs w:val="22"/>
          <w:u w:val="single"/>
          <w:rtl/>
        </w:rPr>
      </w:pPr>
      <w:r>
        <w:rPr>
          <w:rFonts w:cs="Simplified Arabic"/>
          <w:b/>
          <w:bCs/>
          <w:sz w:val="22"/>
          <w:szCs w:val="22"/>
          <w:u w:val="single"/>
          <w:rtl/>
        </w:rPr>
        <w:br w:type="page"/>
      </w:r>
    </w:p>
    <w:p w:rsidR="00DA0419" w:rsidRDefault="00DA0419" w:rsidP="00DA0419">
      <w:pPr>
        <w:bidi/>
        <w:jc w:val="both"/>
        <w:rPr>
          <w:rFonts w:cs="Simplified Arabic"/>
          <w:b/>
          <w:bCs/>
          <w:sz w:val="22"/>
          <w:szCs w:val="22"/>
          <w:u w:val="single"/>
          <w:rtl/>
        </w:rPr>
      </w:pPr>
    </w:p>
    <w:p w:rsidR="00076FEF" w:rsidRPr="00497AC7" w:rsidRDefault="00076FEF" w:rsidP="006E611C">
      <w:pPr>
        <w:bidi/>
        <w:jc w:val="both"/>
        <w:rPr>
          <w:rFonts w:cs="Simplified Arabic"/>
          <w:b/>
          <w:bCs/>
          <w:sz w:val="22"/>
          <w:szCs w:val="22"/>
          <w:rtl/>
        </w:rPr>
      </w:pPr>
      <w:r>
        <w:rPr>
          <w:rFonts w:cs="Simplified Arabic" w:hint="cs"/>
          <w:b/>
          <w:bCs/>
          <w:sz w:val="22"/>
          <w:szCs w:val="22"/>
          <w:rtl/>
        </w:rPr>
        <w:t>19- برز مؤخرا في وسائل الإعلام أنباء عن تقدم قوات داعش في العراق وسوريا، هل لديك رأي إيجابي جدا، إيجابي نوعا ما، سلبي نوعا ما، أم سلبي</w:t>
      </w:r>
      <w:r w:rsidR="00CF5E68">
        <w:rPr>
          <w:rFonts w:cs="Simplified Arabic"/>
          <w:b/>
          <w:bCs/>
          <w:sz w:val="22"/>
          <w:szCs w:val="22"/>
        </w:rPr>
        <w:t xml:space="preserve"> </w:t>
      </w:r>
      <w:r w:rsidR="00CF5E68">
        <w:rPr>
          <w:rFonts w:cs="Simplified Arabic" w:hint="cs"/>
          <w:b/>
          <w:bCs/>
          <w:sz w:val="22"/>
          <w:szCs w:val="22"/>
          <w:rtl/>
        </w:rPr>
        <w:t>جدا</w:t>
      </w:r>
      <w:r>
        <w:rPr>
          <w:rFonts w:cs="Simplified Arabic" w:hint="cs"/>
          <w:b/>
          <w:bCs/>
          <w:sz w:val="22"/>
          <w:szCs w:val="22"/>
          <w:rtl/>
        </w:rPr>
        <w:t xml:space="preserve"> إتجاه ذلك؟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76FEF" w:rsidRPr="00497AC7" w:rsidTr="00C23679">
        <w:tc>
          <w:tcPr>
            <w:tcW w:w="2546" w:type="dxa"/>
            <w:tcBorders>
              <w:top w:val="nil"/>
              <w:left w:val="nil"/>
              <w:bottom w:val="nil"/>
            </w:tcBorders>
          </w:tcPr>
          <w:p w:rsidR="00076FEF" w:rsidRPr="00497AC7" w:rsidRDefault="00076FEF" w:rsidP="006E611C">
            <w:pPr>
              <w:bidi/>
              <w:jc w:val="both"/>
              <w:rPr>
                <w:rFonts w:cs="Simplified Arabic"/>
                <w:b/>
                <w:bCs/>
                <w:sz w:val="22"/>
                <w:szCs w:val="22"/>
                <w:rtl/>
              </w:rPr>
            </w:pPr>
          </w:p>
        </w:tc>
        <w:tc>
          <w:tcPr>
            <w:tcW w:w="2380"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غزة</w:t>
            </w:r>
          </w:p>
        </w:tc>
      </w:tr>
      <w:tr w:rsidR="00076FEF" w:rsidRPr="00497AC7" w:rsidTr="00C23679">
        <w:trPr>
          <w:trHeight w:val="58"/>
        </w:trPr>
        <w:tc>
          <w:tcPr>
            <w:tcW w:w="2546" w:type="dxa"/>
            <w:tcBorders>
              <w:top w:val="nil"/>
              <w:left w:val="nil"/>
            </w:tcBorders>
          </w:tcPr>
          <w:p w:rsidR="00076FEF" w:rsidRPr="00497AC7" w:rsidRDefault="00076FEF" w:rsidP="006E611C">
            <w:pPr>
              <w:bidi/>
              <w:jc w:val="both"/>
              <w:rPr>
                <w:rFonts w:cs="Simplified Arabic"/>
                <w:b/>
                <w:bCs/>
                <w:sz w:val="22"/>
                <w:szCs w:val="22"/>
                <w:rtl/>
              </w:rPr>
            </w:pPr>
          </w:p>
        </w:tc>
        <w:tc>
          <w:tcPr>
            <w:tcW w:w="2380"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076FEF" w:rsidRPr="00497AC7" w:rsidTr="00C23679">
        <w:tc>
          <w:tcPr>
            <w:tcW w:w="2546" w:type="dxa"/>
          </w:tcPr>
          <w:p w:rsidR="00076FEF" w:rsidRPr="00497AC7" w:rsidRDefault="00076FEF" w:rsidP="006E611C">
            <w:pPr>
              <w:bidi/>
              <w:jc w:val="both"/>
              <w:rPr>
                <w:rFonts w:cs="Simplified Arabic"/>
                <w:sz w:val="22"/>
                <w:szCs w:val="22"/>
                <w:rtl/>
              </w:rPr>
            </w:pPr>
            <w:r>
              <w:rPr>
                <w:rFonts w:cs="Simplified Arabic" w:hint="cs"/>
                <w:sz w:val="22"/>
                <w:szCs w:val="22"/>
                <w:rtl/>
              </w:rPr>
              <w:t>إيجابي جدا</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0.9</w:t>
            </w:r>
          </w:p>
        </w:tc>
        <w:tc>
          <w:tcPr>
            <w:tcW w:w="2464" w:type="dxa"/>
          </w:tcPr>
          <w:p w:rsidR="00076FEF" w:rsidRPr="00497AC7" w:rsidRDefault="00446498" w:rsidP="006E611C">
            <w:pPr>
              <w:bidi/>
              <w:jc w:val="both"/>
              <w:rPr>
                <w:rFonts w:cs="Simplified Arabic"/>
                <w:sz w:val="22"/>
                <w:szCs w:val="22"/>
                <w:rtl/>
                <w:lang w:bidi="ar-JO"/>
              </w:rPr>
            </w:pPr>
            <w:r>
              <w:rPr>
                <w:rFonts w:cs="Simplified Arabic"/>
                <w:sz w:val="22"/>
                <w:szCs w:val="22"/>
                <w:lang w:bidi="ar-JO"/>
              </w:rPr>
              <w:t>0.7</w:t>
            </w:r>
          </w:p>
        </w:tc>
        <w:tc>
          <w:tcPr>
            <w:tcW w:w="2464" w:type="dxa"/>
          </w:tcPr>
          <w:p w:rsidR="00076FEF" w:rsidRPr="00497AC7" w:rsidRDefault="008F4C06" w:rsidP="006E611C">
            <w:pPr>
              <w:bidi/>
              <w:jc w:val="both"/>
              <w:rPr>
                <w:rFonts w:cs="Simplified Arabic"/>
                <w:sz w:val="22"/>
                <w:szCs w:val="22"/>
              </w:rPr>
            </w:pPr>
            <w:r>
              <w:rPr>
                <w:rFonts w:cs="Simplified Arabic" w:hint="cs"/>
                <w:sz w:val="22"/>
                <w:szCs w:val="22"/>
                <w:rtl/>
              </w:rPr>
              <w:t>1.3</w:t>
            </w:r>
          </w:p>
        </w:tc>
      </w:tr>
      <w:tr w:rsidR="00076FEF" w:rsidRPr="00497AC7" w:rsidTr="00C23679">
        <w:tc>
          <w:tcPr>
            <w:tcW w:w="2546" w:type="dxa"/>
          </w:tcPr>
          <w:p w:rsidR="00076FEF" w:rsidRPr="00133FC2" w:rsidRDefault="00076FEF" w:rsidP="006E611C">
            <w:pPr>
              <w:bidi/>
              <w:jc w:val="both"/>
              <w:rPr>
                <w:rFonts w:cs="Simplified Arabic"/>
                <w:sz w:val="22"/>
                <w:szCs w:val="22"/>
                <w:rtl/>
              </w:rPr>
            </w:pPr>
            <w:r>
              <w:rPr>
                <w:rFonts w:cs="Simplified Arabic" w:hint="cs"/>
                <w:sz w:val="22"/>
                <w:szCs w:val="22"/>
                <w:rtl/>
              </w:rPr>
              <w:t>إيجابي نوعا ما</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5.2</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5.2</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5.1</w:t>
            </w:r>
          </w:p>
        </w:tc>
      </w:tr>
      <w:tr w:rsidR="00076FEF" w:rsidRPr="00497AC7" w:rsidTr="00C23679">
        <w:tc>
          <w:tcPr>
            <w:tcW w:w="2546" w:type="dxa"/>
          </w:tcPr>
          <w:p w:rsidR="00076FEF" w:rsidRPr="00133FC2" w:rsidRDefault="00076FEF" w:rsidP="006E611C">
            <w:pPr>
              <w:bidi/>
              <w:jc w:val="both"/>
              <w:rPr>
                <w:rFonts w:cs="Simplified Arabic"/>
                <w:sz w:val="22"/>
                <w:szCs w:val="22"/>
                <w:rtl/>
              </w:rPr>
            </w:pPr>
            <w:r>
              <w:rPr>
                <w:rFonts w:cs="Simplified Arabic" w:hint="cs"/>
                <w:sz w:val="22"/>
                <w:szCs w:val="22"/>
                <w:rtl/>
              </w:rPr>
              <w:t>سلبي نوعا ما</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18.8</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19.6</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17.6</w:t>
            </w:r>
          </w:p>
        </w:tc>
      </w:tr>
      <w:tr w:rsidR="00076FEF" w:rsidRPr="00497AC7" w:rsidTr="00C23679">
        <w:tc>
          <w:tcPr>
            <w:tcW w:w="2546" w:type="dxa"/>
          </w:tcPr>
          <w:p w:rsidR="00076FEF" w:rsidRDefault="00076FEF" w:rsidP="006E611C">
            <w:pPr>
              <w:bidi/>
              <w:jc w:val="both"/>
              <w:rPr>
                <w:rFonts w:cs="Simplified Arabic"/>
                <w:sz w:val="22"/>
                <w:szCs w:val="22"/>
                <w:rtl/>
              </w:rPr>
            </w:pPr>
            <w:r>
              <w:rPr>
                <w:rFonts w:cs="Simplified Arabic" w:hint="cs"/>
                <w:sz w:val="22"/>
                <w:szCs w:val="22"/>
                <w:rtl/>
              </w:rPr>
              <w:t>سلبي جدا</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63.3</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60.1</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68.7</w:t>
            </w:r>
          </w:p>
        </w:tc>
      </w:tr>
      <w:tr w:rsidR="00076FEF" w:rsidRPr="00497AC7" w:rsidTr="00C23679">
        <w:tc>
          <w:tcPr>
            <w:tcW w:w="2546" w:type="dxa"/>
          </w:tcPr>
          <w:p w:rsidR="00076FEF" w:rsidRDefault="00076FEF" w:rsidP="006E611C">
            <w:pPr>
              <w:bidi/>
              <w:jc w:val="both"/>
              <w:rPr>
                <w:rFonts w:cs="Simplified Arabic"/>
                <w:sz w:val="22"/>
                <w:szCs w:val="22"/>
                <w:rtl/>
              </w:rPr>
            </w:pPr>
            <w:r>
              <w:rPr>
                <w:rFonts w:cs="Simplified Arabic" w:hint="cs"/>
                <w:sz w:val="22"/>
                <w:szCs w:val="22"/>
                <w:rtl/>
              </w:rPr>
              <w:t xml:space="preserve">لا رأي عندي </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11.8</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14.4</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7.3</w:t>
            </w:r>
          </w:p>
        </w:tc>
      </w:tr>
    </w:tbl>
    <w:p w:rsidR="00F3598E" w:rsidRDefault="00F3598E" w:rsidP="006E611C">
      <w:pPr>
        <w:bidi/>
        <w:jc w:val="both"/>
        <w:rPr>
          <w:rFonts w:cs="Simplified Arabic"/>
          <w:b/>
          <w:bCs/>
          <w:sz w:val="22"/>
          <w:szCs w:val="22"/>
          <w:rtl/>
        </w:rPr>
      </w:pPr>
    </w:p>
    <w:p w:rsidR="00522440" w:rsidRDefault="00522440" w:rsidP="00522440">
      <w:pPr>
        <w:bidi/>
        <w:jc w:val="both"/>
        <w:rPr>
          <w:rFonts w:cs="Simplified Arabic"/>
          <w:b/>
          <w:bCs/>
          <w:sz w:val="22"/>
          <w:szCs w:val="22"/>
          <w:rtl/>
        </w:rPr>
      </w:pPr>
      <w:r w:rsidRPr="00522440">
        <w:rPr>
          <w:rFonts w:cs="Simplified Arabic"/>
          <w:b/>
          <w:bCs/>
          <w:noProof/>
          <w:sz w:val="22"/>
          <w:szCs w:val="22"/>
          <w:rtl/>
        </w:rPr>
        <w:drawing>
          <wp:inline distT="0" distB="0" distL="0" distR="0">
            <wp:extent cx="5943600" cy="2947035"/>
            <wp:effectExtent l="19050" t="0" r="19050" b="5715"/>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522440" w:rsidRDefault="00522440" w:rsidP="00522440">
      <w:pPr>
        <w:bidi/>
        <w:jc w:val="both"/>
        <w:rPr>
          <w:rFonts w:cs="Simplified Arabic"/>
          <w:b/>
          <w:bCs/>
          <w:sz w:val="22"/>
          <w:szCs w:val="22"/>
          <w:rtl/>
        </w:rPr>
      </w:pPr>
    </w:p>
    <w:p w:rsidR="00076FEF" w:rsidRPr="00497AC7" w:rsidRDefault="00076FEF" w:rsidP="006E611C">
      <w:pPr>
        <w:bidi/>
        <w:jc w:val="both"/>
        <w:rPr>
          <w:rFonts w:cs="Simplified Arabic"/>
          <w:b/>
          <w:bCs/>
          <w:sz w:val="22"/>
          <w:szCs w:val="22"/>
          <w:rtl/>
        </w:rPr>
      </w:pPr>
      <w:r>
        <w:rPr>
          <w:rFonts w:cs="Simplified Arabic" w:hint="cs"/>
          <w:b/>
          <w:bCs/>
          <w:sz w:val="22"/>
          <w:szCs w:val="22"/>
          <w:rtl/>
        </w:rPr>
        <w:t xml:space="preserve">20- هل تعتقد أن تنظيم داعش يخدم القضية الفلسطينية؟ أم يضر القضية الفلسطينية؟ أم لا يؤثر على القضية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76FEF" w:rsidRPr="00497AC7" w:rsidTr="00C23679">
        <w:tc>
          <w:tcPr>
            <w:tcW w:w="2546" w:type="dxa"/>
            <w:tcBorders>
              <w:top w:val="nil"/>
              <w:left w:val="nil"/>
              <w:bottom w:val="nil"/>
            </w:tcBorders>
          </w:tcPr>
          <w:p w:rsidR="00076FEF" w:rsidRPr="00497AC7" w:rsidRDefault="00076FEF" w:rsidP="006E611C">
            <w:pPr>
              <w:bidi/>
              <w:jc w:val="both"/>
              <w:rPr>
                <w:rFonts w:cs="Simplified Arabic"/>
                <w:b/>
                <w:bCs/>
                <w:sz w:val="22"/>
                <w:szCs w:val="22"/>
                <w:rtl/>
              </w:rPr>
            </w:pPr>
          </w:p>
        </w:tc>
        <w:tc>
          <w:tcPr>
            <w:tcW w:w="2380"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غزة</w:t>
            </w:r>
          </w:p>
        </w:tc>
      </w:tr>
      <w:tr w:rsidR="00076FEF" w:rsidRPr="00497AC7" w:rsidTr="00C23679">
        <w:trPr>
          <w:trHeight w:val="58"/>
        </w:trPr>
        <w:tc>
          <w:tcPr>
            <w:tcW w:w="2546" w:type="dxa"/>
            <w:tcBorders>
              <w:top w:val="nil"/>
              <w:left w:val="nil"/>
            </w:tcBorders>
          </w:tcPr>
          <w:p w:rsidR="00076FEF" w:rsidRPr="00497AC7" w:rsidRDefault="00076FEF" w:rsidP="006E611C">
            <w:pPr>
              <w:bidi/>
              <w:jc w:val="both"/>
              <w:rPr>
                <w:rFonts w:cs="Simplified Arabic"/>
                <w:b/>
                <w:bCs/>
                <w:sz w:val="22"/>
                <w:szCs w:val="22"/>
                <w:rtl/>
              </w:rPr>
            </w:pPr>
          </w:p>
        </w:tc>
        <w:tc>
          <w:tcPr>
            <w:tcW w:w="2380"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00176B2C">
              <w:rPr>
                <w:rFonts w:cs="Simplified Arabic"/>
                <w:b/>
                <w:bCs/>
                <w:sz w:val="22"/>
                <w:szCs w:val="22"/>
              </w:rPr>
              <w:t>1200</w:t>
            </w:r>
          </w:p>
        </w:tc>
        <w:tc>
          <w:tcPr>
            <w:tcW w:w="2464"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00446498">
              <w:rPr>
                <w:rFonts w:cs="Simplified Arabic"/>
                <w:b/>
                <w:bCs/>
                <w:sz w:val="22"/>
                <w:szCs w:val="22"/>
              </w:rPr>
              <w:t>750</w:t>
            </w:r>
          </w:p>
        </w:tc>
        <w:tc>
          <w:tcPr>
            <w:tcW w:w="2464"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F4C06">
              <w:rPr>
                <w:rFonts w:cs="Simplified Arabic" w:hint="cs"/>
                <w:b/>
                <w:bCs/>
                <w:sz w:val="22"/>
                <w:szCs w:val="22"/>
                <w:rtl/>
                <w:lang w:bidi="ar-JO"/>
              </w:rPr>
              <w:t>450</w:t>
            </w:r>
          </w:p>
        </w:tc>
      </w:tr>
      <w:tr w:rsidR="00076FEF" w:rsidRPr="00497AC7" w:rsidTr="00C23679">
        <w:tc>
          <w:tcPr>
            <w:tcW w:w="2546" w:type="dxa"/>
          </w:tcPr>
          <w:p w:rsidR="00076FEF" w:rsidRPr="00497AC7" w:rsidRDefault="00076FEF" w:rsidP="006E611C">
            <w:pPr>
              <w:bidi/>
              <w:jc w:val="both"/>
              <w:rPr>
                <w:rFonts w:cs="Simplified Arabic"/>
                <w:sz w:val="22"/>
                <w:szCs w:val="22"/>
                <w:rtl/>
              </w:rPr>
            </w:pPr>
            <w:r>
              <w:rPr>
                <w:rFonts w:cs="Simplified Arabic" w:hint="cs"/>
                <w:sz w:val="22"/>
                <w:szCs w:val="22"/>
                <w:rtl/>
              </w:rPr>
              <w:t>يخدم القضية الفلسطينية</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2.8</w:t>
            </w:r>
          </w:p>
        </w:tc>
        <w:tc>
          <w:tcPr>
            <w:tcW w:w="2464" w:type="dxa"/>
          </w:tcPr>
          <w:p w:rsidR="00076FEF" w:rsidRPr="00497AC7" w:rsidRDefault="00446498" w:rsidP="006E611C">
            <w:pPr>
              <w:bidi/>
              <w:jc w:val="both"/>
              <w:rPr>
                <w:rFonts w:cs="Simplified Arabic"/>
                <w:sz w:val="22"/>
                <w:szCs w:val="22"/>
                <w:rtl/>
                <w:lang w:bidi="ar-JO"/>
              </w:rPr>
            </w:pPr>
            <w:r>
              <w:rPr>
                <w:rFonts w:cs="Simplified Arabic"/>
                <w:sz w:val="22"/>
                <w:szCs w:val="22"/>
                <w:lang w:bidi="ar-JO"/>
              </w:rPr>
              <w:t>2.7</w:t>
            </w:r>
          </w:p>
        </w:tc>
        <w:tc>
          <w:tcPr>
            <w:tcW w:w="2464" w:type="dxa"/>
          </w:tcPr>
          <w:p w:rsidR="00076FEF" w:rsidRPr="00497AC7" w:rsidRDefault="008F4C06" w:rsidP="006E611C">
            <w:pPr>
              <w:bidi/>
              <w:jc w:val="both"/>
              <w:rPr>
                <w:rFonts w:cs="Simplified Arabic"/>
                <w:sz w:val="22"/>
                <w:szCs w:val="22"/>
              </w:rPr>
            </w:pPr>
            <w:r>
              <w:rPr>
                <w:rFonts w:cs="Simplified Arabic" w:hint="cs"/>
                <w:sz w:val="22"/>
                <w:szCs w:val="22"/>
                <w:rtl/>
              </w:rPr>
              <w:t>3.1</w:t>
            </w:r>
          </w:p>
        </w:tc>
      </w:tr>
      <w:tr w:rsidR="00076FEF" w:rsidRPr="00497AC7" w:rsidTr="00C23679">
        <w:tc>
          <w:tcPr>
            <w:tcW w:w="2546" w:type="dxa"/>
          </w:tcPr>
          <w:p w:rsidR="00076FEF" w:rsidRPr="00133FC2" w:rsidRDefault="00076FEF" w:rsidP="006E611C">
            <w:pPr>
              <w:bidi/>
              <w:jc w:val="both"/>
              <w:rPr>
                <w:rFonts w:cs="Simplified Arabic"/>
                <w:sz w:val="22"/>
                <w:szCs w:val="22"/>
                <w:rtl/>
              </w:rPr>
            </w:pPr>
            <w:r>
              <w:rPr>
                <w:rFonts w:cs="Simplified Arabic" w:hint="cs"/>
                <w:sz w:val="22"/>
                <w:szCs w:val="22"/>
                <w:rtl/>
              </w:rPr>
              <w:t>يضر القضية الفلسطينية</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52.1</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44.1</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65.3</w:t>
            </w:r>
          </w:p>
        </w:tc>
      </w:tr>
      <w:tr w:rsidR="00076FEF" w:rsidRPr="00497AC7" w:rsidTr="00C23679">
        <w:tc>
          <w:tcPr>
            <w:tcW w:w="2546" w:type="dxa"/>
          </w:tcPr>
          <w:p w:rsidR="00076FEF" w:rsidRPr="00133FC2" w:rsidRDefault="00076FEF" w:rsidP="006E611C">
            <w:pPr>
              <w:bidi/>
              <w:jc w:val="both"/>
              <w:rPr>
                <w:rFonts w:cs="Simplified Arabic"/>
                <w:sz w:val="22"/>
                <w:szCs w:val="22"/>
                <w:rtl/>
              </w:rPr>
            </w:pPr>
            <w:r>
              <w:rPr>
                <w:rFonts w:cs="Simplified Arabic" w:hint="cs"/>
                <w:sz w:val="22"/>
                <w:szCs w:val="22"/>
                <w:rtl/>
              </w:rPr>
              <w:t>لا يؤثر على القضية الفلسطينية</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38.9</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45.2</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28.4</w:t>
            </w:r>
          </w:p>
        </w:tc>
      </w:tr>
      <w:tr w:rsidR="00076FEF" w:rsidRPr="00497AC7" w:rsidTr="00C23679">
        <w:tc>
          <w:tcPr>
            <w:tcW w:w="2546" w:type="dxa"/>
          </w:tcPr>
          <w:p w:rsidR="00076FEF" w:rsidRPr="00076FEF" w:rsidRDefault="00076FEF" w:rsidP="006E611C">
            <w:pPr>
              <w:bidi/>
              <w:jc w:val="both"/>
              <w:rPr>
                <w:rFonts w:cs="Simplified Arabic"/>
                <w:sz w:val="22"/>
                <w:szCs w:val="22"/>
                <w:rtl/>
              </w:rPr>
            </w:pPr>
            <w:r>
              <w:rPr>
                <w:rFonts w:cs="Simplified Arabic" w:hint="cs"/>
                <w:sz w:val="22"/>
                <w:szCs w:val="22"/>
                <w:rtl/>
              </w:rPr>
              <w:t xml:space="preserve">لا جواب </w:t>
            </w:r>
          </w:p>
        </w:tc>
        <w:tc>
          <w:tcPr>
            <w:tcW w:w="2380" w:type="dxa"/>
          </w:tcPr>
          <w:p w:rsidR="00076FEF" w:rsidRPr="00497AC7" w:rsidRDefault="00176B2C" w:rsidP="006E611C">
            <w:pPr>
              <w:bidi/>
              <w:jc w:val="both"/>
              <w:rPr>
                <w:rFonts w:cs="Simplified Arabic"/>
                <w:sz w:val="22"/>
                <w:szCs w:val="22"/>
                <w:lang w:bidi="ar-JO"/>
              </w:rPr>
            </w:pPr>
            <w:r>
              <w:rPr>
                <w:rFonts w:cs="Simplified Arabic"/>
                <w:sz w:val="22"/>
                <w:szCs w:val="22"/>
                <w:lang w:bidi="ar-JO"/>
              </w:rPr>
              <w:t>6.2</w:t>
            </w:r>
          </w:p>
        </w:tc>
        <w:tc>
          <w:tcPr>
            <w:tcW w:w="2464" w:type="dxa"/>
          </w:tcPr>
          <w:p w:rsidR="00076FEF" w:rsidRPr="00497AC7" w:rsidRDefault="00446498" w:rsidP="006E611C">
            <w:pPr>
              <w:bidi/>
              <w:jc w:val="both"/>
              <w:rPr>
                <w:rFonts w:cs="Simplified Arabic"/>
                <w:sz w:val="22"/>
                <w:szCs w:val="22"/>
                <w:lang w:bidi="ar-JO"/>
              </w:rPr>
            </w:pPr>
            <w:r>
              <w:rPr>
                <w:rFonts w:cs="Simplified Arabic"/>
                <w:sz w:val="22"/>
                <w:szCs w:val="22"/>
                <w:lang w:bidi="ar-JO"/>
              </w:rPr>
              <w:t>8.0</w:t>
            </w:r>
          </w:p>
        </w:tc>
        <w:tc>
          <w:tcPr>
            <w:tcW w:w="2464" w:type="dxa"/>
          </w:tcPr>
          <w:p w:rsidR="00076FEF" w:rsidRPr="00497AC7" w:rsidRDefault="008F4C06" w:rsidP="006E611C">
            <w:pPr>
              <w:bidi/>
              <w:jc w:val="both"/>
              <w:rPr>
                <w:rFonts w:cs="Simplified Arabic"/>
                <w:sz w:val="22"/>
                <w:szCs w:val="22"/>
                <w:lang w:bidi="ar-JO"/>
              </w:rPr>
            </w:pPr>
            <w:r>
              <w:rPr>
                <w:rFonts w:cs="Simplified Arabic" w:hint="cs"/>
                <w:sz w:val="22"/>
                <w:szCs w:val="22"/>
                <w:rtl/>
                <w:lang w:bidi="ar-JO"/>
              </w:rPr>
              <w:t>3.</w:t>
            </w:r>
            <w:r w:rsidR="00B36B85">
              <w:rPr>
                <w:rFonts w:cs="Simplified Arabic" w:hint="cs"/>
                <w:sz w:val="22"/>
                <w:szCs w:val="22"/>
                <w:rtl/>
                <w:lang w:bidi="ar-JO"/>
              </w:rPr>
              <w:t>2</w:t>
            </w:r>
          </w:p>
        </w:tc>
      </w:tr>
    </w:tbl>
    <w:p w:rsidR="0044605B" w:rsidRDefault="0044605B" w:rsidP="006E611C">
      <w:pPr>
        <w:bidi/>
        <w:jc w:val="both"/>
        <w:rPr>
          <w:rFonts w:cs="Simplified Arabic"/>
          <w:b/>
          <w:bCs/>
          <w:sz w:val="22"/>
          <w:szCs w:val="22"/>
          <w:rtl/>
        </w:rPr>
      </w:pPr>
    </w:p>
    <w:p w:rsidR="00C75F9D" w:rsidRDefault="00C75F9D" w:rsidP="00C75F9D">
      <w:pPr>
        <w:bidi/>
        <w:jc w:val="both"/>
        <w:rPr>
          <w:rFonts w:cs="Simplified Arabic"/>
          <w:b/>
          <w:bCs/>
          <w:sz w:val="22"/>
          <w:szCs w:val="22"/>
          <w:rtl/>
        </w:rPr>
      </w:pPr>
    </w:p>
    <w:p w:rsidR="00076FEF" w:rsidRPr="00497AC7" w:rsidRDefault="004919C2" w:rsidP="006E611C">
      <w:pPr>
        <w:bidi/>
        <w:jc w:val="both"/>
        <w:rPr>
          <w:rFonts w:cs="Simplified Arabic"/>
          <w:b/>
          <w:bCs/>
          <w:sz w:val="22"/>
          <w:szCs w:val="22"/>
          <w:rtl/>
        </w:rPr>
      </w:pPr>
      <w:r w:rsidRPr="004919C2">
        <w:rPr>
          <w:rFonts w:cs="Simplified Arabic"/>
          <w:b/>
          <w:bCs/>
          <w:noProof/>
          <w:sz w:val="22"/>
          <w:szCs w:val="22"/>
          <w:rtl/>
        </w:rPr>
        <w:drawing>
          <wp:anchor distT="0" distB="0" distL="114300" distR="114300" simplePos="0" relativeHeight="251662336" behindDoc="0" locked="0" layoutInCell="1" allowOverlap="1">
            <wp:simplePos x="0" y="0"/>
            <wp:positionH relativeFrom="column">
              <wp:posOffset>156210</wp:posOffset>
            </wp:positionH>
            <wp:positionV relativeFrom="paragraph">
              <wp:posOffset>0</wp:posOffset>
            </wp:positionV>
            <wp:extent cx="5943600" cy="2947035"/>
            <wp:effectExtent l="19050" t="0" r="19050" b="5715"/>
            <wp:wrapSquare wrapText="bothSides"/>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44605B">
        <w:rPr>
          <w:rFonts w:cs="Simplified Arabic"/>
          <w:b/>
          <w:bCs/>
          <w:sz w:val="22"/>
          <w:szCs w:val="22"/>
          <w:rtl/>
        </w:rPr>
        <w:br w:type="page"/>
      </w:r>
    </w:p>
    <w:p w:rsidR="00076FEF" w:rsidRPr="00497AC7" w:rsidRDefault="00076FEF" w:rsidP="006E611C">
      <w:pPr>
        <w:bidi/>
        <w:jc w:val="both"/>
        <w:rPr>
          <w:rFonts w:cs="Simplified Arabic"/>
          <w:b/>
          <w:bCs/>
          <w:sz w:val="22"/>
          <w:szCs w:val="22"/>
          <w:rtl/>
        </w:rPr>
      </w:pPr>
      <w:r>
        <w:rPr>
          <w:rFonts w:cs="Simplified Arabic" w:hint="cs"/>
          <w:b/>
          <w:bCs/>
          <w:sz w:val="22"/>
          <w:szCs w:val="22"/>
          <w:rtl/>
        </w:rPr>
        <w:t>21</w:t>
      </w:r>
      <w:r w:rsidRPr="00497AC7">
        <w:rPr>
          <w:rFonts w:cs="Simplified Arabic" w:hint="cs"/>
          <w:b/>
          <w:bCs/>
          <w:sz w:val="22"/>
          <w:szCs w:val="22"/>
          <w:rtl/>
        </w:rPr>
        <w:t xml:space="preserve">- إذا ما جرت إنتخابات رئاسية اليوم ومحمود عباس ( أبو مازن) لم يرشح نفسه مرة أخرى، لمن سوف تصوت؟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76FEF" w:rsidRPr="00497AC7" w:rsidTr="00C23679">
        <w:tc>
          <w:tcPr>
            <w:tcW w:w="2546" w:type="dxa"/>
            <w:tcBorders>
              <w:top w:val="nil"/>
              <w:left w:val="nil"/>
              <w:bottom w:val="nil"/>
            </w:tcBorders>
          </w:tcPr>
          <w:p w:rsidR="00076FEF" w:rsidRPr="00497AC7" w:rsidRDefault="00076FEF" w:rsidP="006E611C">
            <w:pPr>
              <w:bidi/>
              <w:jc w:val="both"/>
              <w:rPr>
                <w:rFonts w:cs="Simplified Arabic"/>
                <w:b/>
                <w:bCs/>
                <w:sz w:val="22"/>
                <w:szCs w:val="22"/>
                <w:rtl/>
              </w:rPr>
            </w:pPr>
          </w:p>
        </w:tc>
        <w:tc>
          <w:tcPr>
            <w:tcW w:w="2380"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076FEF" w:rsidRPr="00497AC7" w:rsidRDefault="00076FEF" w:rsidP="006E611C">
            <w:pPr>
              <w:bidi/>
              <w:jc w:val="both"/>
              <w:rPr>
                <w:rFonts w:cs="Simplified Arabic"/>
                <w:b/>
                <w:bCs/>
                <w:sz w:val="22"/>
                <w:szCs w:val="22"/>
                <w:rtl/>
              </w:rPr>
            </w:pPr>
            <w:r w:rsidRPr="00497AC7">
              <w:rPr>
                <w:rFonts w:cs="Simplified Arabic"/>
                <w:b/>
                <w:bCs/>
                <w:sz w:val="22"/>
                <w:szCs w:val="22"/>
                <w:rtl/>
              </w:rPr>
              <w:t>غزة</w:t>
            </w:r>
          </w:p>
        </w:tc>
      </w:tr>
      <w:tr w:rsidR="00076FEF" w:rsidRPr="00497AC7" w:rsidTr="00C23679">
        <w:trPr>
          <w:trHeight w:val="58"/>
        </w:trPr>
        <w:tc>
          <w:tcPr>
            <w:tcW w:w="2546" w:type="dxa"/>
            <w:tcBorders>
              <w:top w:val="nil"/>
              <w:left w:val="nil"/>
            </w:tcBorders>
          </w:tcPr>
          <w:p w:rsidR="00076FEF" w:rsidRPr="00497AC7" w:rsidRDefault="00076FEF" w:rsidP="006E611C">
            <w:pPr>
              <w:bidi/>
              <w:jc w:val="both"/>
              <w:rPr>
                <w:rFonts w:cs="Simplified Arabic"/>
                <w:b/>
                <w:bCs/>
                <w:sz w:val="22"/>
                <w:szCs w:val="22"/>
                <w:rtl/>
              </w:rPr>
            </w:pPr>
          </w:p>
        </w:tc>
        <w:tc>
          <w:tcPr>
            <w:tcW w:w="2380"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w:t>
            </w:r>
            <w:r w:rsidRPr="00497AC7">
              <w:rPr>
                <w:rFonts w:cs="Simplified Arabic" w:hint="cs"/>
                <w:b/>
                <w:bCs/>
                <w:sz w:val="22"/>
                <w:szCs w:val="22"/>
                <w:rtl/>
              </w:rPr>
              <w:t xml:space="preserve"> </w:t>
            </w:r>
            <w:r w:rsidR="008C2162">
              <w:rPr>
                <w:rFonts w:cs="Simplified Arabic" w:hint="cs"/>
                <w:b/>
                <w:bCs/>
                <w:sz w:val="22"/>
                <w:szCs w:val="22"/>
                <w:rtl/>
              </w:rPr>
              <w:t>1200</w:t>
            </w:r>
          </w:p>
        </w:tc>
        <w:tc>
          <w:tcPr>
            <w:tcW w:w="2464"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008C2162">
              <w:rPr>
                <w:rFonts w:cs="Simplified Arabic" w:hint="cs"/>
                <w:b/>
                <w:bCs/>
                <w:sz w:val="22"/>
                <w:szCs w:val="22"/>
                <w:rtl/>
              </w:rPr>
              <w:t>750</w:t>
            </w:r>
          </w:p>
        </w:tc>
        <w:tc>
          <w:tcPr>
            <w:tcW w:w="2464" w:type="dxa"/>
          </w:tcPr>
          <w:p w:rsidR="00076FEF" w:rsidRPr="00497AC7" w:rsidRDefault="00076FEF"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C2162">
              <w:rPr>
                <w:rFonts w:cs="Simplified Arabic" w:hint="cs"/>
                <w:b/>
                <w:bCs/>
                <w:sz w:val="22"/>
                <w:szCs w:val="22"/>
                <w:rtl/>
                <w:lang w:bidi="ar-JO"/>
              </w:rPr>
              <w:t>450</w:t>
            </w:r>
          </w:p>
        </w:tc>
      </w:tr>
      <w:tr w:rsidR="00263724" w:rsidRPr="00497AC7" w:rsidTr="00C23679">
        <w:tc>
          <w:tcPr>
            <w:tcW w:w="2546" w:type="dxa"/>
          </w:tcPr>
          <w:p w:rsidR="00263724" w:rsidRPr="00497AC7" w:rsidRDefault="00263724" w:rsidP="006E611C">
            <w:pPr>
              <w:bidi/>
              <w:jc w:val="both"/>
              <w:rPr>
                <w:rFonts w:cs="Simplified Arabic"/>
                <w:sz w:val="22"/>
                <w:szCs w:val="22"/>
                <w:rtl/>
              </w:rPr>
            </w:pPr>
            <w:r>
              <w:rPr>
                <w:rFonts w:cs="Simplified Arabic" w:hint="cs"/>
                <w:sz w:val="22"/>
                <w:szCs w:val="22"/>
                <w:rtl/>
              </w:rPr>
              <w:t>مروان برغوثي</w:t>
            </w:r>
          </w:p>
        </w:tc>
        <w:tc>
          <w:tcPr>
            <w:tcW w:w="2380" w:type="dxa"/>
          </w:tcPr>
          <w:p w:rsidR="00263724" w:rsidRPr="00497AC7" w:rsidRDefault="00263724" w:rsidP="006E611C">
            <w:pPr>
              <w:bidi/>
              <w:jc w:val="both"/>
              <w:rPr>
                <w:rFonts w:cs="Simplified Arabic"/>
                <w:sz w:val="22"/>
                <w:szCs w:val="22"/>
                <w:lang w:bidi="ar-JO"/>
              </w:rPr>
            </w:pPr>
            <w:r>
              <w:rPr>
                <w:rFonts w:cs="Simplified Arabic" w:hint="cs"/>
                <w:sz w:val="22"/>
                <w:szCs w:val="22"/>
                <w:rtl/>
                <w:lang w:bidi="ar-JO"/>
              </w:rPr>
              <w:t>15.3</w:t>
            </w:r>
          </w:p>
        </w:tc>
        <w:tc>
          <w:tcPr>
            <w:tcW w:w="2464" w:type="dxa"/>
          </w:tcPr>
          <w:p w:rsidR="00263724" w:rsidRPr="00497AC7" w:rsidRDefault="00263724" w:rsidP="006E611C">
            <w:pPr>
              <w:bidi/>
              <w:jc w:val="both"/>
              <w:rPr>
                <w:rFonts w:cs="Simplified Arabic"/>
                <w:sz w:val="22"/>
                <w:szCs w:val="22"/>
                <w:rtl/>
                <w:lang w:bidi="ar-JO"/>
              </w:rPr>
            </w:pPr>
            <w:r>
              <w:rPr>
                <w:rFonts w:cs="Simplified Arabic" w:hint="cs"/>
                <w:sz w:val="22"/>
                <w:szCs w:val="22"/>
                <w:rtl/>
                <w:lang w:bidi="ar-JO"/>
              </w:rPr>
              <w:t>16.0</w:t>
            </w:r>
          </w:p>
        </w:tc>
        <w:tc>
          <w:tcPr>
            <w:tcW w:w="2464" w:type="dxa"/>
          </w:tcPr>
          <w:p w:rsidR="00263724" w:rsidRPr="00497AC7" w:rsidRDefault="00263724" w:rsidP="006E611C">
            <w:pPr>
              <w:bidi/>
              <w:jc w:val="both"/>
              <w:rPr>
                <w:rFonts w:cs="Simplified Arabic"/>
                <w:sz w:val="22"/>
                <w:szCs w:val="22"/>
              </w:rPr>
            </w:pPr>
            <w:r>
              <w:rPr>
                <w:rFonts w:cs="Simplified Arabic" w:hint="cs"/>
                <w:sz w:val="22"/>
                <w:szCs w:val="22"/>
                <w:rtl/>
              </w:rPr>
              <w:t>14.0</w:t>
            </w:r>
          </w:p>
        </w:tc>
      </w:tr>
      <w:tr w:rsidR="00076FEF" w:rsidRPr="00497AC7" w:rsidTr="00C23679">
        <w:tc>
          <w:tcPr>
            <w:tcW w:w="2546" w:type="dxa"/>
          </w:tcPr>
          <w:p w:rsidR="00076FEF" w:rsidRPr="00497AC7" w:rsidRDefault="008C2162" w:rsidP="006E611C">
            <w:pPr>
              <w:bidi/>
              <w:jc w:val="both"/>
              <w:rPr>
                <w:rFonts w:cs="Simplified Arabic"/>
                <w:sz w:val="22"/>
                <w:szCs w:val="22"/>
                <w:rtl/>
              </w:rPr>
            </w:pPr>
            <w:r>
              <w:rPr>
                <w:rFonts w:cs="Simplified Arabic" w:hint="cs"/>
                <w:sz w:val="22"/>
                <w:szCs w:val="22"/>
                <w:rtl/>
              </w:rPr>
              <w:t xml:space="preserve">إسماعيل هنية </w:t>
            </w:r>
          </w:p>
        </w:tc>
        <w:tc>
          <w:tcPr>
            <w:tcW w:w="2380"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8.9</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6.9</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12.2</w:t>
            </w:r>
          </w:p>
        </w:tc>
      </w:tr>
      <w:tr w:rsidR="00263724" w:rsidRPr="00497AC7" w:rsidTr="00C23679">
        <w:tc>
          <w:tcPr>
            <w:tcW w:w="2546" w:type="dxa"/>
          </w:tcPr>
          <w:p w:rsidR="00263724" w:rsidRPr="00497AC7" w:rsidRDefault="00263724" w:rsidP="006E611C">
            <w:pPr>
              <w:bidi/>
              <w:jc w:val="both"/>
              <w:rPr>
                <w:rFonts w:cs="Simplified Arabic"/>
                <w:sz w:val="22"/>
                <w:szCs w:val="22"/>
                <w:rtl/>
              </w:rPr>
            </w:pPr>
            <w:r>
              <w:rPr>
                <w:rFonts w:cs="Simplified Arabic" w:hint="cs"/>
                <w:sz w:val="22"/>
                <w:szCs w:val="22"/>
                <w:rtl/>
              </w:rPr>
              <w:t xml:space="preserve">محمد دحلان </w:t>
            </w:r>
          </w:p>
        </w:tc>
        <w:tc>
          <w:tcPr>
            <w:tcW w:w="2380" w:type="dxa"/>
          </w:tcPr>
          <w:p w:rsidR="00263724" w:rsidRPr="00497AC7" w:rsidRDefault="00263724" w:rsidP="006E611C">
            <w:pPr>
              <w:bidi/>
              <w:jc w:val="both"/>
              <w:rPr>
                <w:rFonts w:cs="Simplified Arabic"/>
                <w:sz w:val="22"/>
                <w:szCs w:val="22"/>
                <w:lang w:bidi="ar-JO"/>
              </w:rPr>
            </w:pPr>
            <w:r>
              <w:rPr>
                <w:rFonts w:cs="Simplified Arabic" w:hint="cs"/>
                <w:sz w:val="22"/>
                <w:szCs w:val="22"/>
                <w:rtl/>
                <w:lang w:bidi="ar-JO"/>
              </w:rPr>
              <w:t>5.9</w:t>
            </w:r>
          </w:p>
        </w:tc>
        <w:tc>
          <w:tcPr>
            <w:tcW w:w="2464" w:type="dxa"/>
          </w:tcPr>
          <w:p w:rsidR="00263724" w:rsidRPr="00497AC7" w:rsidRDefault="00263724" w:rsidP="006E611C">
            <w:pPr>
              <w:bidi/>
              <w:jc w:val="both"/>
              <w:rPr>
                <w:rFonts w:cs="Simplified Arabic"/>
                <w:sz w:val="22"/>
                <w:szCs w:val="22"/>
                <w:lang w:bidi="ar-JO"/>
              </w:rPr>
            </w:pPr>
            <w:r>
              <w:rPr>
                <w:rFonts w:cs="Simplified Arabic" w:hint="cs"/>
                <w:sz w:val="22"/>
                <w:szCs w:val="22"/>
                <w:rtl/>
                <w:lang w:bidi="ar-JO"/>
              </w:rPr>
              <w:t>1.9</w:t>
            </w:r>
          </w:p>
        </w:tc>
        <w:tc>
          <w:tcPr>
            <w:tcW w:w="2464" w:type="dxa"/>
          </w:tcPr>
          <w:p w:rsidR="00263724" w:rsidRPr="00497AC7" w:rsidRDefault="00263724" w:rsidP="006E611C">
            <w:pPr>
              <w:bidi/>
              <w:jc w:val="both"/>
              <w:rPr>
                <w:rFonts w:cs="Simplified Arabic"/>
                <w:sz w:val="22"/>
                <w:szCs w:val="22"/>
                <w:lang w:bidi="ar-JO"/>
              </w:rPr>
            </w:pPr>
            <w:r>
              <w:rPr>
                <w:rFonts w:cs="Simplified Arabic" w:hint="cs"/>
                <w:sz w:val="22"/>
                <w:szCs w:val="22"/>
                <w:rtl/>
                <w:lang w:bidi="ar-JO"/>
              </w:rPr>
              <w:t>12.7</w:t>
            </w:r>
          </w:p>
        </w:tc>
      </w:tr>
      <w:tr w:rsidR="00076FEF" w:rsidRPr="00497AC7" w:rsidTr="00C23679">
        <w:tc>
          <w:tcPr>
            <w:tcW w:w="2546" w:type="dxa"/>
          </w:tcPr>
          <w:p w:rsidR="00076FEF" w:rsidRPr="00497AC7" w:rsidRDefault="008C2162" w:rsidP="006E611C">
            <w:pPr>
              <w:bidi/>
              <w:jc w:val="both"/>
              <w:rPr>
                <w:rFonts w:cs="Simplified Arabic"/>
                <w:sz w:val="22"/>
                <w:szCs w:val="22"/>
                <w:rtl/>
              </w:rPr>
            </w:pPr>
            <w:r>
              <w:rPr>
                <w:rFonts w:cs="Simplified Arabic" w:hint="cs"/>
                <w:sz w:val="22"/>
                <w:szCs w:val="22"/>
                <w:rtl/>
              </w:rPr>
              <w:t>صائب عريقات</w:t>
            </w:r>
          </w:p>
        </w:tc>
        <w:tc>
          <w:tcPr>
            <w:tcW w:w="2380"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3.0</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2.3</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4.2</w:t>
            </w:r>
          </w:p>
        </w:tc>
      </w:tr>
      <w:tr w:rsidR="00076FEF" w:rsidRPr="00497AC7" w:rsidTr="00C23679">
        <w:tc>
          <w:tcPr>
            <w:tcW w:w="2546" w:type="dxa"/>
          </w:tcPr>
          <w:p w:rsidR="00076FEF" w:rsidRPr="00497AC7" w:rsidRDefault="008C2162" w:rsidP="006E611C">
            <w:pPr>
              <w:bidi/>
              <w:jc w:val="both"/>
              <w:rPr>
                <w:rFonts w:cs="Simplified Arabic"/>
                <w:sz w:val="22"/>
                <w:szCs w:val="22"/>
                <w:rtl/>
              </w:rPr>
            </w:pPr>
            <w:r>
              <w:rPr>
                <w:rFonts w:cs="Simplified Arabic" w:hint="cs"/>
                <w:sz w:val="22"/>
                <w:szCs w:val="22"/>
                <w:rtl/>
              </w:rPr>
              <w:t xml:space="preserve">لن أصوت </w:t>
            </w:r>
          </w:p>
        </w:tc>
        <w:tc>
          <w:tcPr>
            <w:tcW w:w="2380"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1.7</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1.3</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2.2</w:t>
            </w:r>
          </w:p>
        </w:tc>
      </w:tr>
      <w:tr w:rsidR="008C2162" w:rsidRPr="00497AC7" w:rsidTr="00C23679">
        <w:tc>
          <w:tcPr>
            <w:tcW w:w="2546" w:type="dxa"/>
          </w:tcPr>
          <w:p w:rsidR="008C2162" w:rsidRDefault="008C2162" w:rsidP="006E611C">
            <w:pPr>
              <w:bidi/>
              <w:jc w:val="both"/>
              <w:rPr>
                <w:rFonts w:cs="Simplified Arabic"/>
                <w:sz w:val="22"/>
                <w:szCs w:val="22"/>
                <w:rtl/>
              </w:rPr>
            </w:pPr>
            <w:r>
              <w:rPr>
                <w:rFonts w:cs="Simplified Arabic" w:hint="cs"/>
                <w:sz w:val="22"/>
                <w:szCs w:val="22"/>
                <w:rtl/>
              </w:rPr>
              <w:t xml:space="preserve">ولا واحد </w:t>
            </w:r>
          </w:p>
        </w:tc>
        <w:tc>
          <w:tcPr>
            <w:tcW w:w="2380" w:type="dxa"/>
          </w:tcPr>
          <w:p w:rsidR="008C2162" w:rsidRPr="00497AC7" w:rsidRDefault="008C2162" w:rsidP="006E611C">
            <w:pPr>
              <w:bidi/>
              <w:jc w:val="both"/>
              <w:rPr>
                <w:rFonts w:cs="Simplified Arabic"/>
                <w:sz w:val="22"/>
                <w:szCs w:val="22"/>
                <w:lang w:bidi="ar-JO"/>
              </w:rPr>
            </w:pPr>
            <w:r>
              <w:rPr>
                <w:rFonts w:cs="Simplified Arabic" w:hint="cs"/>
                <w:sz w:val="22"/>
                <w:szCs w:val="22"/>
                <w:rtl/>
                <w:lang w:bidi="ar-JO"/>
              </w:rPr>
              <w:t>1.8</w:t>
            </w:r>
          </w:p>
        </w:tc>
        <w:tc>
          <w:tcPr>
            <w:tcW w:w="2464" w:type="dxa"/>
          </w:tcPr>
          <w:p w:rsidR="008C2162" w:rsidRPr="00497AC7" w:rsidRDefault="008C2162" w:rsidP="006E611C">
            <w:pPr>
              <w:bidi/>
              <w:jc w:val="both"/>
              <w:rPr>
                <w:rFonts w:cs="Simplified Arabic"/>
                <w:sz w:val="22"/>
                <w:szCs w:val="22"/>
                <w:lang w:bidi="ar-JO"/>
              </w:rPr>
            </w:pPr>
            <w:r>
              <w:rPr>
                <w:rFonts w:cs="Simplified Arabic" w:hint="cs"/>
                <w:sz w:val="22"/>
                <w:szCs w:val="22"/>
                <w:rtl/>
                <w:lang w:bidi="ar-JO"/>
              </w:rPr>
              <w:t>2.7</w:t>
            </w:r>
          </w:p>
        </w:tc>
        <w:tc>
          <w:tcPr>
            <w:tcW w:w="2464" w:type="dxa"/>
          </w:tcPr>
          <w:p w:rsidR="008C2162" w:rsidRPr="00497AC7" w:rsidRDefault="008C2162" w:rsidP="006E611C">
            <w:pPr>
              <w:bidi/>
              <w:jc w:val="both"/>
              <w:rPr>
                <w:rFonts w:cs="Simplified Arabic"/>
                <w:sz w:val="22"/>
                <w:szCs w:val="22"/>
                <w:lang w:bidi="ar-JO"/>
              </w:rPr>
            </w:pPr>
            <w:r>
              <w:rPr>
                <w:rFonts w:cs="Simplified Arabic" w:hint="cs"/>
                <w:sz w:val="22"/>
                <w:szCs w:val="22"/>
                <w:rtl/>
                <w:lang w:bidi="ar-JO"/>
              </w:rPr>
              <w:t>0.4</w:t>
            </w:r>
          </w:p>
        </w:tc>
      </w:tr>
      <w:tr w:rsidR="00076FEF" w:rsidRPr="00497AC7" w:rsidTr="00C23679">
        <w:tc>
          <w:tcPr>
            <w:tcW w:w="2546" w:type="dxa"/>
          </w:tcPr>
          <w:p w:rsidR="00076FEF" w:rsidRPr="00497AC7" w:rsidRDefault="00076FEF" w:rsidP="006E611C">
            <w:pPr>
              <w:bidi/>
              <w:jc w:val="both"/>
              <w:rPr>
                <w:rFonts w:cs="Simplified Arabic"/>
                <w:sz w:val="22"/>
                <w:szCs w:val="22"/>
                <w:rtl/>
              </w:rPr>
            </w:pPr>
            <w:r w:rsidRPr="00497AC7">
              <w:rPr>
                <w:rFonts w:cs="Simplified Arabic" w:hint="cs"/>
                <w:sz w:val="22"/>
                <w:szCs w:val="22"/>
                <w:rtl/>
              </w:rPr>
              <w:t>آخرون</w:t>
            </w:r>
          </w:p>
        </w:tc>
        <w:tc>
          <w:tcPr>
            <w:tcW w:w="2380"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18.4</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18.5</w:t>
            </w:r>
          </w:p>
        </w:tc>
        <w:tc>
          <w:tcPr>
            <w:tcW w:w="2464" w:type="dxa"/>
          </w:tcPr>
          <w:p w:rsidR="00076FEF" w:rsidRPr="00497AC7" w:rsidRDefault="008C2162" w:rsidP="006E611C">
            <w:pPr>
              <w:bidi/>
              <w:jc w:val="both"/>
              <w:rPr>
                <w:rFonts w:cs="Simplified Arabic"/>
                <w:sz w:val="22"/>
                <w:szCs w:val="22"/>
                <w:lang w:bidi="ar-JO"/>
              </w:rPr>
            </w:pPr>
            <w:r>
              <w:rPr>
                <w:rFonts w:cs="Simplified Arabic" w:hint="cs"/>
                <w:sz w:val="22"/>
                <w:szCs w:val="22"/>
                <w:rtl/>
                <w:lang w:bidi="ar-JO"/>
              </w:rPr>
              <w:t>18.2</w:t>
            </w:r>
          </w:p>
        </w:tc>
      </w:tr>
      <w:tr w:rsidR="00076FEF" w:rsidRPr="00497AC7" w:rsidTr="00C23679">
        <w:tc>
          <w:tcPr>
            <w:tcW w:w="2546" w:type="dxa"/>
          </w:tcPr>
          <w:p w:rsidR="00076FEF" w:rsidRPr="00497AC7" w:rsidRDefault="00076FEF" w:rsidP="006E611C">
            <w:pPr>
              <w:bidi/>
              <w:jc w:val="both"/>
              <w:rPr>
                <w:rFonts w:cs="Simplified Arabic"/>
                <w:sz w:val="22"/>
                <w:szCs w:val="22"/>
                <w:rtl/>
              </w:rPr>
            </w:pPr>
            <w:r w:rsidRPr="00497AC7">
              <w:rPr>
                <w:rFonts w:cs="Simplified Arabic" w:hint="cs"/>
                <w:sz w:val="22"/>
                <w:szCs w:val="22"/>
                <w:rtl/>
              </w:rPr>
              <w:t>لا أعرف</w:t>
            </w:r>
            <w:r w:rsidR="00B36B85">
              <w:rPr>
                <w:rFonts w:cs="Simplified Arabic" w:hint="cs"/>
                <w:sz w:val="22"/>
                <w:szCs w:val="22"/>
                <w:rtl/>
              </w:rPr>
              <w:t xml:space="preserve">/ لا جواب </w:t>
            </w:r>
          </w:p>
        </w:tc>
        <w:tc>
          <w:tcPr>
            <w:tcW w:w="2380" w:type="dxa"/>
          </w:tcPr>
          <w:p w:rsidR="00076FEF" w:rsidRPr="00497AC7" w:rsidRDefault="00B36B85" w:rsidP="006E611C">
            <w:pPr>
              <w:bidi/>
              <w:jc w:val="both"/>
              <w:rPr>
                <w:rFonts w:cs="Simplified Arabic"/>
                <w:sz w:val="22"/>
                <w:szCs w:val="22"/>
                <w:lang w:bidi="ar-JO"/>
              </w:rPr>
            </w:pPr>
            <w:r>
              <w:rPr>
                <w:rFonts w:cs="Simplified Arabic" w:hint="cs"/>
                <w:sz w:val="22"/>
                <w:szCs w:val="22"/>
                <w:rtl/>
                <w:lang w:bidi="ar-JO"/>
              </w:rPr>
              <w:t>45.0</w:t>
            </w:r>
          </w:p>
        </w:tc>
        <w:tc>
          <w:tcPr>
            <w:tcW w:w="2464" w:type="dxa"/>
          </w:tcPr>
          <w:p w:rsidR="00076FEF" w:rsidRPr="00497AC7" w:rsidRDefault="00B36B85" w:rsidP="006E611C">
            <w:pPr>
              <w:bidi/>
              <w:jc w:val="both"/>
              <w:rPr>
                <w:rFonts w:cs="Simplified Arabic"/>
                <w:sz w:val="22"/>
                <w:szCs w:val="22"/>
                <w:lang w:bidi="ar-JO"/>
              </w:rPr>
            </w:pPr>
            <w:r>
              <w:rPr>
                <w:rFonts w:cs="Simplified Arabic" w:hint="cs"/>
                <w:sz w:val="22"/>
                <w:szCs w:val="22"/>
                <w:rtl/>
                <w:lang w:bidi="ar-JO"/>
              </w:rPr>
              <w:t>50.4</w:t>
            </w:r>
          </w:p>
        </w:tc>
        <w:tc>
          <w:tcPr>
            <w:tcW w:w="2464" w:type="dxa"/>
          </w:tcPr>
          <w:p w:rsidR="00076FEF" w:rsidRPr="00497AC7" w:rsidRDefault="00B36B85" w:rsidP="006E611C">
            <w:pPr>
              <w:bidi/>
              <w:jc w:val="both"/>
              <w:rPr>
                <w:rFonts w:cs="Simplified Arabic"/>
                <w:sz w:val="22"/>
                <w:szCs w:val="22"/>
                <w:lang w:bidi="ar-JO"/>
              </w:rPr>
            </w:pPr>
            <w:r>
              <w:rPr>
                <w:rFonts w:cs="Simplified Arabic" w:hint="cs"/>
                <w:sz w:val="22"/>
                <w:szCs w:val="22"/>
                <w:rtl/>
                <w:lang w:bidi="ar-JO"/>
              </w:rPr>
              <w:t>36.1</w:t>
            </w:r>
          </w:p>
        </w:tc>
      </w:tr>
    </w:tbl>
    <w:p w:rsidR="008F27B7" w:rsidRPr="00497AC7" w:rsidRDefault="008F27B7" w:rsidP="006E611C">
      <w:pPr>
        <w:bidi/>
        <w:jc w:val="both"/>
        <w:rPr>
          <w:rFonts w:cs="Simplified Arabic"/>
          <w:b/>
          <w:bCs/>
          <w:sz w:val="22"/>
          <w:szCs w:val="22"/>
          <w:rtl/>
          <w:lang w:bidi="ar-JO"/>
        </w:rPr>
      </w:pPr>
      <w:r w:rsidRPr="00497AC7">
        <w:rPr>
          <w:rFonts w:cs="Simplified Arabic"/>
          <w:b/>
          <w:bCs/>
          <w:sz w:val="22"/>
          <w:szCs w:val="22"/>
          <w:rtl/>
          <w:lang w:bidi="ar-JO"/>
        </w:rPr>
        <w:t>*</w:t>
      </w:r>
      <w:r w:rsidRPr="00497AC7">
        <w:rPr>
          <w:rFonts w:cs="Simplified Arabic"/>
          <w:b/>
          <w:bCs/>
          <w:rtl/>
          <w:lang w:bidi="ar-JO"/>
        </w:rPr>
        <w:t>هذا السؤل مفتوح لم يعط للمستفتى اي خيارات</w:t>
      </w:r>
    </w:p>
    <w:p w:rsidR="00076FEF" w:rsidRDefault="00076FEF" w:rsidP="006E611C">
      <w:pPr>
        <w:bidi/>
        <w:jc w:val="both"/>
        <w:rPr>
          <w:rFonts w:cs="Simplified Arabic"/>
          <w:b/>
          <w:bCs/>
          <w:sz w:val="22"/>
          <w:szCs w:val="22"/>
          <w:rtl/>
          <w:lang w:bidi="ar-JO"/>
        </w:rPr>
      </w:pPr>
    </w:p>
    <w:p w:rsidR="000C410C" w:rsidRDefault="00BF245C" w:rsidP="000C410C">
      <w:pPr>
        <w:bidi/>
        <w:jc w:val="both"/>
        <w:rPr>
          <w:rFonts w:cs="Simplified Arabic"/>
          <w:b/>
          <w:bCs/>
          <w:sz w:val="22"/>
          <w:szCs w:val="22"/>
          <w:rtl/>
          <w:lang w:bidi="ar-JO"/>
        </w:rPr>
      </w:pPr>
      <w:r w:rsidRPr="00BF245C">
        <w:rPr>
          <w:rFonts w:cs="Simplified Arabic"/>
          <w:b/>
          <w:bCs/>
          <w:noProof/>
          <w:sz w:val="22"/>
          <w:szCs w:val="22"/>
          <w:rtl/>
        </w:rPr>
        <w:drawing>
          <wp:inline distT="0" distB="0" distL="0" distR="0">
            <wp:extent cx="6671310" cy="4983480"/>
            <wp:effectExtent l="19050" t="0" r="15240" b="762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C410C" w:rsidRDefault="000C410C" w:rsidP="000C410C">
      <w:pPr>
        <w:bidi/>
        <w:jc w:val="both"/>
        <w:rPr>
          <w:rFonts w:cs="Simplified Arabic"/>
          <w:b/>
          <w:bCs/>
          <w:sz w:val="22"/>
          <w:szCs w:val="22"/>
          <w:rtl/>
          <w:lang w:bidi="ar-JO"/>
        </w:rPr>
      </w:pPr>
    </w:p>
    <w:p w:rsidR="000C410C" w:rsidRDefault="000C410C" w:rsidP="000C410C">
      <w:pPr>
        <w:bidi/>
        <w:jc w:val="both"/>
        <w:rPr>
          <w:rFonts w:cs="Simplified Arabic"/>
          <w:b/>
          <w:bCs/>
          <w:sz w:val="22"/>
          <w:szCs w:val="22"/>
          <w:rtl/>
          <w:lang w:bidi="ar-JO"/>
        </w:rPr>
      </w:pPr>
    </w:p>
    <w:p w:rsidR="000C410C" w:rsidRDefault="000C410C" w:rsidP="000C410C">
      <w:pPr>
        <w:bidi/>
        <w:jc w:val="both"/>
        <w:rPr>
          <w:rFonts w:cs="Simplified Arabic"/>
          <w:b/>
          <w:bCs/>
          <w:sz w:val="22"/>
          <w:szCs w:val="22"/>
          <w:rtl/>
          <w:lang w:bidi="ar-JO"/>
        </w:rPr>
      </w:pPr>
    </w:p>
    <w:p w:rsidR="000C410C" w:rsidRDefault="000C410C" w:rsidP="000C410C">
      <w:pPr>
        <w:bidi/>
        <w:jc w:val="both"/>
        <w:rPr>
          <w:rFonts w:cs="Simplified Arabic"/>
          <w:b/>
          <w:bCs/>
          <w:sz w:val="22"/>
          <w:szCs w:val="22"/>
          <w:rtl/>
          <w:lang w:bidi="ar-JO"/>
        </w:rPr>
      </w:pPr>
    </w:p>
    <w:p w:rsidR="000C410C" w:rsidRDefault="000C410C" w:rsidP="000C410C">
      <w:pPr>
        <w:bidi/>
        <w:jc w:val="both"/>
        <w:rPr>
          <w:rFonts w:cs="Simplified Arabic"/>
          <w:b/>
          <w:bCs/>
          <w:sz w:val="22"/>
          <w:szCs w:val="22"/>
          <w:rtl/>
          <w:lang w:bidi="ar-JO"/>
        </w:rPr>
      </w:pPr>
    </w:p>
    <w:p w:rsidR="00C23679" w:rsidRPr="00497AC7" w:rsidRDefault="00C23679" w:rsidP="006E611C">
      <w:pPr>
        <w:bidi/>
        <w:jc w:val="both"/>
        <w:rPr>
          <w:rFonts w:cs="Simplified Arabic"/>
          <w:b/>
          <w:bCs/>
          <w:sz w:val="22"/>
          <w:szCs w:val="22"/>
          <w:rtl/>
        </w:rPr>
      </w:pPr>
      <w:r>
        <w:rPr>
          <w:rFonts w:cs="Simplified Arabic" w:hint="cs"/>
          <w:b/>
          <w:bCs/>
          <w:sz w:val="22"/>
          <w:szCs w:val="22"/>
          <w:rtl/>
        </w:rPr>
        <w:t>22</w:t>
      </w:r>
      <w:r w:rsidRPr="00497AC7">
        <w:rPr>
          <w:rFonts w:cs="Simplified Arabic" w:hint="cs"/>
          <w:b/>
          <w:bCs/>
          <w:sz w:val="22"/>
          <w:szCs w:val="22"/>
          <w:rtl/>
        </w:rPr>
        <w:t xml:space="preserve">- </w:t>
      </w:r>
      <w:r>
        <w:rPr>
          <w:rFonts w:cs="Simplified Arabic" w:hint="cs"/>
          <w:b/>
          <w:bCs/>
          <w:sz w:val="22"/>
          <w:szCs w:val="22"/>
          <w:rtl/>
        </w:rPr>
        <w:t xml:space="preserve">البعض يصافح </w:t>
      </w:r>
      <w:r w:rsidR="00496D39">
        <w:rPr>
          <w:rFonts w:cs="Simplified Arabic" w:hint="cs"/>
          <w:b/>
          <w:bCs/>
          <w:sz w:val="22"/>
          <w:szCs w:val="22"/>
          <w:rtl/>
        </w:rPr>
        <w:t xml:space="preserve">الجنس الآخر بينما آخرون لا يصافحون الجنس الآخر، ماذا بالنسبة لك أنت؟ هل : تصافح الجنس الآخر، أم لا تصافح الجنس الآخر؟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23679" w:rsidRPr="00497AC7" w:rsidTr="00C23679">
        <w:tc>
          <w:tcPr>
            <w:tcW w:w="2546" w:type="dxa"/>
            <w:tcBorders>
              <w:top w:val="nil"/>
              <w:left w:val="nil"/>
              <w:bottom w:val="nil"/>
            </w:tcBorders>
          </w:tcPr>
          <w:p w:rsidR="00C23679" w:rsidRPr="00497AC7" w:rsidRDefault="00C23679" w:rsidP="006E611C">
            <w:pPr>
              <w:bidi/>
              <w:jc w:val="both"/>
              <w:rPr>
                <w:rFonts w:cs="Simplified Arabic"/>
                <w:b/>
                <w:bCs/>
                <w:sz w:val="22"/>
                <w:szCs w:val="22"/>
                <w:rtl/>
              </w:rPr>
            </w:pPr>
          </w:p>
        </w:tc>
        <w:tc>
          <w:tcPr>
            <w:tcW w:w="2380" w:type="dxa"/>
          </w:tcPr>
          <w:p w:rsidR="00C23679" w:rsidRPr="00497AC7" w:rsidRDefault="00C23679"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C23679" w:rsidRPr="00497AC7" w:rsidRDefault="00C23679"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C23679" w:rsidRPr="00497AC7" w:rsidRDefault="00C23679" w:rsidP="006E611C">
            <w:pPr>
              <w:bidi/>
              <w:jc w:val="both"/>
              <w:rPr>
                <w:rFonts w:cs="Simplified Arabic"/>
                <w:b/>
                <w:bCs/>
                <w:sz w:val="22"/>
                <w:szCs w:val="22"/>
                <w:rtl/>
              </w:rPr>
            </w:pPr>
            <w:r w:rsidRPr="00497AC7">
              <w:rPr>
                <w:rFonts w:cs="Simplified Arabic"/>
                <w:b/>
                <w:bCs/>
                <w:sz w:val="22"/>
                <w:szCs w:val="22"/>
                <w:rtl/>
              </w:rPr>
              <w:t>غزة</w:t>
            </w:r>
          </w:p>
        </w:tc>
      </w:tr>
      <w:tr w:rsidR="00C23679" w:rsidRPr="00497AC7" w:rsidTr="00C23679">
        <w:trPr>
          <w:trHeight w:val="58"/>
        </w:trPr>
        <w:tc>
          <w:tcPr>
            <w:tcW w:w="2546" w:type="dxa"/>
            <w:tcBorders>
              <w:top w:val="nil"/>
              <w:left w:val="nil"/>
            </w:tcBorders>
          </w:tcPr>
          <w:p w:rsidR="00C23679" w:rsidRPr="00497AC7" w:rsidRDefault="00C23679" w:rsidP="006E611C">
            <w:pPr>
              <w:bidi/>
              <w:jc w:val="both"/>
              <w:rPr>
                <w:rFonts w:cs="Simplified Arabic"/>
                <w:b/>
                <w:bCs/>
                <w:sz w:val="22"/>
                <w:szCs w:val="22"/>
                <w:rtl/>
              </w:rPr>
            </w:pPr>
          </w:p>
        </w:tc>
        <w:tc>
          <w:tcPr>
            <w:tcW w:w="2380" w:type="dxa"/>
          </w:tcPr>
          <w:p w:rsidR="00C23679" w:rsidRPr="00497AC7" w:rsidRDefault="00C23679" w:rsidP="006E611C">
            <w:pPr>
              <w:bidi/>
              <w:jc w:val="both"/>
              <w:rPr>
                <w:rFonts w:cs="Simplified Arabic"/>
                <w:b/>
                <w:bCs/>
                <w:sz w:val="22"/>
                <w:szCs w:val="22"/>
                <w:lang w:bidi="ar-JO"/>
              </w:rPr>
            </w:pPr>
            <w:r w:rsidRPr="00497AC7">
              <w:rPr>
                <w:rFonts w:cs="Simplified Arabic"/>
                <w:b/>
                <w:bCs/>
                <w:sz w:val="22"/>
                <w:szCs w:val="22"/>
                <w:rtl/>
              </w:rPr>
              <w:t>العدد=</w:t>
            </w:r>
            <w:r w:rsidRPr="00497AC7">
              <w:rPr>
                <w:rFonts w:cs="Simplified Arabic" w:hint="cs"/>
                <w:b/>
                <w:bCs/>
                <w:sz w:val="22"/>
                <w:szCs w:val="22"/>
                <w:rtl/>
              </w:rPr>
              <w:t xml:space="preserve"> </w:t>
            </w:r>
            <w:r w:rsidR="008C2162">
              <w:rPr>
                <w:rFonts w:cs="Simplified Arabic" w:hint="cs"/>
                <w:b/>
                <w:bCs/>
                <w:sz w:val="22"/>
                <w:szCs w:val="22"/>
                <w:rtl/>
              </w:rPr>
              <w:t>1200</w:t>
            </w:r>
          </w:p>
        </w:tc>
        <w:tc>
          <w:tcPr>
            <w:tcW w:w="2464" w:type="dxa"/>
          </w:tcPr>
          <w:p w:rsidR="00C23679" w:rsidRPr="00497AC7" w:rsidRDefault="00C23679" w:rsidP="006E611C">
            <w:pPr>
              <w:bidi/>
              <w:jc w:val="both"/>
              <w:rPr>
                <w:rFonts w:cs="Simplified Arabic"/>
                <w:b/>
                <w:bCs/>
                <w:sz w:val="22"/>
                <w:szCs w:val="22"/>
                <w:lang w:bidi="ar-JO"/>
              </w:rPr>
            </w:pPr>
            <w:r w:rsidRPr="00497AC7">
              <w:rPr>
                <w:rFonts w:cs="Simplified Arabic"/>
                <w:b/>
                <w:bCs/>
                <w:sz w:val="22"/>
                <w:szCs w:val="22"/>
                <w:rtl/>
              </w:rPr>
              <w:t>العدد =</w:t>
            </w:r>
            <w:r w:rsidR="008C2162">
              <w:rPr>
                <w:rFonts w:cs="Simplified Arabic" w:hint="cs"/>
                <w:b/>
                <w:bCs/>
                <w:sz w:val="22"/>
                <w:szCs w:val="22"/>
                <w:rtl/>
              </w:rPr>
              <w:t>750</w:t>
            </w:r>
          </w:p>
        </w:tc>
        <w:tc>
          <w:tcPr>
            <w:tcW w:w="2464" w:type="dxa"/>
          </w:tcPr>
          <w:p w:rsidR="00C23679" w:rsidRPr="00497AC7" w:rsidRDefault="00C23679"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C2162">
              <w:rPr>
                <w:rFonts w:cs="Simplified Arabic" w:hint="cs"/>
                <w:b/>
                <w:bCs/>
                <w:sz w:val="22"/>
                <w:szCs w:val="22"/>
                <w:rtl/>
                <w:lang w:bidi="ar-JO"/>
              </w:rPr>
              <w:t>450</w:t>
            </w:r>
          </w:p>
        </w:tc>
      </w:tr>
      <w:tr w:rsidR="00C23679" w:rsidRPr="00497AC7" w:rsidTr="00C23679">
        <w:tc>
          <w:tcPr>
            <w:tcW w:w="2546" w:type="dxa"/>
          </w:tcPr>
          <w:p w:rsidR="00C23679" w:rsidRPr="00497AC7" w:rsidRDefault="00496D39" w:rsidP="006E611C">
            <w:pPr>
              <w:bidi/>
              <w:jc w:val="both"/>
              <w:rPr>
                <w:rFonts w:cs="Simplified Arabic"/>
                <w:sz w:val="22"/>
                <w:szCs w:val="22"/>
                <w:rtl/>
              </w:rPr>
            </w:pPr>
            <w:r>
              <w:rPr>
                <w:rFonts w:cs="Simplified Arabic" w:hint="cs"/>
                <w:sz w:val="22"/>
                <w:szCs w:val="22"/>
                <w:rtl/>
              </w:rPr>
              <w:t>أصافح</w:t>
            </w:r>
          </w:p>
        </w:tc>
        <w:tc>
          <w:tcPr>
            <w:tcW w:w="2380" w:type="dxa"/>
          </w:tcPr>
          <w:p w:rsidR="00C23679" w:rsidRPr="00497AC7" w:rsidRDefault="008C2162" w:rsidP="006E611C">
            <w:pPr>
              <w:bidi/>
              <w:jc w:val="both"/>
              <w:rPr>
                <w:rFonts w:cs="Simplified Arabic"/>
                <w:sz w:val="22"/>
                <w:szCs w:val="22"/>
                <w:lang w:bidi="ar-JO"/>
              </w:rPr>
            </w:pPr>
            <w:r>
              <w:rPr>
                <w:rFonts w:cs="Simplified Arabic" w:hint="cs"/>
                <w:sz w:val="22"/>
                <w:szCs w:val="22"/>
                <w:rtl/>
                <w:lang w:bidi="ar-JO"/>
              </w:rPr>
              <w:t>33.2</w:t>
            </w:r>
          </w:p>
        </w:tc>
        <w:tc>
          <w:tcPr>
            <w:tcW w:w="2464" w:type="dxa"/>
          </w:tcPr>
          <w:p w:rsidR="00C23679" w:rsidRPr="00497AC7" w:rsidRDefault="008C2162" w:rsidP="006E611C">
            <w:pPr>
              <w:bidi/>
              <w:jc w:val="both"/>
              <w:rPr>
                <w:rFonts w:cs="Simplified Arabic"/>
                <w:sz w:val="22"/>
                <w:szCs w:val="22"/>
                <w:lang w:bidi="ar-JO"/>
              </w:rPr>
            </w:pPr>
            <w:r>
              <w:rPr>
                <w:rFonts w:cs="Simplified Arabic" w:hint="cs"/>
                <w:sz w:val="22"/>
                <w:szCs w:val="22"/>
                <w:rtl/>
                <w:lang w:bidi="ar-JO"/>
              </w:rPr>
              <w:t>35.9</w:t>
            </w:r>
          </w:p>
        </w:tc>
        <w:tc>
          <w:tcPr>
            <w:tcW w:w="2464" w:type="dxa"/>
          </w:tcPr>
          <w:p w:rsidR="00C23679" w:rsidRPr="00497AC7" w:rsidRDefault="008C2162" w:rsidP="006E611C">
            <w:pPr>
              <w:bidi/>
              <w:jc w:val="both"/>
              <w:rPr>
                <w:rFonts w:cs="Simplified Arabic"/>
                <w:sz w:val="22"/>
                <w:szCs w:val="22"/>
                <w:lang w:bidi="ar-JO"/>
              </w:rPr>
            </w:pPr>
            <w:r>
              <w:rPr>
                <w:rFonts w:cs="Simplified Arabic" w:hint="cs"/>
                <w:sz w:val="22"/>
                <w:szCs w:val="22"/>
                <w:rtl/>
                <w:lang w:bidi="ar-JO"/>
              </w:rPr>
              <w:t>28.7</w:t>
            </w:r>
          </w:p>
        </w:tc>
      </w:tr>
      <w:tr w:rsidR="00C23679" w:rsidRPr="00497AC7" w:rsidTr="00C23679">
        <w:tc>
          <w:tcPr>
            <w:tcW w:w="2546" w:type="dxa"/>
          </w:tcPr>
          <w:p w:rsidR="00C23679" w:rsidRPr="00497AC7" w:rsidRDefault="00496D39" w:rsidP="006E611C">
            <w:pPr>
              <w:bidi/>
              <w:jc w:val="both"/>
              <w:rPr>
                <w:rFonts w:cs="Simplified Arabic"/>
                <w:sz w:val="22"/>
                <w:szCs w:val="22"/>
                <w:rtl/>
              </w:rPr>
            </w:pPr>
            <w:r>
              <w:rPr>
                <w:rFonts w:cs="Simplified Arabic" w:hint="cs"/>
                <w:sz w:val="22"/>
                <w:szCs w:val="22"/>
                <w:rtl/>
              </w:rPr>
              <w:t>لا أصافح</w:t>
            </w:r>
          </w:p>
        </w:tc>
        <w:tc>
          <w:tcPr>
            <w:tcW w:w="2380" w:type="dxa"/>
          </w:tcPr>
          <w:p w:rsidR="00C23679" w:rsidRPr="00497AC7" w:rsidRDefault="008C2162" w:rsidP="006E611C">
            <w:pPr>
              <w:bidi/>
              <w:jc w:val="both"/>
              <w:rPr>
                <w:rFonts w:cs="Simplified Arabic"/>
                <w:sz w:val="22"/>
                <w:szCs w:val="22"/>
                <w:lang w:bidi="ar-JO"/>
              </w:rPr>
            </w:pPr>
            <w:r>
              <w:rPr>
                <w:rFonts w:cs="Simplified Arabic" w:hint="cs"/>
                <w:sz w:val="22"/>
                <w:szCs w:val="22"/>
                <w:rtl/>
                <w:lang w:bidi="ar-JO"/>
              </w:rPr>
              <w:t>65.8</w:t>
            </w:r>
          </w:p>
        </w:tc>
        <w:tc>
          <w:tcPr>
            <w:tcW w:w="2464" w:type="dxa"/>
          </w:tcPr>
          <w:p w:rsidR="00C23679" w:rsidRPr="00497AC7" w:rsidRDefault="008C2162" w:rsidP="006E611C">
            <w:pPr>
              <w:bidi/>
              <w:jc w:val="both"/>
              <w:rPr>
                <w:rFonts w:cs="Simplified Arabic"/>
                <w:sz w:val="22"/>
                <w:szCs w:val="22"/>
                <w:rtl/>
                <w:lang w:bidi="ar-JO"/>
              </w:rPr>
            </w:pPr>
            <w:r>
              <w:rPr>
                <w:rFonts w:cs="Simplified Arabic" w:hint="cs"/>
                <w:sz w:val="22"/>
                <w:szCs w:val="22"/>
                <w:rtl/>
                <w:lang w:bidi="ar-JO"/>
              </w:rPr>
              <w:t>62.7</w:t>
            </w:r>
          </w:p>
        </w:tc>
        <w:tc>
          <w:tcPr>
            <w:tcW w:w="2464" w:type="dxa"/>
          </w:tcPr>
          <w:p w:rsidR="00C23679" w:rsidRPr="00497AC7" w:rsidRDefault="008C2162" w:rsidP="006E611C">
            <w:pPr>
              <w:bidi/>
              <w:jc w:val="both"/>
              <w:rPr>
                <w:rFonts w:cs="Simplified Arabic"/>
                <w:sz w:val="22"/>
                <w:szCs w:val="22"/>
              </w:rPr>
            </w:pPr>
            <w:r>
              <w:rPr>
                <w:rFonts w:cs="Simplified Arabic" w:hint="cs"/>
                <w:sz w:val="22"/>
                <w:szCs w:val="22"/>
                <w:rtl/>
              </w:rPr>
              <w:t>70.9</w:t>
            </w:r>
          </w:p>
        </w:tc>
      </w:tr>
      <w:tr w:rsidR="00C23679" w:rsidRPr="00497AC7" w:rsidTr="00C23679">
        <w:tc>
          <w:tcPr>
            <w:tcW w:w="2546" w:type="dxa"/>
          </w:tcPr>
          <w:p w:rsidR="00C23679" w:rsidRPr="00497AC7" w:rsidRDefault="00496D39" w:rsidP="006E611C">
            <w:pPr>
              <w:bidi/>
              <w:jc w:val="both"/>
              <w:rPr>
                <w:rFonts w:cs="Simplified Arabic"/>
                <w:sz w:val="22"/>
                <w:szCs w:val="22"/>
                <w:rtl/>
              </w:rPr>
            </w:pPr>
            <w:r>
              <w:rPr>
                <w:rFonts w:cs="Simplified Arabic" w:hint="cs"/>
                <w:sz w:val="22"/>
                <w:szCs w:val="22"/>
                <w:rtl/>
              </w:rPr>
              <w:t xml:space="preserve">لا جواب </w:t>
            </w:r>
          </w:p>
        </w:tc>
        <w:tc>
          <w:tcPr>
            <w:tcW w:w="2380" w:type="dxa"/>
          </w:tcPr>
          <w:p w:rsidR="00C23679" w:rsidRPr="00497AC7" w:rsidRDefault="00B36B85" w:rsidP="006E611C">
            <w:pPr>
              <w:bidi/>
              <w:jc w:val="both"/>
              <w:rPr>
                <w:rFonts w:cs="Simplified Arabic"/>
                <w:sz w:val="22"/>
                <w:szCs w:val="22"/>
                <w:lang w:bidi="ar-JO"/>
              </w:rPr>
            </w:pPr>
            <w:r>
              <w:rPr>
                <w:rFonts w:cs="Simplified Arabic" w:hint="cs"/>
                <w:sz w:val="22"/>
                <w:szCs w:val="22"/>
                <w:rtl/>
                <w:lang w:bidi="ar-JO"/>
              </w:rPr>
              <w:t>1.0</w:t>
            </w:r>
          </w:p>
        </w:tc>
        <w:tc>
          <w:tcPr>
            <w:tcW w:w="2464" w:type="dxa"/>
          </w:tcPr>
          <w:p w:rsidR="00C23679" w:rsidRPr="00497AC7" w:rsidRDefault="00B36B85" w:rsidP="006E611C">
            <w:pPr>
              <w:bidi/>
              <w:jc w:val="both"/>
              <w:rPr>
                <w:rFonts w:cs="Simplified Arabic"/>
                <w:sz w:val="22"/>
                <w:szCs w:val="22"/>
                <w:lang w:bidi="ar-JO"/>
              </w:rPr>
            </w:pPr>
            <w:r>
              <w:rPr>
                <w:rFonts w:cs="Simplified Arabic" w:hint="cs"/>
                <w:sz w:val="22"/>
                <w:szCs w:val="22"/>
                <w:rtl/>
                <w:lang w:bidi="ar-JO"/>
              </w:rPr>
              <w:t>1.4</w:t>
            </w:r>
          </w:p>
        </w:tc>
        <w:tc>
          <w:tcPr>
            <w:tcW w:w="2464" w:type="dxa"/>
          </w:tcPr>
          <w:p w:rsidR="00C23679" w:rsidRPr="00497AC7" w:rsidRDefault="008C2162" w:rsidP="006E611C">
            <w:pPr>
              <w:bidi/>
              <w:jc w:val="both"/>
              <w:rPr>
                <w:rFonts w:cs="Simplified Arabic"/>
                <w:sz w:val="22"/>
                <w:szCs w:val="22"/>
                <w:lang w:bidi="ar-JO"/>
              </w:rPr>
            </w:pPr>
            <w:r>
              <w:rPr>
                <w:rFonts w:cs="Simplified Arabic" w:hint="cs"/>
                <w:sz w:val="22"/>
                <w:szCs w:val="22"/>
                <w:rtl/>
                <w:lang w:bidi="ar-JO"/>
              </w:rPr>
              <w:t>0.4</w:t>
            </w:r>
          </w:p>
        </w:tc>
      </w:tr>
    </w:tbl>
    <w:p w:rsidR="0044605B" w:rsidRDefault="0044605B" w:rsidP="006E611C">
      <w:pPr>
        <w:bidi/>
        <w:jc w:val="both"/>
        <w:rPr>
          <w:rFonts w:cs="Simplified Arabic"/>
          <w:b/>
          <w:bCs/>
          <w:sz w:val="22"/>
          <w:szCs w:val="22"/>
          <w:rtl/>
        </w:rPr>
      </w:pPr>
    </w:p>
    <w:p w:rsidR="002435B7" w:rsidRDefault="00033A86" w:rsidP="00033A86">
      <w:pPr>
        <w:rPr>
          <w:rFonts w:cs="Simplified Arabic"/>
          <w:b/>
          <w:bCs/>
          <w:sz w:val="22"/>
          <w:szCs w:val="22"/>
          <w:rtl/>
        </w:rPr>
      </w:pPr>
      <w:r>
        <w:rPr>
          <w:rFonts w:cs="Simplified Arabic"/>
          <w:b/>
          <w:bCs/>
          <w:sz w:val="22"/>
          <w:szCs w:val="22"/>
          <w:rtl/>
        </w:rPr>
        <w:br w:type="page"/>
      </w:r>
      <w:r w:rsidR="002435B7" w:rsidRPr="002435B7">
        <w:rPr>
          <w:rFonts w:cs="Simplified Arabic"/>
          <w:b/>
          <w:bCs/>
          <w:noProof/>
          <w:sz w:val="22"/>
          <w:szCs w:val="22"/>
          <w:rtl/>
        </w:rPr>
        <w:drawing>
          <wp:anchor distT="0" distB="0" distL="114300" distR="114300" simplePos="0" relativeHeight="251663360" behindDoc="0" locked="0" layoutInCell="1" allowOverlap="1">
            <wp:simplePos x="0" y="0"/>
            <wp:positionH relativeFrom="column">
              <wp:posOffset>156210</wp:posOffset>
            </wp:positionH>
            <wp:positionV relativeFrom="paragraph">
              <wp:posOffset>0</wp:posOffset>
            </wp:positionV>
            <wp:extent cx="5943600" cy="3581400"/>
            <wp:effectExtent l="19050" t="0" r="19050" b="0"/>
            <wp:wrapSquare wrapText="bothSides"/>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496D39" w:rsidRPr="00497AC7" w:rsidRDefault="00496D39" w:rsidP="006E611C">
      <w:pPr>
        <w:bidi/>
        <w:jc w:val="both"/>
        <w:rPr>
          <w:rFonts w:cs="Simplified Arabic"/>
          <w:b/>
          <w:bCs/>
          <w:sz w:val="22"/>
          <w:szCs w:val="22"/>
          <w:rtl/>
        </w:rPr>
      </w:pPr>
      <w:r>
        <w:rPr>
          <w:rFonts w:cs="Simplified Arabic" w:hint="cs"/>
          <w:b/>
          <w:bCs/>
          <w:sz w:val="22"/>
          <w:szCs w:val="22"/>
          <w:rtl/>
        </w:rPr>
        <w:t xml:space="preserve">23- لماذا لا تصافح؟ هل ذلك لاسباب دينية أم إجتماعية ؟ ( </w:t>
      </w:r>
      <w:proofErr w:type="gramStart"/>
      <w:r>
        <w:rPr>
          <w:rFonts w:cs="Simplified Arabic" w:hint="cs"/>
          <w:b/>
          <w:bCs/>
          <w:sz w:val="22"/>
          <w:szCs w:val="22"/>
          <w:rtl/>
        </w:rPr>
        <w:t>عادات</w:t>
      </w:r>
      <w:proofErr w:type="gramEnd"/>
      <w:r>
        <w:rPr>
          <w:rFonts w:cs="Simplified Arabic" w:hint="cs"/>
          <w:b/>
          <w:bCs/>
          <w:sz w:val="22"/>
          <w:szCs w:val="22"/>
          <w:rtl/>
        </w:rPr>
        <w:t xml:space="preserve"> وتقاليد)؟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96D39" w:rsidRPr="00497AC7" w:rsidTr="00496D39">
        <w:tc>
          <w:tcPr>
            <w:tcW w:w="2546" w:type="dxa"/>
            <w:tcBorders>
              <w:top w:val="nil"/>
              <w:left w:val="nil"/>
              <w:bottom w:val="nil"/>
            </w:tcBorders>
          </w:tcPr>
          <w:p w:rsidR="00496D39" w:rsidRPr="00497AC7" w:rsidRDefault="00496D39" w:rsidP="006E611C">
            <w:pPr>
              <w:bidi/>
              <w:jc w:val="both"/>
              <w:rPr>
                <w:rFonts w:cs="Simplified Arabic"/>
                <w:b/>
                <w:bCs/>
                <w:sz w:val="22"/>
                <w:szCs w:val="22"/>
                <w:rtl/>
              </w:rPr>
            </w:pPr>
          </w:p>
        </w:tc>
        <w:tc>
          <w:tcPr>
            <w:tcW w:w="2380" w:type="dxa"/>
          </w:tcPr>
          <w:p w:rsidR="00496D39" w:rsidRPr="00497AC7" w:rsidRDefault="00496D39"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96D39" w:rsidRPr="00497AC7" w:rsidRDefault="00496D39"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96D39" w:rsidRPr="00497AC7" w:rsidRDefault="00496D39" w:rsidP="006E611C">
            <w:pPr>
              <w:bidi/>
              <w:jc w:val="both"/>
              <w:rPr>
                <w:rFonts w:cs="Simplified Arabic"/>
                <w:b/>
                <w:bCs/>
                <w:sz w:val="22"/>
                <w:szCs w:val="22"/>
                <w:rtl/>
              </w:rPr>
            </w:pPr>
            <w:r w:rsidRPr="00497AC7">
              <w:rPr>
                <w:rFonts w:cs="Simplified Arabic"/>
                <w:b/>
                <w:bCs/>
                <w:sz w:val="22"/>
                <w:szCs w:val="22"/>
                <w:rtl/>
              </w:rPr>
              <w:t>غزة</w:t>
            </w:r>
          </w:p>
        </w:tc>
      </w:tr>
      <w:tr w:rsidR="00496D39" w:rsidRPr="00497AC7" w:rsidTr="00496D39">
        <w:trPr>
          <w:trHeight w:val="58"/>
        </w:trPr>
        <w:tc>
          <w:tcPr>
            <w:tcW w:w="2546" w:type="dxa"/>
            <w:tcBorders>
              <w:top w:val="nil"/>
              <w:left w:val="nil"/>
            </w:tcBorders>
          </w:tcPr>
          <w:p w:rsidR="00496D39" w:rsidRPr="00497AC7" w:rsidRDefault="00496D39" w:rsidP="006E611C">
            <w:pPr>
              <w:bidi/>
              <w:jc w:val="both"/>
              <w:rPr>
                <w:rFonts w:cs="Simplified Arabic"/>
                <w:b/>
                <w:bCs/>
                <w:sz w:val="22"/>
                <w:szCs w:val="22"/>
                <w:rtl/>
              </w:rPr>
            </w:pPr>
          </w:p>
        </w:tc>
        <w:tc>
          <w:tcPr>
            <w:tcW w:w="2380" w:type="dxa"/>
          </w:tcPr>
          <w:p w:rsidR="00496D39" w:rsidRPr="00497AC7" w:rsidRDefault="00496D39" w:rsidP="006E611C">
            <w:pPr>
              <w:bidi/>
              <w:jc w:val="both"/>
              <w:rPr>
                <w:rFonts w:cs="Simplified Arabic"/>
                <w:b/>
                <w:bCs/>
                <w:sz w:val="22"/>
                <w:szCs w:val="22"/>
                <w:lang w:bidi="ar-JO"/>
              </w:rPr>
            </w:pPr>
            <w:r w:rsidRPr="00497AC7">
              <w:rPr>
                <w:rFonts w:cs="Simplified Arabic"/>
                <w:b/>
                <w:bCs/>
                <w:sz w:val="22"/>
                <w:szCs w:val="22"/>
                <w:rtl/>
              </w:rPr>
              <w:t>العدد=</w:t>
            </w:r>
            <w:r w:rsidRPr="00497AC7">
              <w:rPr>
                <w:rFonts w:cs="Simplified Arabic" w:hint="cs"/>
                <w:b/>
                <w:bCs/>
                <w:sz w:val="22"/>
                <w:szCs w:val="22"/>
                <w:rtl/>
              </w:rPr>
              <w:t xml:space="preserve"> </w:t>
            </w:r>
            <w:r w:rsidR="008C2162">
              <w:rPr>
                <w:rFonts w:cs="Simplified Arabic" w:hint="cs"/>
                <w:b/>
                <w:bCs/>
                <w:sz w:val="22"/>
                <w:szCs w:val="22"/>
                <w:rtl/>
              </w:rPr>
              <w:t>789</w:t>
            </w:r>
          </w:p>
        </w:tc>
        <w:tc>
          <w:tcPr>
            <w:tcW w:w="2464" w:type="dxa"/>
          </w:tcPr>
          <w:p w:rsidR="00496D39" w:rsidRPr="00497AC7" w:rsidRDefault="00496D39" w:rsidP="006E611C">
            <w:pPr>
              <w:bidi/>
              <w:jc w:val="both"/>
              <w:rPr>
                <w:rFonts w:cs="Simplified Arabic"/>
                <w:b/>
                <w:bCs/>
                <w:sz w:val="22"/>
                <w:szCs w:val="22"/>
                <w:lang w:bidi="ar-JO"/>
              </w:rPr>
            </w:pPr>
            <w:r w:rsidRPr="00497AC7">
              <w:rPr>
                <w:rFonts w:cs="Simplified Arabic"/>
                <w:b/>
                <w:bCs/>
                <w:sz w:val="22"/>
                <w:szCs w:val="22"/>
                <w:rtl/>
              </w:rPr>
              <w:t>العدد =</w:t>
            </w:r>
            <w:r w:rsidR="008C2162">
              <w:rPr>
                <w:rFonts w:cs="Simplified Arabic" w:hint="cs"/>
                <w:b/>
                <w:bCs/>
                <w:sz w:val="22"/>
                <w:szCs w:val="22"/>
                <w:rtl/>
              </w:rPr>
              <w:t>470</w:t>
            </w:r>
          </w:p>
        </w:tc>
        <w:tc>
          <w:tcPr>
            <w:tcW w:w="2464" w:type="dxa"/>
          </w:tcPr>
          <w:p w:rsidR="00496D39" w:rsidRPr="00497AC7" w:rsidRDefault="00496D39"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C2162">
              <w:rPr>
                <w:rFonts w:cs="Simplified Arabic" w:hint="cs"/>
                <w:b/>
                <w:bCs/>
                <w:sz w:val="22"/>
                <w:szCs w:val="22"/>
                <w:rtl/>
                <w:lang w:bidi="ar-JO"/>
              </w:rPr>
              <w:t>319</w:t>
            </w:r>
          </w:p>
        </w:tc>
      </w:tr>
      <w:tr w:rsidR="00496D39" w:rsidRPr="00497AC7" w:rsidTr="00496D39">
        <w:tc>
          <w:tcPr>
            <w:tcW w:w="2546" w:type="dxa"/>
          </w:tcPr>
          <w:p w:rsidR="00496D39" w:rsidRPr="00497AC7" w:rsidRDefault="00496D39" w:rsidP="006E611C">
            <w:pPr>
              <w:bidi/>
              <w:jc w:val="both"/>
              <w:rPr>
                <w:rFonts w:cs="Simplified Arabic"/>
                <w:sz w:val="22"/>
                <w:szCs w:val="22"/>
                <w:rtl/>
              </w:rPr>
            </w:pPr>
            <w:r>
              <w:rPr>
                <w:rFonts w:cs="Simplified Arabic" w:hint="cs"/>
                <w:sz w:val="22"/>
                <w:szCs w:val="22"/>
                <w:rtl/>
              </w:rPr>
              <w:t>لاسباب دينية</w:t>
            </w:r>
          </w:p>
        </w:tc>
        <w:tc>
          <w:tcPr>
            <w:tcW w:w="2380"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87.3</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84.7</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91.2</w:t>
            </w:r>
          </w:p>
        </w:tc>
      </w:tr>
      <w:tr w:rsidR="00496D39" w:rsidRPr="00497AC7" w:rsidTr="00496D39">
        <w:tc>
          <w:tcPr>
            <w:tcW w:w="2546" w:type="dxa"/>
          </w:tcPr>
          <w:p w:rsidR="00496D39" w:rsidRPr="00497AC7" w:rsidRDefault="00496D39" w:rsidP="006E611C">
            <w:pPr>
              <w:bidi/>
              <w:jc w:val="both"/>
              <w:rPr>
                <w:rFonts w:cs="Simplified Arabic"/>
                <w:sz w:val="22"/>
                <w:szCs w:val="22"/>
                <w:rtl/>
              </w:rPr>
            </w:pPr>
            <w:r>
              <w:rPr>
                <w:rFonts w:cs="Simplified Arabic" w:hint="cs"/>
                <w:sz w:val="22"/>
                <w:szCs w:val="22"/>
                <w:rtl/>
              </w:rPr>
              <w:t xml:space="preserve">لأسباب إجتماعية </w:t>
            </w:r>
          </w:p>
        </w:tc>
        <w:tc>
          <w:tcPr>
            <w:tcW w:w="2380"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11.3</w:t>
            </w:r>
          </w:p>
        </w:tc>
        <w:tc>
          <w:tcPr>
            <w:tcW w:w="2464" w:type="dxa"/>
          </w:tcPr>
          <w:p w:rsidR="00496D39" w:rsidRPr="00497AC7" w:rsidRDefault="008C2162" w:rsidP="006E611C">
            <w:pPr>
              <w:bidi/>
              <w:jc w:val="both"/>
              <w:rPr>
                <w:rFonts w:cs="Simplified Arabic"/>
                <w:sz w:val="22"/>
                <w:szCs w:val="22"/>
                <w:rtl/>
                <w:lang w:bidi="ar-JO"/>
              </w:rPr>
            </w:pPr>
            <w:r>
              <w:rPr>
                <w:rFonts w:cs="Simplified Arabic" w:hint="cs"/>
                <w:sz w:val="22"/>
                <w:szCs w:val="22"/>
                <w:rtl/>
                <w:lang w:bidi="ar-JO"/>
              </w:rPr>
              <w:t>13.4</w:t>
            </w:r>
          </w:p>
        </w:tc>
        <w:tc>
          <w:tcPr>
            <w:tcW w:w="2464" w:type="dxa"/>
          </w:tcPr>
          <w:p w:rsidR="00496D39" w:rsidRPr="00497AC7" w:rsidRDefault="008C2162" w:rsidP="006E611C">
            <w:pPr>
              <w:bidi/>
              <w:jc w:val="both"/>
              <w:rPr>
                <w:rFonts w:cs="Simplified Arabic"/>
                <w:sz w:val="22"/>
                <w:szCs w:val="22"/>
              </w:rPr>
            </w:pPr>
            <w:r>
              <w:rPr>
                <w:rFonts w:cs="Simplified Arabic" w:hint="cs"/>
                <w:sz w:val="22"/>
                <w:szCs w:val="22"/>
                <w:rtl/>
              </w:rPr>
              <w:t>8.2</w:t>
            </w:r>
          </w:p>
        </w:tc>
      </w:tr>
      <w:tr w:rsidR="00496D39" w:rsidRPr="00497AC7" w:rsidTr="00496D39">
        <w:tc>
          <w:tcPr>
            <w:tcW w:w="2546" w:type="dxa"/>
          </w:tcPr>
          <w:p w:rsidR="00496D39" w:rsidRPr="00497AC7" w:rsidRDefault="00496D39" w:rsidP="006E611C">
            <w:pPr>
              <w:bidi/>
              <w:jc w:val="both"/>
              <w:rPr>
                <w:rFonts w:cs="Simplified Arabic"/>
                <w:sz w:val="22"/>
                <w:szCs w:val="22"/>
                <w:rtl/>
              </w:rPr>
            </w:pPr>
            <w:r>
              <w:rPr>
                <w:rFonts w:cs="Simplified Arabic" w:hint="cs"/>
                <w:sz w:val="22"/>
                <w:szCs w:val="22"/>
                <w:rtl/>
              </w:rPr>
              <w:t xml:space="preserve">لا جواب </w:t>
            </w:r>
          </w:p>
        </w:tc>
        <w:tc>
          <w:tcPr>
            <w:tcW w:w="2380"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1.4</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1.9</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0.6</w:t>
            </w:r>
          </w:p>
        </w:tc>
      </w:tr>
    </w:tbl>
    <w:p w:rsidR="00C507CF" w:rsidRDefault="00496D39" w:rsidP="006E611C">
      <w:pPr>
        <w:numPr>
          <w:ilvl w:val="0"/>
          <w:numId w:val="7"/>
        </w:numPr>
        <w:bidi/>
        <w:ind w:left="0" w:firstLine="0"/>
        <w:jc w:val="both"/>
        <w:rPr>
          <w:rFonts w:cs="Simplified Arabic"/>
          <w:b/>
          <w:bCs/>
          <w:sz w:val="22"/>
          <w:szCs w:val="22"/>
        </w:rPr>
      </w:pPr>
      <w:r>
        <w:rPr>
          <w:rFonts w:cs="Simplified Arabic" w:hint="cs"/>
          <w:b/>
          <w:bCs/>
          <w:sz w:val="22"/>
          <w:szCs w:val="22"/>
          <w:rtl/>
        </w:rPr>
        <w:t xml:space="preserve">سؤل فقط للذين أجابو أنهم لا يصافحون في سؤال السابق </w:t>
      </w:r>
    </w:p>
    <w:p w:rsidR="00496D39" w:rsidRDefault="00496D39" w:rsidP="006E611C">
      <w:pPr>
        <w:bidi/>
        <w:jc w:val="both"/>
        <w:rPr>
          <w:rFonts w:cs="Simplified Arabic"/>
          <w:b/>
          <w:bCs/>
          <w:sz w:val="22"/>
          <w:szCs w:val="22"/>
          <w:rtl/>
        </w:rPr>
      </w:pPr>
    </w:p>
    <w:p w:rsidR="00033A86" w:rsidRDefault="00033A86" w:rsidP="00033A86">
      <w:pPr>
        <w:bidi/>
        <w:spacing w:line="276" w:lineRule="auto"/>
        <w:jc w:val="both"/>
        <w:rPr>
          <w:rFonts w:cs="Simplified Arabic"/>
          <w:b/>
          <w:bCs/>
          <w:sz w:val="22"/>
          <w:szCs w:val="22"/>
        </w:rPr>
      </w:pPr>
    </w:p>
    <w:p w:rsidR="0036583D" w:rsidRDefault="0036583D" w:rsidP="00033A86">
      <w:pPr>
        <w:bidi/>
        <w:spacing w:line="276" w:lineRule="auto"/>
        <w:jc w:val="both"/>
        <w:rPr>
          <w:rFonts w:cs="Simplified Arabic"/>
          <w:b/>
          <w:bCs/>
          <w:sz w:val="22"/>
          <w:szCs w:val="22"/>
          <w:rtl/>
        </w:rPr>
      </w:pPr>
      <w:r w:rsidRPr="0036583D">
        <w:rPr>
          <w:rFonts w:cs="Simplified Arabic"/>
          <w:b/>
          <w:bCs/>
          <w:noProof/>
          <w:sz w:val="22"/>
          <w:szCs w:val="22"/>
          <w:rtl/>
        </w:rPr>
        <w:drawing>
          <wp:anchor distT="0" distB="0" distL="114300" distR="114300" simplePos="0" relativeHeight="251664384" behindDoc="0" locked="0" layoutInCell="1" allowOverlap="1">
            <wp:simplePos x="0" y="0"/>
            <wp:positionH relativeFrom="column">
              <wp:posOffset>156210</wp:posOffset>
            </wp:positionH>
            <wp:positionV relativeFrom="paragraph">
              <wp:posOffset>4445</wp:posOffset>
            </wp:positionV>
            <wp:extent cx="5943600" cy="3162300"/>
            <wp:effectExtent l="19050" t="0" r="19050" b="0"/>
            <wp:wrapSquare wrapText="bothSides"/>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44605B" w:rsidRDefault="0044605B" w:rsidP="006E611C">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Default="00033A86" w:rsidP="00033A86">
      <w:pPr>
        <w:bidi/>
        <w:jc w:val="both"/>
        <w:rPr>
          <w:rFonts w:cs="Simplified Arabic"/>
          <w:b/>
          <w:bCs/>
          <w:sz w:val="22"/>
          <w:szCs w:val="22"/>
        </w:rPr>
      </w:pPr>
    </w:p>
    <w:p w:rsidR="00033A86" w:rsidRPr="00497AC7" w:rsidRDefault="00033A86" w:rsidP="00033A86">
      <w:pPr>
        <w:bidi/>
        <w:jc w:val="both"/>
        <w:rPr>
          <w:rFonts w:cs="Simplified Arabic"/>
          <w:b/>
          <w:bCs/>
          <w:sz w:val="22"/>
          <w:szCs w:val="22"/>
          <w:rtl/>
        </w:rPr>
      </w:pPr>
      <w:r>
        <w:rPr>
          <w:rFonts w:cs="Simplified Arabic" w:hint="cs"/>
          <w:b/>
          <w:bCs/>
          <w:sz w:val="22"/>
          <w:szCs w:val="22"/>
          <w:rtl/>
        </w:rPr>
        <w:t>24</w:t>
      </w:r>
      <w:r w:rsidRPr="00497AC7">
        <w:rPr>
          <w:rFonts w:cs="Simplified Arabic" w:hint="cs"/>
          <w:b/>
          <w:bCs/>
          <w:sz w:val="22"/>
          <w:szCs w:val="22"/>
          <w:rtl/>
        </w:rPr>
        <w:t xml:space="preserve">- </w:t>
      </w:r>
      <w:r>
        <w:rPr>
          <w:rFonts w:cs="Simplified Arabic" w:hint="cs"/>
          <w:b/>
          <w:bCs/>
          <w:sz w:val="22"/>
          <w:szCs w:val="22"/>
          <w:rtl/>
        </w:rPr>
        <w:t xml:space="preserve">ما رأيك في قرار الإتحاد الأوروبي بوضع علامات مميزة على صادرات المستوطنات لتمييزها عن صادرات إسرائيل في السوق الأوروبي؟ هل تعتقد أن هذه خطوة جيدة؟ </w:t>
      </w:r>
      <w:proofErr w:type="gramStart"/>
      <w:r>
        <w:rPr>
          <w:rFonts w:cs="Simplified Arabic" w:hint="cs"/>
          <w:b/>
          <w:bCs/>
          <w:sz w:val="22"/>
          <w:szCs w:val="22"/>
          <w:rtl/>
        </w:rPr>
        <w:t>سيئة</w:t>
      </w:r>
      <w:proofErr w:type="gramEnd"/>
      <w:r>
        <w:rPr>
          <w:rFonts w:cs="Simplified Arabic" w:hint="cs"/>
          <w:b/>
          <w:bCs/>
          <w:sz w:val="22"/>
          <w:szCs w:val="22"/>
          <w:rtl/>
        </w:rPr>
        <w:t xml:space="preserve">؟ لا تقدم ولا تؤخر؟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33A86" w:rsidRPr="00497AC7" w:rsidTr="000E29CA">
        <w:tc>
          <w:tcPr>
            <w:tcW w:w="2546" w:type="dxa"/>
            <w:tcBorders>
              <w:top w:val="nil"/>
              <w:left w:val="nil"/>
              <w:bottom w:val="nil"/>
            </w:tcBorders>
          </w:tcPr>
          <w:p w:rsidR="00033A86" w:rsidRPr="00497AC7" w:rsidRDefault="00033A86" w:rsidP="000E29CA">
            <w:pPr>
              <w:bidi/>
              <w:jc w:val="both"/>
              <w:rPr>
                <w:rFonts w:cs="Simplified Arabic"/>
                <w:b/>
                <w:bCs/>
                <w:sz w:val="22"/>
                <w:szCs w:val="22"/>
                <w:rtl/>
              </w:rPr>
            </w:pPr>
          </w:p>
        </w:tc>
        <w:tc>
          <w:tcPr>
            <w:tcW w:w="2380" w:type="dxa"/>
          </w:tcPr>
          <w:p w:rsidR="00033A86" w:rsidRPr="00497AC7" w:rsidRDefault="00033A86" w:rsidP="000E29CA">
            <w:pPr>
              <w:bidi/>
              <w:jc w:val="both"/>
              <w:rPr>
                <w:rFonts w:cs="Simplified Arabic"/>
                <w:b/>
                <w:bCs/>
                <w:sz w:val="22"/>
                <w:szCs w:val="22"/>
                <w:rtl/>
              </w:rPr>
            </w:pPr>
            <w:proofErr w:type="gramStart"/>
            <w:r w:rsidRPr="00497AC7">
              <w:rPr>
                <w:rFonts w:cs="Simplified Arabic"/>
                <w:b/>
                <w:bCs/>
                <w:sz w:val="22"/>
                <w:szCs w:val="22"/>
                <w:rtl/>
              </w:rPr>
              <w:t>المجموع</w:t>
            </w:r>
            <w:proofErr w:type="gramEnd"/>
          </w:p>
        </w:tc>
        <w:tc>
          <w:tcPr>
            <w:tcW w:w="2464" w:type="dxa"/>
          </w:tcPr>
          <w:p w:rsidR="00033A86" w:rsidRPr="00497AC7" w:rsidRDefault="00033A86" w:rsidP="000E29CA">
            <w:pPr>
              <w:bidi/>
              <w:jc w:val="both"/>
              <w:rPr>
                <w:rFonts w:cs="Simplified Arabic"/>
                <w:b/>
                <w:bCs/>
                <w:sz w:val="22"/>
                <w:szCs w:val="22"/>
                <w:rtl/>
              </w:rPr>
            </w:pPr>
            <w:proofErr w:type="gramStart"/>
            <w:r w:rsidRPr="00497AC7">
              <w:rPr>
                <w:rFonts w:cs="Simplified Arabic"/>
                <w:b/>
                <w:bCs/>
                <w:sz w:val="22"/>
                <w:szCs w:val="22"/>
                <w:rtl/>
              </w:rPr>
              <w:t>الضفة</w:t>
            </w:r>
            <w:proofErr w:type="gramEnd"/>
            <w:r w:rsidRPr="00497AC7">
              <w:rPr>
                <w:rFonts w:cs="Simplified Arabic"/>
                <w:b/>
                <w:bCs/>
                <w:sz w:val="22"/>
                <w:szCs w:val="22"/>
                <w:rtl/>
              </w:rPr>
              <w:t xml:space="preserve"> الغربية</w:t>
            </w:r>
          </w:p>
        </w:tc>
        <w:tc>
          <w:tcPr>
            <w:tcW w:w="2464" w:type="dxa"/>
          </w:tcPr>
          <w:p w:rsidR="00033A86" w:rsidRPr="00497AC7" w:rsidRDefault="00033A86" w:rsidP="000E29CA">
            <w:pPr>
              <w:bidi/>
              <w:jc w:val="both"/>
              <w:rPr>
                <w:rFonts w:cs="Simplified Arabic"/>
                <w:b/>
                <w:bCs/>
                <w:sz w:val="22"/>
                <w:szCs w:val="22"/>
                <w:rtl/>
              </w:rPr>
            </w:pPr>
            <w:proofErr w:type="gramStart"/>
            <w:r w:rsidRPr="00497AC7">
              <w:rPr>
                <w:rFonts w:cs="Simplified Arabic"/>
                <w:b/>
                <w:bCs/>
                <w:sz w:val="22"/>
                <w:szCs w:val="22"/>
                <w:rtl/>
              </w:rPr>
              <w:t>غزة</w:t>
            </w:r>
            <w:proofErr w:type="gramEnd"/>
          </w:p>
        </w:tc>
      </w:tr>
      <w:tr w:rsidR="00033A86" w:rsidRPr="00497AC7" w:rsidTr="000E29CA">
        <w:trPr>
          <w:trHeight w:val="58"/>
        </w:trPr>
        <w:tc>
          <w:tcPr>
            <w:tcW w:w="2546" w:type="dxa"/>
            <w:tcBorders>
              <w:top w:val="nil"/>
              <w:left w:val="nil"/>
            </w:tcBorders>
          </w:tcPr>
          <w:p w:rsidR="00033A86" w:rsidRPr="00497AC7" w:rsidRDefault="00033A86" w:rsidP="000E29CA">
            <w:pPr>
              <w:bidi/>
              <w:jc w:val="both"/>
              <w:rPr>
                <w:rFonts w:cs="Simplified Arabic"/>
                <w:b/>
                <w:bCs/>
                <w:sz w:val="22"/>
                <w:szCs w:val="22"/>
                <w:rtl/>
              </w:rPr>
            </w:pPr>
          </w:p>
        </w:tc>
        <w:tc>
          <w:tcPr>
            <w:tcW w:w="2380" w:type="dxa"/>
          </w:tcPr>
          <w:p w:rsidR="00033A86" w:rsidRPr="00497AC7" w:rsidRDefault="00033A86" w:rsidP="000E29CA">
            <w:pPr>
              <w:bidi/>
              <w:jc w:val="both"/>
              <w:rPr>
                <w:rFonts w:cs="Simplified Arabic"/>
                <w:b/>
                <w:bCs/>
                <w:sz w:val="22"/>
                <w:szCs w:val="22"/>
                <w:lang w:bidi="ar-JO"/>
              </w:rPr>
            </w:pPr>
            <w:proofErr w:type="gramStart"/>
            <w:r w:rsidRPr="00497AC7">
              <w:rPr>
                <w:rFonts w:cs="Simplified Arabic"/>
                <w:b/>
                <w:bCs/>
                <w:sz w:val="22"/>
                <w:szCs w:val="22"/>
                <w:rtl/>
              </w:rPr>
              <w:t>العدد</w:t>
            </w:r>
            <w:proofErr w:type="gramEnd"/>
            <w:r w:rsidRPr="00497AC7">
              <w:rPr>
                <w:rFonts w:cs="Simplified Arabic"/>
                <w:b/>
                <w:bCs/>
                <w:sz w:val="22"/>
                <w:szCs w:val="22"/>
                <w:rtl/>
              </w:rPr>
              <w:t>=</w:t>
            </w:r>
            <w:r w:rsidRPr="00497AC7">
              <w:rPr>
                <w:rFonts w:cs="Simplified Arabic" w:hint="cs"/>
                <w:b/>
                <w:bCs/>
                <w:sz w:val="22"/>
                <w:szCs w:val="22"/>
                <w:rtl/>
              </w:rPr>
              <w:t xml:space="preserve"> </w:t>
            </w:r>
            <w:r>
              <w:rPr>
                <w:rFonts w:cs="Simplified Arabic" w:hint="cs"/>
                <w:b/>
                <w:bCs/>
                <w:sz w:val="22"/>
                <w:szCs w:val="22"/>
                <w:rtl/>
              </w:rPr>
              <w:t>1200</w:t>
            </w:r>
          </w:p>
        </w:tc>
        <w:tc>
          <w:tcPr>
            <w:tcW w:w="2464" w:type="dxa"/>
          </w:tcPr>
          <w:p w:rsidR="00033A86" w:rsidRPr="00497AC7" w:rsidRDefault="00033A86" w:rsidP="000E29CA">
            <w:pPr>
              <w:bidi/>
              <w:jc w:val="both"/>
              <w:rPr>
                <w:rFonts w:cs="Simplified Arabic"/>
                <w:b/>
                <w:bCs/>
                <w:sz w:val="22"/>
                <w:szCs w:val="22"/>
                <w:lang w:bidi="ar-JO"/>
              </w:rPr>
            </w:pPr>
            <w:proofErr w:type="gramStart"/>
            <w:r w:rsidRPr="00497AC7">
              <w:rPr>
                <w:rFonts w:cs="Simplified Arabic"/>
                <w:b/>
                <w:bCs/>
                <w:sz w:val="22"/>
                <w:szCs w:val="22"/>
                <w:rtl/>
              </w:rPr>
              <w:t>العدد</w:t>
            </w:r>
            <w:proofErr w:type="gramEnd"/>
            <w:r w:rsidRPr="00497AC7">
              <w:rPr>
                <w:rFonts w:cs="Simplified Arabic"/>
                <w:b/>
                <w:bCs/>
                <w:sz w:val="22"/>
                <w:szCs w:val="22"/>
                <w:rtl/>
              </w:rPr>
              <w:t xml:space="preserve"> =</w:t>
            </w:r>
            <w:r>
              <w:rPr>
                <w:rFonts w:cs="Simplified Arabic" w:hint="cs"/>
                <w:b/>
                <w:bCs/>
                <w:sz w:val="22"/>
                <w:szCs w:val="22"/>
                <w:rtl/>
              </w:rPr>
              <w:t>750</w:t>
            </w:r>
          </w:p>
        </w:tc>
        <w:tc>
          <w:tcPr>
            <w:tcW w:w="2464" w:type="dxa"/>
          </w:tcPr>
          <w:p w:rsidR="00033A86" w:rsidRPr="00497AC7" w:rsidRDefault="00033A86" w:rsidP="000E29CA">
            <w:pPr>
              <w:bidi/>
              <w:jc w:val="both"/>
              <w:rPr>
                <w:rFonts w:cs="Simplified Arabic"/>
                <w:b/>
                <w:bCs/>
                <w:sz w:val="22"/>
                <w:szCs w:val="22"/>
                <w:lang w:bidi="ar-JO"/>
              </w:rPr>
            </w:pPr>
            <w:proofErr w:type="gramStart"/>
            <w:r w:rsidRPr="00497AC7">
              <w:rPr>
                <w:rFonts w:cs="Simplified Arabic"/>
                <w:b/>
                <w:bCs/>
                <w:sz w:val="22"/>
                <w:szCs w:val="22"/>
                <w:rtl/>
              </w:rPr>
              <w:t>العدد</w:t>
            </w:r>
            <w:proofErr w:type="gramEnd"/>
            <w:r w:rsidRPr="00497AC7">
              <w:rPr>
                <w:rFonts w:cs="Simplified Arabic"/>
                <w:b/>
                <w:bCs/>
                <w:sz w:val="22"/>
                <w:szCs w:val="22"/>
                <w:rtl/>
              </w:rPr>
              <w:t xml:space="preserve"> =</w:t>
            </w:r>
            <w:r w:rsidRPr="00497AC7">
              <w:rPr>
                <w:rFonts w:cs="Simplified Arabic"/>
                <w:b/>
                <w:bCs/>
                <w:sz w:val="22"/>
                <w:szCs w:val="22"/>
                <w:rtl/>
                <w:lang w:bidi="ar-JO"/>
              </w:rPr>
              <w:t xml:space="preserve"> </w:t>
            </w:r>
            <w:r>
              <w:rPr>
                <w:rFonts w:cs="Simplified Arabic" w:hint="cs"/>
                <w:b/>
                <w:bCs/>
                <w:sz w:val="22"/>
                <w:szCs w:val="22"/>
                <w:rtl/>
                <w:lang w:bidi="ar-JO"/>
              </w:rPr>
              <w:t>450</w:t>
            </w:r>
          </w:p>
        </w:tc>
      </w:tr>
      <w:tr w:rsidR="00033A86" w:rsidRPr="00497AC7" w:rsidTr="000E29CA">
        <w:tc>
          <w:tcPr>
            <w:tcW w:w="2546" w:type="dxa"/>
          </w:tcPr>
          <w:p w:rsidR="00033A86" w:rsidRPr="00497AC7" w:rsidRDefault="00033A86" w:rsidP="000E29CA">
            <w:pPr>
              <w:bidi/>
              <w:jc w:val="both"/>
              <w:rPr>
                <w:rFonts w:cs="Simplified Arabic"/>
                <w:sz w:val="22"/>
                <w:szCs w:val="22"/>
                <w:rtl/>
              </w:rPr>
            </w:pPr>
            <w:proofErr w:type="gramStart"/>
            <w:r>
              <w:rPr>
                <w:rFonts w:cs="Simplified Arabic" w:hint="cs"/>
                <w:sz w:val="22"/>
                <w:szCs w:val="22"/>
                <w:rtl/>
              </w:rPr>
              <w:t>خطوة</w:t>
            </w:r>
            <w:proofErr w:type="gramEnd"/>
            <w:r>
              <w:rPr>
                <w:rFonts w:cs="Simplified Arabic" w:hint="cs"/>
                <w:sz w:val="22"/>
                <w:szCs w:val="22"/>
                <w:rtl/>
              </w:rPr>
              <w:t xml:space="preserve"> جيدة</w:t>
            </w:r>
          </w:p>
        </w:tc>
        <w:tc>
          <w:tcPr>
            <w:tcW w:w="2380"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46.0</w:t>
            </w:r>
          </w:p>
        </w:tc>
        <w:tc>
          <w:tcPr>
            <w:tcW w:w="2464"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46.5</w:t>
            </w:r>
          </w:p>
        </w:tc>
        <w:tc>
          <w:tcPr>
            <w:tcW w:w="2464"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45.1</w:t>
            </w:r>
          </w:p>
        </w:tc>
      </w:tr>
      <w:tr w:rsidR="00033A86" w:rsidRPr="00497AC7" w:rsidTr="000E29CA">
        <w:tc>
          <w:tcPr>
            <w:tcW w:w="2546" w:type="dxa"/>
          </w:tcPr>
          <w:p w:rsidR="00033A86" w:rsidRPr="00497AC7" w:rsidRDefault="00033A86" w:rsidP="000E29CA">
            <w:pPr>
              <w:bidi/>
              <w:jc w:val="both"/>
              <w:rPr>
                <w:rFonts w:cs="Simplified Arabic"/>
                <w:sz w:val="22"/>
                <w:szCs w:val="22"/>
                <w:rtl/>
              </w:rPr>
            </w:pPr>
            <w:proofErr w:type="gramStart"/>
            <w:r>
              <w:rPr>
                <w:rFonts w:cs="Simplified Arabic" w:hint="cs"/>
                <w:sz w:val="22"/>
                <w:szCs w:val="22"/>
                <w:rtl/>
              </w:rPr>
              <w:t>خطوة</w:t>
            </w:r>
            <w:proofErr w:type="gramEnd"/>
            <w:r>
              <w:rPr>
                <w:rFonts w:cs="Simplified Arabic" w:hint="cs"/>
                <w:sz w:val="22"/>
                <w:szCs w:val="22"/>
                <w:rtl/>
              </w:rPr>
              <w:t xml:space="preserve"> سيئة</w:t>
            </w:r>
          </w:p>
        </w:tc>
        <w:tc>
          <w:tcPr>
            <w:tcW w:w="2380"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8.3</w:t>
            </w:r>
          </w:p>
        </w:tc>
        <w:tc>
          <w:tcPr>
            <w:tcW w:w="2464" w:type="dxa"/>
          </w:tcPr>
          <w:p w:rsidR="00033A86" w:rsidRPr="00497AC7" w:rsidRDefault="00033A86" w:rsidP="000E29CA">
            <w:pPr>
              <w:bidi/>
              <w:jc w:val="both"/>
              <w:rPr>
                <w:rFonts w:cs="Simplified Arabic"/>
                <w:sz w:val="22"/>
                <w:szCs w:val="22"/>
                <w:rtl/>
                <w:lang w:bidi="ar-JO"/>
              </w:rPr>
            </w:pPr>
            <w:r>
              <w:rPr>
                <w:rFonts w:cs="Simplified Arabic" w:hint="cs"/>
                <w:sz w:val="22"/>
                <w:szCs w:val="22"/>
                <w:rtl/>
                <w:lang w:bidi="ar-JO"/>
              </w:rPr>
              <w:t>8.8</w:t>
            </w:r>
          </w:p>
        </w:tc>
        <w:tc>
          <w:tcPr>
            <w:tcW w:w="2464" w:type="dxa"/>
          </w:tcPr>
          <w:p w:rsidR="00033A86" w:rsidRPr="00497AC7" w:rsidRDefault="00033A86" w:rsidP="000E29CA">
            <w:pPr>
              <w:bidi/>
              <w:jc w:val="both"/>
              <w:rPr>
                <w:rFonts w:cs="Simplified Arabic"/>
                <w:sz w:val="22"/>
                <w:szCs w:val="22"/>
              </w:rPr>
            </w:pPr>
            <w:r>
              <w:rPr>
                <w:rFonts w:cs="Simplified Arabic" w:hint="cs"/>
                <w:sz w:val="22"/>
                <w:szCs w:val="22"/>
                <w:rtl/>
              </w:rPr>
              <w:t>7.3</w:t>
            </w:r>
          </w:p>
        </w:tc>
      </w:tr>
      <w:tr w:rsidR="00033A86" w:rsidRPr="00497AC7" w:rsidTr="000E29CA">
        <w:tc>
          <w:tcPr>
            <w:tcW w:w="2546" w:type="dxa"/>
          </w:tcPr>
          <w:p w:rsidR="00033A86" w:rsidRPr="00497AC7" w:rsidRDefault="00033A86" w:rsidP="000E29CA">
            <w:pPr>
              <w:bidi/>
              <w:jc w:val="both"/>
              <w:rPr>
                <w:rFonts w:cs="Simplified Arabic"/>
                <w:sz w:val="22"/>
                <w:szCs w:val="22"/>
                <w:rtl/>
              </w:rPr>
            </w:pPr>
            <w:r>
              <w:rPr>
                <w:rFonts w:cs="Simplified Arabic" w:hint="cs"/>
                <w:sz w:val="22"/>
                <w:szCs w:val="22"/>
                <w:rtl/>
              </w:rPr>
              <w:t>خطوة لا تقدم ولا تؤخر</w:t>
            </w:r>
          </w:p>
        </w:tc>
        <w:tc>
          <w:tcPr>
            <w:tcW w:w="2380" w:type="dxa"/>
          </w:tcPr>
          <w:p w:rsidR="00033A86" w:rsidRPr="00497AC7" w:rsidRDefault="00033A86" w:rsidP="000E29CA">
            <w:pPr>
              <w:bidi/>
              <w:jc w:val="both"/>
              <w:rPr>
                <w:rFonts w:cs="Simplified Arabic"/>
                <w:sz w:val="22"/>
                <w:szCs w:val="22"/>
              </w:rPr>
            </w:pPr>
            <w:r>
              <w:rPr>
                <w:rFonts w:cs="Simplified Arabic" w:hint="cs"/>
                <w:sz w:val="22"/>
                <w:szCs w:val="22"/>
                <w:rtl/>
              </w:rPr>
              <w:t>42.4</w:t>
            </w:r>
          </w:p>
        </w:tc>
        <w:tc>
          <w:tcPr>
            <w:tcW w:w="2464"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40.7</w:t>
            </w:r>
          </w:p>
        </w:tc>
        <w:tc>
          <w:tcPr>
            <w:tcW w:w="2464"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45.3</w:t>
            </w:r>
          </w:p>
        </w:tc>
      </w:tr>
      <w:tr w:rsidR="00033A86" w:rsidRPr="00497AC7" w:rsidTr="000E29CA">
        <w:tc>
          <w:tcPr>
            <w:tcW w:w="2546" w:type="dxa"/>
          </w:tcPr>
          <w:p w:rsidR="00033A86" w:rsidRDefault="00033A86" w:rsidP="000E29CA">
            <w:pPr>
              <w:bidi/>
              <w:jc w:val="both"/>
              <w:rPr>
                <w:rFonts w:cs="Simplified Arabic"/>
                <w:sz w:val="22"/>
                <w:szCs w:val="22"/>
                <w:rtl/>
              </w:rPr>
            </w:pPr>
            <w:r>
              <w:rPr>
                <w:rFonts w:cs="Simplified Arabic" w:hint="cs"/>
                <w:sz w:val="22"/>
                <w:szCs w:val="22"/>
                <w:rtl/>
              </w:rPr>
              <w:t xml:space="preserve">لا </w:t>
            </w:r>
            <w:proofErr w:type="gramStart"/>
            <w:r>
              <w:rPr>
                <w:rFonts w:cs="Simplified Arabic" w:hint="cs"/>
                <w:sz w:val="22"/>
                <w:szCs w:val="22"/>
                <w:rtl/>
              </w:rPr>
              <w:t>جواب</w:t>
            </w:r>
            <w:proofErr w:type="gramEnd"/>
            <w:r>
              <w:rPr>
                <w:rFonts w:cs="Simplified Arabic" w:hint="cs"/>
                <w:sz w:val="22"/>
                <w:szCs w:val="22"/>
                <w:rtl/>
              </w:rPr>
              <w:t xml:space="preserve"> </w:t>
            </w:r>
          </w:p>
        </w:tc>
        <w:tc>
          <w:tcPr>
            <w:tcW w:w="2380" w:type="dxa"/>
          </w:tcPr>
          <w:p w:rsidR="00033A86" w:rsidRPr="00497AC7" w:rsidRDefault="00033A86" w:rsidP="000E29CA">
            <w:pPr>
              <w:bidi/>
              <w:jc w:val="both"/>
              <w:rPr>
                <w:rFonts w:cs="Simplified Arabic"/>
                <w:sz w:val="22"/>
                <w:szCs w:val="22"/>
              </w:rPr>
            </w:pPr>
            <w:r>
              <w:rPr>
                <w:rFonts w:cs="Simplified Arabic" w:hint="cs"/>
                <w:sz w:val="22"/>
                <w:szCs w:val="22"/>
                <w:rtl/>
              </w:rPr>
              <w:t>3.3</w:t>
            </w:r>
          </w:p>
        </w:tc>
        <w:tc>
          <w:tcPr>
            <w:tcW w:w="2464"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4.0</w:t>
            </w:r>
          </w:p>
        </w:tc>
        <w:tc>
          <w:tcPr>
            <w:tcW w:w="2464" w:type="dxa"/>
          </w:tcPr>
          <w:p w:rsidR="00033A86" w:rsidRPr="00497AC7" w:rsidRDefault="00033A86" w:rsidP="000E29CA">
            <w:pPr>
              <w:bidi/>
              <w:jc w:val="both"/>
              <w:rPr>
                <w:rFonts w:cs="Simplified Arabic"/>
                <w:sz w:val="22"/>
                <w:szCs w:val="22"/>
                <w:lang w:bidi="ar-JO"/>
              </w:rPr>
            </w:pPr>
            <w:r>
              <w:rPr>
                <w:rFonts w:cs="Simplified Arabic" w:hint="cs"/>
                <w:sz w:val="22"/>
                <w:szCs w:val="22"/>
                <w:rtl/>
                <w:lang w:bidi="ar-JO"/>
              </w:rPr>
              <w:t>2.3</w:t>
            </w:r>
          </w:p>
        </w:tc>
      </w:tr>
    </w:tbl>
    <w:p w:rsidR="00033A86" w:rsidRDefault="00033A86" w:rsidP="00033A86">
      <w:pPr>
        <w:bidi/>
        <w:jc w:val="both"/>
        <w:rPr>
          <w:rFonts w:cs="Simplified Arabic"/>
          <w:b/>
          <w:bCs/>
          <w:sz w:val="22"/>
          <w:szCs w:val="22"/>
          <w:rtl/>
        </w:rPr>
      </w:pPr>
    </w:p>
    <w:p w:rsidR="00496D39" w:rsidRDefault="00121854" w:rsidP="0023693C">
      <w:pPr>
        <w:bidi/>
        <w:spacing w:line="276" w:lineRule="auto"/>
        <w:jc w:val="both"/>
        <w:rPr>
          <w:rFonts w:cs="Simplified Arabic"/>
          <w:b/>
          <w:bCs/>
          <w:sz w:val="22"/>
          <w:szCs w:val="22"/>
          <w:rtl/>
        </w:rPr>
      </w:pPr>
      <w:r w:rsidRPr="00121854">
        <w:rPr>
          <w:rFonts w:cs="Simplified Arabic"/>
          <w:b/>
          <w:bCs/>
          <w:noProof/>
          <w:sz w:val="22"/>
          <w:szCs w:val="22"/>
          <w:rtl/>
        </w:rPr>
        <w:drawing>
          <wp:inline distT="0" distB="0" distL="0" distR="0">
            <wp:extent cx="5943600" cy="3063875"/>
            <wp:effectExtent l="19050" t="0" r="19050" b="317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44605B">
        <w:rPr>
          <w:rFonts w:cs="Simplified Arabic"/>
          <w:b/>
          <w:bCs/>
          <w:sz w:val="22"/>
          <w:szCs w:val="22"/>
          <w:rtl/>
        </w:rPr>
        <w:br w:type="page"/>
      </w:r>
    </w:p>
    <w:p w:rsidR="00496D39" w:rsidRPr="00497AC7" w:rsidRDefault="00496D39" w:rsidP="006E611C">
      <w:pPr>
        <w:bidi/>
        <w:jc w:val="both"/>
        <w:rPr>
          <w:rFonts w:cs="Simplified Arabic"/>
          <w:b/>
          <w:bCs/>
          <w:sz w:val="22"/>
          <w:szCs w:val="22"/>
          <w:rtl/>
        </w:rPr>
      </w:pPr>
      <w:r>
        <w:rPr>
          <w:rFonts w:cs="Simplified Arabic" w:hint="cs"/>
          <w:b/>
          <w:bCs/>
          <w:sz w:val="22"/>
          <w:szCs w:val="22"/>
          <w:rtl/>
        </w:rPr>
        <w:t>25</w:t>
      </w:r>
      <w:r w:rsidRPr="00497AC7">
        <w:rPr>
          <w:rFonts w:cs="Simplified Arabic" w:hint="cs"/>
          <w:b/>
          <w:bCs/>
          <w:sz w:val="22"/>
          <w:szCs w:val="22"/>
          <w:rtl/>
        </w:rPr>
        <w:t xml:space="preserve">- </w:t>
      </w:r>
      <w:r>
        <w:rPr>
          <w:rFonts w:cs="Simplified Arabic" w:hint="cs"/>
          <w:b/>
          <w:bCs/>
          <w:sz w:val="22"/>
          <w:szCs w:val="22"/>
          <w:rtl/>
        </w:rPr>
        <w:t xml:space="preserve">هل تستخدم الإنترنت كمصدر للأخبار؟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96D39" w:rsidRPr="00497AC7" w:rsidTr="00496D39">
        <w:tc>
          <w:tcPr>
            <w:tcW w:w="2546" w:type="dxa"/>
            <w:tcBorders>
              <w:top w:val="nil"/>
              <w:left w:val="nil"/>
              <w:bottom w:val="nil"/>
            </w:tcBorders>
          </w:tcPr>
          <w:p w:rsidR="00496D39" w:rsidRPr="00497AC7" w:rsidRDefault="00496D39" w:rsidP="006E611C">
            <w:pPr>
              <w:bidi/>
              <w:jc w:val="both"/>
              <w:rPr>
                <w:rFonts w:cs="Simplified Arabic"/>
                <w:b/>
                <w:bCs/>
                <w:sz w:val="22"/>
                <w:szCs w:val="22"/>
                <w:rtl/>
              </w:rPr>
            </w:pPr>
          </w:p>
        </w:tc>
        <w:tc>
          <w:tcPr>
            <w:tcW w:w="2380" w:type="dxa"/>
          </w:tcPr>
          <w:p w:rsidR="00496D39" w:rsidRPr="00497AC7" w:rsidRDefault="00496D39" w:rsidP="006E611C">
            <w:pPr>
              <w:bidi/>
              <w:jc w:val="both"/>
              <w:rPr>
                <w:rFonts w:cs="Simplified Arabic"/>
                <w:b/>
                <w:bCs/>
                <w:sz w:val="22"/>
                <w:szCs w:val="22"/>
                <w:rtl/>
              </w:rPr>
            </w:pPr>
            <w:r w:rsidRPr="00497AC7">
              <w:rPr>
                <w:rFonts w:cs="Simplified Arabic"/>
                <w:b/>
                <w:bCs/>
                <w:sz w:val="22"/>
                <w:szCs w:val="22"/>
                <w:rtl/>
              </w:rPr>
              <w:t>المجموع</w:t>
            </w:r>
          </w:p>
        </w:tc>
        <w:tc>
          <w:tcPr>
            <w:tcW w:w="2464" w:type="dxa"/>
          </w:tcPr>
          <w:p w:rsidR="00496D39" w:rsidRPr="00497AC7" w:rsidRDefault="00496D39" w:rsidP="006E611C">
            <w:pPr>
              <w:bidi/>
              <w:jc w:val="both"/>
              <w:rPr>
                <w:rFonts w:cs="Simplified Arabic"/>
                <w:b/>
                <w:bCs/>
                <w:sz w:val="22"/>
                <w:szCs w:val="22"/>
                <w:rtl/>
              </w:rPr>
            </w:pPr>
            <w:r w:rsidRPr="00497AC7">
              <w:rPr>
                <w:rFonts w:cs="Simplified Arabic"/>
                <w:b/>
                <w:bCs/>
                <w:sz w:val="22"/>
                <w:szCs w:val="22"/>
                <w:rtl/>
              </w:rPr>
              <w:t>الضفة الغربية</w:t>
            </w:r>
          </w:p>
        </w:tc>
        <w:tc>
          <w:tcPr>
            <w:tcW w:w="2464" w:type="dxa"/>
          </w:tcPr>
          <w:p w:rsidR="00496D39" w:rsidRPr="00497AC7" w:rsidRDefault="00496D39" w:rsidP="006E611C">
            <w:pPr>
              <w:bidi/>
              <w:jc w:val="both"/>
              <w:rPr>
                <w:rFonts w:cs="Simplified Arabic"/>
                <w:b/>
                <w:bCs/>
                <w:sz w:val="22"/>
                <w:szCs w:val="22"/>
                <w:rtl/>
              </w:rPr>
            </w:pPr>
            <w:r w:rsidRPr="00497AC7">
              <w:rPr>
                <w:rFonts w:cs="Simplified Arabic"/>
                <w:b/>
                <w:bCs/>
                <w:sz w:val="22"/>
                <w:szCs w:val="22"/>
                <w:rtl/>
              </w:rPr>
              <w:t>غزة</w:t>
            </w:r>
          </w:p>
        </w:tc>
      </w:tr>
      <w:tr w:rsidR="00496D39" w:rsidRPr="00497AC7" w:rsidTr="00496D39">
        <w:trPr>
          <w:trHeight w:val="58"/>
        </w:trPr>
        <w:tc>
          <w:tcPr>
            <w:tcW w:w="2546" w:type="dxa"/>
            <w:tcBorders>
              <w:top w:val="nil"/>
              <w:left w:val="nil"/>
            </w:tcBorders>
          </w:tcPr>
          <w:p w:rsidR="00496D39" w:rsidRPr="00497AC7" w:rsidRDefault="00496D39" w:rsidP="006E611C">
            <w:pPr>
              <w:bidi/>
              <w:jc w:val="both"/>
              <w:rPr>
                <w:rFonts w:cs="Simplified Arabic"/>
                <w:b/>
                <w:bCs/>
                <w:sz w:val="22"/>
                <w:szCs w:val="22"/>
                <w:rtl/>
              </w:rPr>
            </w:pPr>
          </w:p>
        </w:tc>
        <w:tc>
          <w:tcPr>
            <w:tcW w:w="2380" w:type="dxa"/>
          </w:tcPr>
          <w:p w:rsidR="00496D39" w:rsidRPr="00497AC7" w:rsidRDefault="00496D39" w:rsidP="006E611C">
            <w:pPr>
              <w:bidi/>
              <w:jc w:val="both"/>
              <w:rPr>
                <w:rFonts w:cs="Simplified Arabic"/>
                <w:b/>
                <w:bCs/>
                <w:sz w:val="22"/>
                <w:szCs w:val="22"/>
                <w:lang w:bidi="ar-JO"/>
              </w:rPr>
            </w:pPr>
            <w:r w:rsidRPr="00497AC7">
              <w:rPr>
                <w:rFonts w:cs="Simplified Arabic"/>
                <w:b/>
                <w:bCs/>
                <w:sz w:val="22"/>
                <w:szCs w:val="22"/>
                <w:rtl/>
              </w:rPr>
              <w:t>العدد=</w:t>
            </w:r>
            <w:r w:rsidRPr="00497AC7">
              <w:rPr>
                <w:rFonts w:cs="Simplified Arabic" w:hint="cs"/>
                <w:b/>
                <w:bCs/>
                <w:sz w:val="22"/>
                <w:szCs w:val="22"/>
                <w:rtl/>
              </w:rPr>
              <w:t xml:space="preserve"> </w:t>
            </w:r>
            <w:r w:rsidR="008C2162">
              <w:rPr>
                <w:rFonts w:cs="Simplified Arabic" w:hint="cs"/>
                <w:b/>
                <w:bCs/>
                <w:sz w:val="22"/>
                <w:szCs w:val="22"/>
                <w:rtl/>
              </w:rPr>
              <w:t>1200</w:t>
            </w:r>
          </w:p>
        </w:tc>
        <w:tc>
          <w:tcPr>
            <w:tcW w:w="2464" w:type="dxa"/>
          </w:tcPr>
          <w:p w:rsidR="00496D39" w:rsidRPr="00497AC7" w:rsidRDefault="00496D39" w:rsidP="006E611C">
            <w:pPr>
              <w:bidi/>
              <w:jc w:val="both"/>
              <w:rPr>
                <w:rFonts w:cs="Simplified Arabic"/>
                <w:b/>
                <w:bCs/>
                <w:sz w:val="22"/>
                <w:szCs w:val="22"/>
                <w:lang w:bidi="ar-JO"/>
              </w:rPr>
            </w:pPr>
            <w:r w:rsidRPr="00497AC7">
              <w:rPr>
                <w:rFonts w:cs="Simplified Arabic"/>
                <w:b/>
                <w:bCs/>
                <w:sz w:val="22"/>
                <w:szCs w:val="22"/>
                <w:rtl/>
              </w:rPr>
              <w:t>العدد =</w:t>
            </w:r>
            <w:r w:rsidR="008C2162">
              <w:rPr>
                <w:rFonts w:cs="Simplified Arabic" w:hint="cs"/>
                <w:b/>
                <w:bCs/>
                <w:sz w:val="22"/>
                <w:szCs w:val="22"/>
                <w:rtl/>
              </w:rPr>
              <w:t>750</w:t>
            </w:r>
          </w:p>
        </w:tc>
        <w:tc>
          <w:tcPr>
            <w:tcW w:w="2464" w:type="dxa"/>
          </w:tcPr>
          <w:p w:rsidR="00496D39" w:rsidRPr="00497AC7" w:rsidRDefault="00496D39"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8C2162">
              <w:rPr>
                <w:rFonts w:cs="Simplified Arabic" w:hint="cs"/>
                <w:b/>
                <w:bCs/>
                <w:sz w:val="22"/>
                <w:szCs w:val="22"/>
                <w:rtl/>
                <w:lang w:bidi="ar-JO"/>
              </w:rPr>
              <w:t>450</w:t>
            </w:r>
          </w:p>
        </w:tc>
      </w:tr>
      <w:tr w:rsidR="00496D39" w:rsidRPr="00497AC7" w:rsidTr="00496D39">
        <w:tc>
          <w:tcPr>
            <w:tcW w:w="2546" w:type="dxa"/>
          </w:tcPr>
          <w:p w:rsidR="00496D39" w:rsidRPr="00497AC7" w:rsidRDefault="00496D39" w:rsidP="006E611C">
            <w:pPr>
              <w:bidi/>
              <w:jc w:val="both"/>
              <w:rPr>
                <w:rFonts w:cs="Simplified Arabic"/>
                <w:sz w:val="22"/>
                <w:szCs w:val="22"/>
                <w:rtl/>
              </w:rPr>
            </w:pPr>
            <w:r>
              <w:rPr>
                <w:rFonts w:cs="Simplified Arabic" w:hint="cs"/>
                <w:sz w:val="22"/>
                <w:szCs w:val="22"/>
                <w:rtl/>
              </w:rPr>
              <w:t>نعم</w:t>
            </w:r>
          </w:p>
        </w:tc>
        <w:tc>
          <w:tcPr>
            <w:tcW w:w="2380"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62.8</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66.5</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56.7</w:t>
            </w:r>
          </w:p>
        </w:tc>
      </w:tr>
      <w:tr w:rsidR="00496D39" w:rsidRPr="00497AC7" w:rsidTr="00496D39">
        <w:tc>
          <w:tcPr>
            <w:tcW w:w="2546" w:type="dxa"/>
          </w:tcPr>
          <w:p w:rsidR="00496D39" w:rsidRPr="00497AC7" w:rsidRDefault="00496D39" w:rsidP="006E611C">
            <w:pPr>
              <w:bidi/>
              <w:jc w:val="both"/>
              <w:rPr>
                <w:rFonts w:cs="Simplified Arabic"/>
                <w:sz w:val="22"/>
                <w:szCs w:val="22"/>
                <w:rtl/>
              </w:rPr>
            </w:pPr>
            <w:r>
              <w:rPr>
                <w:rFonts w:cs="Simplified Arabic" w:hint="cs"/>
                <w:sz w:val="22"/>
                <w:szCs w:val="22"/>
                <w:rtl/>
              </w:rPr>
              <w:t xml:space="preserve">لا </w:t>
            </w:r>
          </w:p>
        </w:tc>
        <w:tc>
          <w:tcPr>
            <w:tcW w:w="2380"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36.2</w:t>
            </w:r>
          </w:p>
        </w:tc>
        <w:tc>
          <w:tcPr>
            <w:tcW w:w="2464" w:type="dxa"/>
          </w:tcPr>
          <w:p w:rsidR="00496D39" w:rsidRPr="00497AC7" w:rsidRDefault="008C2162" w:rsidP="006E611C">
            <w:pPr>
              <w:bidi/>
              <w:jc w:val="both"/>
              <w:rPr>
                <w:rFonts w:cs="Simplified Arabic"/>
                <w:sz w:val="22"/>
                <w:szCs w:val="22"/>
                <w:rtl/>
                <w:lang w:bidi="ar-JO"/>
              </w:rPr>
            </w:pPr>
            <w:r>
              <w:rPr>
                <w:rFonts w:cs="Simplified Arabic" w:hint="cs"/>
                <w:sz w:val="22"/>
                <w:szCs w:val="22"/>
                <w:rtl/>
                <w:lang w:bidi="ar-JO"/>
              </w:rPr>
              <w:t>32.5</w:t>
            </w:r>
          </w:p>
        </w:tc>
        <w:tc>
          <w:tcPr>
            <w:tcW w:w="2464" w:type="dxa"/>
          </w:tcPr>
          <w:p w:rsidR="00496D39" w:rsidRPr="00497AC7" w:rsidRDefault="008C2162" w:rsidP="006E611C">
            <w:pPr>
              <w:bidi/>
              <w:jc w:val="both"/>
              <w:rPr>
                <w:rFonts w:cs="Simplified Arabic"/>
                <w:sz w:val="22"/>
                <w:szCs w:val="22"/>
              </w:rPr>
            </w:pPr>
            <w:r>
              <w:rPr>
                <w:rFonts w:cs="Simplified Arabic" w:hint="cs"/>
                <w:sz w:val="22"/>
                <w:szCs w:val="22"/>
                <w:rtl/>
              </w:rPr>
              <w:t>42.2</w:t>
            </w:r>
          </w:p>
        </w:tc>
      </w:tr>
      <w:tr w:rsidR="00496D39" w:rsidRPr="00497AC7" w:rsidTr="00496D39">
        <w:tc>
          <w:tcPr>
            <w:tcW w:w="2546" w:type="dxa"/>
          </w:tcPr>
          <w:p w:rsidR="00496D39" w:rsidRDefault="00496D39" w:rsidP="006E611C">
            <w:pPr>
              <w:bidi/>
              <w:jc w:val="both"/>
              <w:rPr>
                <w:rFonts w:cs="Simplified Arabic"/>
                <w:sz w:val="22"/>
                <w:szCs w:val="22"/>
                <w:rtl/>
              </w:rPr>
            </w:pPr>
            <w:r>
              <w:rPr>
                <w:rFonts w:cs="Simplified Arabic" w:hint="cs"/>
                <w:sz w:val="22"/>
                <w:szCs w:val="22"/>
                <w:rtl/>
              </w:rPr>
              <w:t xml:space="preserve">لا جواب </w:t>
            </w:r>
          </w:p>
        </w:tc>
        <w:tc>
          <w:tcPr>
            <w:tcW w:w="2380" w:type="dxa"/>
          </w:tcPr>
          <w:p w:rsidR="00496D39" w:rsidRPr="00497AC7" w:rsidRDefault="008C2162" w:rsidP="006E611C">
            <w:pPr>
              <w:bidi/>
              <w:jc w:val="both"/>
              <w:rPr>
                <w:rFonts w:cs="Simplified Arabic"/>
                <w:sz w:val="22"/>
                <w:szCs w:val="22"/>
              </w:rPr>
            </w:pPr>
            <w:r>
              <w:rPr>
                <w:rFonts w:cs="Simplified Arabic" w:hint="cs"/>
                <w:sz w:val="22"/>
                <w:szCs w:val="22"/>
                <w:rtl/>
              </w:rPr>
              <w:t>1.0</w:t>
            </w:r>
          </w:p>
        </w:tc>
        <w:tc>
          <w:tcPr>
            <w:tcW w:w="2464" w:type="dxa"/>
          </w:tcPr>
          <w:p w:rsidR="00496D39" w:rsidRPr="00497AC7" w:rsidRDefault="00B36B85" w:rsidP="006E611C">
            <w:pPr>
              <w:bidi/>
              <w:jc w:val="both"/>
              <w:rPr>
                <w:rFonts w:cs="Simplified Arabic"/>
                <w:sz w:val="22"/>
                <w:szCs w:val="22"/>
                <w:lang w:bidi="ar-JO"/>
              </w:rPr>
            </w:pPr>
            <w:r>
              <w:rPr>
                <w:rFonts w:cs="Simplified Arabic" w:hint="cs"/>
                <w:sz w:val="22"/>
                <w:szCs w:val="22"/>
                <w:rtl/>
                <w:lang w:bidi="ar-JO"/>
              </w:rPr>
              <w:t>1.0</w:t>
            </w:r>
          </w:p>
        </w:tc>
        <w:tc>
          <w:tcPr>
            <w:tcW w:w="2464" w:type="dxa"/>
          </w:tcPr>
          <w:p w:rsidR="00496D39" w:rsidRPr="00497AC7" w:rsidRDefault="008C2162" w:rsidP="006E611C">
            <w:pPr>
              <w:bidi/>
              <w:jc w:val="both"/>
              <w:rPr>
                <w:rFonts w:cs="Simplified Arabic"/>
                <w:sz w:val="22"/>
                <w:szCs w:val="22"/>
                <w:lang w:bidi="ar-JO"/>
              </w:rPr>
            </w:pPr>
            <w:r>
              <w:rPr>
                <w:rFonts w:cs="Simplified Arabic" w:hint="cs"/>
                <w:sz w:val="22"/>
                <w:szCs w:val="22"/>
                <w:rtl/>
                <w:lang w:bidi="ar-JO"/>
              </w:rPr>
              <w:t>1.1</w:t>
            </w:r>
          </w:p>
        </w:tc>
      </w:tr>
    </w:tbl>
    <w:p w:rsidR="00496D39" w:rsidRDefault="00496D39" w:rsidP="006E611C">
      <w:pPr>
        <w:bidi/>
        <w:jc w:val="both"/>
        <w:rPr>
          <w:rFonts w:cs="Simplified Arabic"/>
          <w:b/>
          <w:bCs/>
          <w:sz w:val="22"/>
          <w:szCs w:val="22"/>
          <w:rtl/>
        </w:rPr>
      </w:pPr>
    </w:p>
    <w:p w:rsidR="00496D39" w:rsidRDefault="00FE189C" w:rsidP="00714E56">
      <w:pPr>
        <w:bidi/>
        <w:spacing w:line="276" w:lineRule="auto"/>
        <w:jc w:val="both"/>
        <w:rPr>
          <w:rFonts w:cs="Simplified Arabic"/>
          <w:b/>
          <w:bCs/>
          <w:sz w:val="22"/>
          <w:szCs w:val="22"/>
          <w:rtl/>
        </w:rPr>
      </w:pPr>
      <w:r w:rsidRPr="00FE189C">
        <w:rPr>
          <w:rFonts w:cs="Simplified Arabic"/>
          <w:b/>
          <w:bCs/>
          <w:noProof/>
          <w:sz w:val="22"/>
          <w:szCs w:val="22"/>
          <w:rtl/>
        </w:rPr>
        <w:drawing>
          <wp:inline distT="0" distB="0" distL="0" distR="0">
            <wp:extent cx="5943600" cy="2714625"/>
            <wp:effectExtent l="19050" t="0" r="1905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33A86" w:rsidRDefault="00033A86">
      <w:pPr>
        <w:rPr>
          <w:rFonts w:cs="Simplified Arabic"/>
          <w:b/>
          <w:bCs/>
          <w:sz w:val="22"/>
          <w:szCs w:val="22"/>
          <w:rtl/>
        </w:rPr>
      </w:pPr>
      <w:r>
        <w:rPr>
          <w:rFonts w:cs="Simplified Arabic"/>
          <w:b/>
          <w:bCs/>
          <w:sz w:val="22"/>
          <w:szCs w:val="22"/>
          <w:rtl/>
        </w:rPr>
        <w:br w:type="page"/>
      </w:r>
    </w:p>
    <w:p w:rsidR="00FE189C" w:rsidRDefault="00FE189C" w:rsidP="00FE189C">
      <w:pPr>
        <w:bidi/>
        <w:jc w:val="both"/>
        <w:rPr>
          <w:rFonts w:cs="Simplified Arabic"/>
          <w:b/>
          <w:bCs/>
          <w:sz w:val="22"/>
          <w:szCs w:val="22"/>
          <w:rtl/>
        </w:rPr>
      </w:pPr>
    </w:p>
    <w:p w:rsidR="008400EB" w:rsidRPr="00497AC7" w:rsidRDefault="00496D39" w:rsidP="006E611C">
      <w:pPr>
        <w:bidi/>
        <w:jc w:val="both"/>
        <w:rPr>
          <w:rFonts w:cs="Simplified Arabic"/>
          <w:b/>
          <w:bCs/>
          <w:sz w:val="22"/>
          <w:szCs w:val="22"/>
          <w:rtl/>
          <w:lang w:bidi="ar-JO"/>
        </w:rPr>
      </w:pPr>
      <w:r>
        <w:rPr>
          <w:rFonts w:cs="Simplified Arabic" w:hint="cs"/>
          <w:b/>
          <w:bCs/>
          <w:sz w:val="22"/>
          <w:szCs w:val="22"/>
          <w:rtl/>
          <w:lang w:bidi="ar-JO"/>
        </w:rPr>
        <w:t>26</w:t>
      </w:r>
      <w:r w:rsidR="008400EB" w:rsidRPr="00497AC7">
        <w:rPr>
          <w:rFonts w:cs="Simplified Arabic"/>
          <w:b/>
          <w:bCs/>
          <w:sz w:val="22"/>
          <w:szCs w:val="22"/>
          <w:rtl/>
          <w:lang w:bidi="ar-JO"/>
        </w:rPr>
        <w:t xml:space="preserve">- </w:t>
      </w:r>
      <w:r w:rsidR="008400EB" w:rsidRPr="00497AC7">
        <w:rPr>
          <w:rFonts w:cs="Simplified Arabic"/>
          <w:b/>
          <w:bCs/>
          <w:sz w:val="22"/>
          <w:szCs w:val="22"/>
          <w:rtl/>
        </w:rPr>
        <w:t>ما هو التنظيم السياسي أو الديني الذي تثق به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497AC7" w:rsidTr="004C4991">
        <w:tc>
          <w:tcPr>
            <w:tcW w:w="4256" w:type="dxa"/>
            <w:tcBorders>
              <w:top w:val="nil"/>
              <w:left w:val="nil"/>
              <w:bottom w:val="nil"/>
            </w:tcBorders>
          </w:tcPr>
          <w:p w:rsidR="00E03367" w:rsidRPr="00497AC7" w:rsidRDefault="00E03367" w:rsidP="006E611C">
            <w:pPr>
              <w:bidi/>
              <w:jc w:val="both"/>
              <w:rPr>
                <w:rFonts w:cs="Simplified Arabic"/>
                <w:b/>
                <w:bCs/>
                <w:sz w:val="22"/>
                <w:szCs w:val="22"/>
                <w:rtl/>
              </w:rPr>
            </w:pPr>
          </w:p>
        </w:tc>
        <w:tc>
          <w:tcPr>
            <w:tcW w:w="2070" w:type="dxa"/>
          </w:tcPr>
          <w:p w:rsidR="00E03367" w:rsidRPr="00497AC7" w:rsidRDefault="00E03367" w:rsidP="006E611C">
            <w:pPr>
              <w:bidi/>
              <w:jc w:val="both"/>
              <w:rPr>
                <w:rFonts w:cs="Simplified Arabic"/>
                <w:b/>
                <w:bCs/>
                <w:sz w:val="22"/>
                <w:szCs w:val="22"/>
                <w:rtl/>
              </w:rPr>
            </w:pPr>
            <w:r w:rsidRPr="00497AC7">
              <w:rPr>
                <w:rFonts w:cs="Simplified Arabic"/>
                <w:b/>
                <w:bCs/>
                <w:sz w:val="22"/>
                <w:szCs w:val="22"/>
                <w:rtl/>
              </w:rPr>
              <w:t>المجموع</w:t>
            </w:r>
          </w:p>
        </w:tc>
        <w:tc>
          <w:tcPr>
            <w:tcW w:w="1800" w:type="dxa"/>
          </w:tcPr>
          <w:p w:rsidR="00E03367" w:rsidRPr="00497AC7" w:rsidRDefault="00E03367" w:rsidP="006E611C">
            <w:pPr>
              <w:bidi/>
              <w:jc w:val="both"/>
              <w:rPr>
                <w:rFonts w:cs="Simplified Arabic"/>
                <w:b/>
                <w:bCs/>
                <w:sz w:val="22"/>
                <w:szCs w:val="22"/>
                <w:rtl/>
              </w:rPr>
            </w:pPr>
            <w:r w:rsidRPr="00497AC7">
              <w:rPr>
                <w:rFonts w:cs="Simplified Arabic"/>
                <w:b/>
                <w:bCs/>
                <w:sz w:val="22"/>
                <w:szCs w:val="22"/>
                <w:rtl/>
              </w:rPr>
              <w:t>الضفة الغربية</w:t>
            </w:r>
          </w:p>
        </w:tc>
        <w:tc>
          <w:tcPr>
            <w:tcW w:w="1710" w:type="dxa"/>
          </w:tcPr>
          <w:p w:rsidR="00E03367" w:rsidRPr="00497AC7" w:rsidRDefault="00E03367" w:rsidP="006E611C">
            <w:pPr>
              <w:bidi/>
              <w:jc w:val="both"/>
              <w:rPr>
                <w:rFonts w:cs="Simplified Arabic"/>
                <w:b/>
                <w:bCs/>
                <w:sz w:val="22"/>
                <w:szCs w:val="22"/>
                <w:rtl/>
              </w:rPr>
            </w:pPr>
            <w:r w:rsidRPr="00497AC7">
              <w:rPr>
                <w:rFonts w:cs="Simplified Arabic"/>
                <w:b/>
                <w:bCs/>
                <w:sz w:val="22"/>
                <w:szCs w:val="22"/>
                <w:rtl/>
              </w:rPr>
              <w:t>غزة</w:t>
            </w:r>
          </w:p>
        </w:tc>
      </w:tr>
      <w:tr w:rsidR="00E03367" w:rsidRPr="00497AC7" w:rsidTr="004C4991">
        <w:tc>
          <w:tcPr>
            <w:tcW w:w="4256" w:type="dxa"/>
            <w:tcBorders>
              <w:top w:val="nil"/>
              <w:left w:val="nil"/>
            </w:tcBorders>
          </w:tcPr>
          <w:p w:rsidR="00E03367" w:rsidRPr="00497AC7" w:rsidRDefault="00E03367" w:rsidP="006E611C">
            <w:pPr>
              <w:bidi/>
              <w:jc w:val="both"/>
              <w:rPr>
                <w:rFonts w:cs="Simplified Arabic"/>
                <w:b/>
                <w:bCs/>
                <w:sz w:val="22"/>
                <w:szCs w:val="22"/>
                <w:rtl/>
              </w:rPr>
            </w:pPr>
          </w:p>
        </w:tc>
        <w:tc>
          <w:tcPr>
            <w:tcW w:w="2070" w:type="dxa"/>
          </w:tcPr>
          <w:p w:rsidR="00E03367" w:rsidRPr="00497AC7" w:rsidRDefault="00E03367" w:rsidP="006E611C">
            <w:pPr>
              <w:bidi/>
              <w:jc w:val="both"/>
              <w:rPr>
                <w:rFonts w:cs="Simplified Arabic"/>
                <w:b/>
                <w:bCs/>
                <w:sz w:val="22"/>
                <w:szCs w:val="22"/>
                <w:lang w:bidi="ar-JO"/>
              </w:rPr>
            </w:pPr>
            <w:r w:rsidRPr="00497AC7">
              <w:rPr>
                <w:rFonts w:cs="Simplified Arabic"/>
                <w:b/>
                <w:bCs/>
                <w:sz w:val="22"/>
                <w:szCs w:val="22"/>
                <w:rtl/>
              </w:rPr>
              <w:t>العدد =</w:t>
            </w:r>
            <w:r w:rsidR="008C2162">
              <w:rPr>
                <w:rFonts w:cs="Simplified Arabic" w:hint="cs"/>
                <w:b/>
                <w:bCs/>
                <w:sz w:val="22"/>
                <w:szCs w:val="22"/>
                <w:rtl/>
              </w:rPr>
              <w:t>1200</w:t>
            </w:r>
          </w:p>
        </w:tc>
        <w:tc>
          <w:tcPr>
            <w:tcW w:w="1800" w:type="dxa"/>
          </w:tcPr>
          <w:p w:rsidR="00E03367" w:rsidRPr="00497AC7" w:rsidRDefault="00E03367" w:rsidP="006E611C">
            <w:pPr>
              <w:bidi/>
              <w:jc w:val="both"/>
              <w:rPr>
                <w:rFonts w:cs="Simplified Arabic"/>
                <w:b/>
                <w:bCs/>
                <w:sz w:val="22"/>
                <w:szCs w:val="22"/>
                <w:lang w:bidi="ar-JO"/>
              </w:rPr>
            </w:pPr>
            <w:r w:rsidRPr="00497AC7">
              <w:rPr>
                <w:rFonts w:cs="Simplified Arabic"/>
                <w:b/>
                <w:bCs/>
                <w:sz w:val="22"/>
                <w:szCs w:val="22"/>
                <w:rtl/>
              </w:rPr>
              <w:t>العدد =</w:t>
            </w:r>
            <w:r w:rsidR="008C2162">
              <w:rPr>
                <w:rFonts w:cs="Simplified Arabic" w:hint="cs"/>
                <w:b/>
                <w:bCs/>
                <w:sz w:val="22"/>
                <w:szCs w:val="22"/>
                <w:rtl/>
              </w:rPr>
              <w:t>750</w:t>
            </w:r>
          </w:p>
        </w:tc>
        <w:tc>
          <w:tcPr>
            <w:tcW w:w="1710" w:type="dxa"/>
          </w:tcPr>
          <w:p w:rsidR="00E03367" w:rsidRPr="00497AC7" w:rsidRDefault="00E03367"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E844AF">
              <w:rPr>
                <w:rFonts w:cs="Simplified Arabic" w:hint="cs"/>
                <w:b/>
                <w:bCs/>
                <w:sz w:val="22"/>
                <w:szCs w:val="22"/>
                <w:rtl/>
                <w:lang w:bidi="ar-JO"/>
              </w:rPr>
              <w:t>450</w:t>
            </w:r>
          </w:p>
        </w:tc>
      </w:tr>
      <w:tr w:rsidR="000C7199" w:rsidRPr="00497AC7" w:rsidTr="004C4991">
        <w:tc>
          <w:tcPr>
            <w:tcW w:w="4256" w:type="dxa"/>
          </w:tcPr>
          <w:p w:rsidR="000C7199" w:rsidRPr="00497AC7" w:rsidRDefault="008C2162" w:rsidP="006E611C">
            <w:pPr>
              <w:bidi/>
              <w:jc w:val="both"/>
              <w:rPr>
                <w:rFonts w:cs="Simplified Arabic"/>
                <w:sz w:val="22"/>
                <w:szCs w:val="22"/>
                <w:rtl/>
              </w:rPr>
            </w:pPr>
            <w:r>
              <w:rPr>
                <w:rFonts w:cs="Simplified Arabic" w:hint="cs"/>
                <w:sz w:val="22"/>
                <w:szCs w:val="22"/>
                <w:rtl/>
              </w:rPr>
              <w:t xml:space="preserve">فتح </w:t>
            </w:r>
          </w:p>
        </w:tc>
        <w:tc>
          <w:tcPr>
            <w:tcW w:w="2070" w:type="dxa"/>
          </w:tcPr>
          <w:p w:rsidR="000C7199" w:rsidRPr="00497AC7" w:rsidRDefault="008C2162" w:rsidP="006E611C">
            <w:pPr>
              <w:bidi/>
              <w:jc w:val="both"/>
              <w:rPr>
                <w:rFonts w:cs="Simplified Arabic"/>
                <w:sz w:val="22"/>
                <w:szCs w:val="22"/>
              </w:rPr>
            </w:pPr>
            <w:r>
              <w:rPr>
                <w:rFonts w:cs="Simplified Arabic" w:hint="cs"/>
                <w:sz w:val="22"/>
                <w:szCs w:val="22"/>
                <w:rtl/>
              </w:rPr>
              <w:t>35.5</w:t>
            </w:r>
          </w:p>
        </w:tc>
        <w:tc>
          <w:tcPr>
            <w:tcW w:w="1800" w:type="dxa"/>
          </w:tcPr>
          <w:p w:rsidR="000C7199" w:rsidRPr="00497AC7" w:rsidRDefault="008C2162" w:rsidP="006E611C">
            <w:pPr>
              <w:bidi/>
              <w:jc w:val="both"/>
              <w:rPr>
                <w:rFonts w:cs="Simplified Arabic"/>
                <w:sz w:val="22"/>
                <w:szCs w:val="22"/>
                <w:lang w:bidi="ar-JO"/>
              </w:rPr>
            </w:pPr>
            <w:r>
              <w:rPr>
                <w:rFonts w:cs="Simplified Arabic" w:hint="cs"/>
                <w:sz w:val="22"/>
                <w:szCs w:val="22"/>
                <w:rtl/>
                <w:lang w:bidi="ar-JO"/>
              </w:rPr>
              <w:t>36.9</w:t>
            </w:r>
          </w:p>
        </w:tc>
        <w:tc>
          <w:tcPr>
            <w:tcW w:w="1710" w:type="dxa"/>
          </w:tcPr>
          <w:p w:rsidR="000C7199" w:rsidRPr="00497AC7" w:rsidRDefault="00E844AF" w:rsidP="006E611C">
            <w:pPr>
              <w:bidi/>
              <w:jc w:val="both"/>
              <w:rPr>
                <w:rFonts w:cs="Simplified Arabic"/>
                <w:sz w:val="22"/>
                <w:szCs w:val="22"/>
              </w:rPr>
            </w:pPr>
            <w:r>
              <w:rPr>
                <w:rFonts w:cs="Simplified Arabic" w:hint="cs"/>
                <w:sz w:val="22"/>
                <w:szCs w:val="22"/>
                <w:rtl/>
              </w:rPr>
              <w:t>33.1</w:t>
            </w:r>
          </w:p>
        </w:tc>
      </w:tr>
      <w:tr w:rsidR="008400EB" w:rsidRPr="00497AC7" w:rsidTr="004C4991">
        <w:tc>
          <w:tcPr>
            <w:tcW w:w="4256" w:type="dxa"/>
          </w:tcPr>
          <w:p w:rsidR="008400EB" w:rsidRPr="00497AC7" w:rsidRDefault="008C2162" w:rsidP="006E611C">
            <w:pPr>
              <w:bidi/>
              <w:jc w:val="both"/>
              <w:rPr>
                <w:rFonts w:cs="Simplified Arabic"/>
                <w:sz w:val="22"/>
                <w:szCs w:val="22"/>
                <w:rtl/>
                <w:lang w:bidi="ar-EG"/>
              </w:rPr>
            </w:pPr>
            <w:r>
              <w:rPr>
                <w:rFonts w:cs="Simplified Arabic" w:hint="cs"/>
                <w:sz w:val="22"/>
                <w:szCs w:val="22"/>
                <w:rtl/>
                <w:lang w:bidi="ar-EG"/>
              </w:rPr>
              <w:t>حماس</w:t>
            </w:r>
          </w:p>
        </w:tc>
        <w:tc>
          <w:tcPr>
            <w:tcW w:w="2070" w:type="dxa"/>
          </w:tcPr>
          <w:p w:rsidR="008400EB" w:rsidRPr="00497AC7" w:rsidRDefault="008C2162" w:rsidP="006E611C">
            <w:pPr>
              <w:bidi/>
              <w:jc w:val="both"/>
              <w:rPr>
                <w:rFonts w:cs="Simplified Arabic"/>
                <w:sz w:val="22"/>
                <w:szCs w:val="22"/>
              </w:rPr>
            </w:pPr>
            <w:r>
              <w:rPr>
                <w:rFonts w:cs="Simplified Arabic" w:hint="cs"/>
                <w:sz w:val="22"/>
                <w:szCs w:val="22"/>
                <w:rtl/>
              </w:rPr>
              <w:t>16.5</w:t>
            </w:r>
          </w:p>
        </w:tc>
        <w:tc>
          <w:tcPr>
            <w:tcW w:w="1800" w:type="dxa"/>
          </w:tcPr>
          <w:p w:rsidR="008400EB" w:rsidRPr="00497AC7" w:rsidRDefault="008C2162" w:rsidP="006E611C">
            <w:pPr>
              <w:bidi/>
              <w:jc w:val="both"/>
              <w:rPr>
                <w:rFonts w:cs="Simplified Arabic"/>
                <w:sz w:val="22"/>
                <w:szCs w:val="22"/>
                <w:lang w:bidi="ar-JO"/>
              </w:rPr>
            </w:pPr>
            <w:r>
              <w:rPr>
                <w:rFonts w:cs="Simplified Arabic" w:hint="cs"/>
                <w:sz w:val="22"/>
                <w:szCs w:val="22"/>
                <w:rtl/>
                <w:lang w:bidi="ar-JO"/>
              </w:rPr>
              <w:t>15.1</w:t>
            </w:r>
          </w:p>
        </w:tc>
        <w:tc>
          <w:tcPr>
            <w:tcW w:w="1710" w:type="dxa"/>
          </w:tcPr>
          <w:p w:rsidR="008400EB" w:rsidRPr="00497AC7" w:rsidRDefault="00E844AF" w:rsidP="006E611C">
            <w:pPr>
              <w:bidi/>
              <w:jc w:val="both"/>
              <w:rPr>
                <w:rFonts w:cs="Simplified Arabic"/>
                <w:sz w:val="22"/>
                <w:szCs w:val="22"/>
              </w:rPr>
            </w:pPr>
            <w:r>
              <w:rPr>
                <w:rFonts w:cs="Simplified Arabic" w:hint="cs"/>
                <w:sz w:val="22"/>
                <w:szCs w:val="22"/>
                <w:rtl/>
              </w:rPr>
              <w:t>18.9</w:t>
            </w:r>
          </w:p>
        </w:tc>
      </w:tr>
      <w:tr w:rsidR="008400EB" w:rsidRPr="00497AC7" w:rsidTr="004C4991">
        <w:tc>
          <w:tcPr>
            <w:tcW w:w="4256" w:type="dxa"/>
          </w:tcPr>
          <w:p w:rsidR="008400EB" w:rsidRPr="00497AC7" w:rsidRDefault="008C2162" w:rsidP="006E611C">
            <w:pPr>
              <w:bidi/>
              <w:jc w:val="both"/>
              <w:rPr>
                <w:rFonts w:cs="Simplified Arabic"/>
                <w:sz w:val="22"/>
                <w:szCs w:val="22"/>
                <w:rtl/>
              </w:rPr>
            </w:pPr>
            <w:r>
              <w:rPr>
                <w:rFonts w:cs="Simplified Arabic" w:hint="cs"/>
                <w:sz w:val="22"/>
                <w:szCs w:val="22"/>
                <w:rtl/>
              </w:rPr>
              <w:t xml:space="preserve">الجبهة الشعبية </w:t>
            </w:r>
          </w:p>
        </w:tc>
        <w:tc>
          <w:tcPr>
            <w:tcW w:w="2070" w:type="dxa"/>
          </w:tcPr>
          <w:p w:rsidR="008400EB" w:rsidRPr="00497AC7" w:rsidRDefault="008C2162" w:rsidP="006E611C">
            <w:pPr>
              <w:bidi/>
              <w:jc w:val="both"/>
              <w:rPr>
                <w:rFonts w:cs="Simplified Arabic"/>
                <w:sz w:val="22"/>
                <w:szCs w:val="22"/>
              </w:rPr>
            </w:pPr>
            <w:r>
              <w:rPr>
                <w:rFonts w:cs="Simplified Arabic" w:hint="cs"/>
                <w:sz w:val="22"/>
                <w:szCs w:val="22"/>
                <w:rtl/>
              </w:rPr>
              <w:t>3.0</w:t>
            </w:r>
          </w:p>
        </w:tc>
        <w:tc>
          <w:tcPr>
            <w:tcW w:w="1800" w:type="dxa"/>
          </w:tcPr>
          <w:p w:rsidR="008400EB" w:rsidRPr="00497AC7" w:rsidRDefault="008C2162" w:rsidP="006E611C">
            <w:pPr>
              <w:bidi/>
              <w:jc w:val="both"/>
              <w:rPr>
                <w:rFonts w:cs="Simplified Arabic"/>
                <w:sz w:val="22"/>
                <w:szCs w:val="22"/>
                <w:lang w:bidi="ar-JO"/>
              </w:rPr>
            </w:pPr>
            <w:r>
              <w:rPr>
                <w:rFonts w:cs="Simplified Arabic" w:hint="cs"/>
                <w:sz w:val="22"/>
                <w:szCs w:val="22"/>
                <w:rtl/>
                <w:lang w:bidi="ar-JO"/>
              </w:rPr>
              <w:t>2.8</w:t>
            </w:r>
          </w:p>
        </w:tc>
        <w:tc>
          <w:tcPr>
            <w:tcW w:w="1710" w:type="dxa"/>
          </w:tcPr>
          <w:p w:rsidR="008400EB" w:rsidRPr="00497AC7" w:rsidRDefault="00E844AF" w:rsidP="006E611C">
            <w:pPr>
              <w:bidi/>
              <w:jc w:val="both"/>
              <w:rPr>
                <w:rFonts w:cs="Simplified Arabic"/>
                <w:sz w:val="22"/>
                <w:szCs w:val="22"/>
              </w:rPr>
            </w:pPr>
            <w:r>
              <w:rPr>
                <w:rFonts w:cs="Simplified Arabic" w:hint="cs"/>
                <w:sz w:val="22"/>
                <w:szCs w:val="22"/>
                <w:rtl/>
              </w:rPr>
              <w:t>3.3</w:t>
            </w:r>
          </w:p>
        </w:tc>
      </w:tr>
      <w:tr w:rsidR="008C2162" w:rsidRPr="00497AC7" w:rsidTr="004C4991">
        <w:tc>
          <w:tcPr>
            <w:tcW w:w="4256" w:type="dxa"/>
          </w:tcPr>
          <w:p w:rsidR="008C2162" w:rsidRDefault="008C2162" w:rsidP="006E611C">
            <w:pPr>
              <w:bidi/>
              <w:jc w:val="both"/>
              <w:rPr>
                <w:rFonts w:cs="Simplified Arabic"/>
                <w:sz w:val="22"/>
                <w:szCs w:val="22"/>
                <w:rtl/>
              </w:rPr>
            </w:pPr>
            <w:r>
              <w:rPr>
                <w:rFonts w:cs="Simplified Arabic" w:hint="cs"/>
                <w:sz w:val="22"/>
                <w:szCs w:val="22"/>
                <w:rtl/>
              </w:rPr>
              <w:t>أحزاب إسلامية أخرى</w:t>
            </w:r>
          </w:p>
        </w:tc>
        <w:tc>
          <w:tcPr>
            <w:tcW w:w="2070" w:type="dxa"/>
          </w:tcPr>
          <w:p w:rsidR="008C2162" w:rsidRPr="00497AC7" w:rsidRDefault="008C2162" w:rsidP="006E611C">
            <w:pPr>
              <w:bidi/>
              <w:jc w:val="both"/>
              <w:rPr>
                <w:rFonts w:cs="Simplified Arabic"/>
                <w:sz w:val="22"/>
                <w:szCs w:val="22"/>
              </w:rPr>
            </w:pPr>
            <w:r>
              <w:rPr>
                <w:rFonts w:cs="Simplified Arabic" w:hint="cs"/>
                <w:sz w:val="22"/>
                <w:szCs w:val="22"/>
                <w:rtl/>
              </w:rPr>
              <w:t>2.8</w:t>
            </w:r>
          </w:p>
        </w:tc>
        <w:tc>
          <w:tcPr>
            <w:tcW w:w="1800" w:type="dxa"/>
          </w:tcPr>
          <w:p w:rsidR="008C2162" w:rsidRPr="00497AC7" w:rsidRDefault="008C2162" w:rsidP="006E611C">
            <w:pPr>
              <w:bidi/>
              <w:jc w:val="both"/>
              <w:rPr>
                <w:rFonts w:cs="Simplified Arabic"/>
                <w:sz w:val="22"/>
                <w:szCs w:val="22"/>
                <w:lang w:bidi="ar-JO"/>
              </w:rPr>
            </w:pPr>
            <w:r>
              <w:rPr>
                <w:rFonts w:cs="Simplified Arabic" w:hint="cs"/>
                <w:sz w:val="22"/>
                <w:szCs w:val="22"/>
                <w:rtl/>
                <w:lang w:bidi="ar-JO"/>
              </w:rPr>
              <w:t>2.0</w:t>
            </w:r>
          </w:p>
        </w:tc>
        <w:tc>
          <w:tcPr>
            <w:tcW w:w="1710" w:type="dxa"/>
          </w:tcPr>
          <w:p w:rsidR="008C2162" w:rsidRPr="00497AC7" w:rsidRDefault="00E844AF" w:rsidP="006E611C">
            <w:pPr>
              <w:bidi/>
              <w:jc w:val="both"/>
              <w:rPr>
                <w:rFonts w:cs="Simplified Arabic"/>
                <w:sz w:val="22"/>
                <w:szCs w:val="22"/>
              </w:rPr>
            </w:pPr>
            <w:r>
              <w:rPr>
                <w:rFonts w:cs="Simplified Arabic" w:hint="cs"/>
                <w:sz w:val="22"/>
                <w:szCs w:val="22"/>
                <w:rtl/>
              </w:rPr>
              <w:t>4.0</w:t>
            </w:r>
          </w:p>
        </w:tc>
      </w:tr>
      <w:tr w:rsidR="008400EB" w:rsidRPr="00497AC7" w:rsidTr="004C4991">
        <w:tc>
          <w:tcPr>
            <w:tcW w:w="4256" w:type="dxa"/>
          </w:tcPr>
          <w:p w:rsidR="008400EB" w:rsidRPr="00497AC7" w:rsidRDefault="00825B1F" w:rsidP="006E611C">
            <w:pPr>
              <w:bidi/>
              <w:jc w:val="both"/>
              <w:rPr>
                <w:rFonts w:cs="Simplified Arabic"/>
                <w:sz w:val="22"/>
                <w:szCs w:val="22"/>
                <w:rtl/>
              </w:rPr>
            </w:pPr>
            <w:r w:rsidRPr="00497AC7">
              <w:rPr>
                <w:rFonts w:cs="Simplified Arabic" w:hint="cs"/>
                <w:sz w:val="22"/>
                <w:szCs w:val="22"/>
                <w:rtl/>
              </w:rPr>
              <w:t>آخرون</w:t>
            </w:r>
          </w:p>
        </w:tc>
        <w:tc>
          <w:tcPr>
            <w:tcW w:w="2070" w:type="dxa"/>
          </w:tcPr>
          <w:p w:rsidR="008400EB" w:rsidRPr="00497AC7" w:rsidRDefault="00003A67" w:rsidP="006E611C">
            <w:pPr>
              <w:bidi/>
              <w:jc w:val="both"/>
              <w:rPr>
                <w:rFonts w:cs="Simplified Arabic"/>
                <w:sz w:val="22"/>
                <w:szCs w:val="22"/>
              </w:rPr>
            </w:pPr>
            <w:r>
              <w:rPr>
                <w:rFonts w:cs="Simplified Arabic"/>
                <w:sz w:val="22"/>
                <w:szCs w:val="22"/>
              </w:rPr>
              <w:t>2.9</w:t>
            </w:r>
          </w:p>
        </w:tc>
        <w:tc>
          <w:tcPr>
            <w:tcW w:w="1800" w:type="dxa"/>
          </w:tcPr>
          <w:p w:rsidR="008400EB" w:rsidRPr="00497AC7" w:rsidRDefault="00003A67" w:rsidP="006E611C">
            <w:pPr>
              <w:bidi/>
              <w:jc w:val="both"/>
              <w:rPr>
                <w:rFonts w:cs="Simplified Arabic"/>
                <w:sz w:val="22"/>
                <w:szCs w:val="22"/>
                <w:lang w:bidi="ar-JO"/>
              </w:rPr>
            </w:pPr>
            <w:r>
              <w:rPr>
                <w:rFonts w:cs="Simplified Arabic"/>
                <w:sz w:val="22"/>
                <w:szCs w:val="22"/>
                <w:lang w:bidi="ar-JO"/>
              </w:rPr>
              <w:t>3.1</w:t>
            </w:r>
          </w:p>
        </w:tc>
        <w:tc>
          <w:tcPr>
            <w:tcW w:w="1710" w:type="dxa"/>
          </w:tcPr>
          <w:p w:rsidR="008400EB" w:rsidRPr="00497AC7" w:rsidRDefault="00003A67" w:rsidP="006E611C">
            <w:pPr>
              <w:bidi/>
              <w:jc w:val="both"/>
              <w:rPr>
                <w:rFonts w:cs="Simplified Arabic"/>
                <w:sz w:val="22"/>
                <w:szCs w:val="22"/>
              </w:rPr>
            </w:pPr>
            <w:r>
              <w:rPr>
                <w:rFonts w:cs="Simplified Arabic"/>
                <w:sz w:val="22"/>
                <w:szCs w:val="22"/>
              </w:rPr>
              <w:t>2.7</w:t>
            </w:r>
          </w:p>
        </w:tc>
      </w:tr>
      <w:tr w:rsidR="004C4991" w:rsidRPr="00497AC7" w:rsidTr="004C4991">
        <w:tc>
          <w:tcPr>
            <w:tcW w:w="4256" w:type="dxa"/>
          </w:tcPr>
          <w:p w:rsidR="004C4991" w:rsidRPr="00497AC7" w:rsidRDefault="00825B1F" w:rsidP="006E611C">
            <w:pPr>
              <w:bidi/>
              <w:jc w:val="both"/>
              <w:rPr>
                <w:rFonts w:cs="Simplified Arabic"/>
                <w:sz w:val="22"/>
                <w:szCs w:val="22"/>
                <w:rtl/>
              </w:rPr>
            </w:pPr>
            <w:r w:rsidRPr="00497AC7">
              <w:rPr>
                <w:rFonts w:cs="Simplified Arabic" w:hint="cs"/>
                <w:sz w:val="22"/>
                <w:szCs w:val="22"/>
                <w:rtl/>
              </w:rPr>
              <w:t>لا أثق بأحد</w:t>
            </w:r>
          </w:p>
        </w:tc>
        <w:tc>
          <w:tcPr>
            <w:tcW w:w="2070" w:type="dxa"/>
          </w:tcPr>
          <w:p w:rsidR="004C4991" w:rsidRPr="00497AC7" w:rsidRDefault="008C2162" w:rsidP="006E611C">
            <w:pPr>
              <w:bidi/>
              <w:jc w:val="both"/>
              <w:rPr>
                <w:rFonts w:cs="Simplified Arabic"/>
                <w:sz w:val="22"/>
                <w:szCs w:val="22"/>
              </w:rPr>
            </w:pPr>
            <w:r>
              <w:rPr>
                <w:rFonts w:cs="Simplified Arabic" w:hint="cs"/>
                <w:sz w:val="22"/>
                <w:szCs w:val="22"/>
                <w:rtl/>
              </w:rPr>
              <w:t>35.6</w:t>
            </w:r>
          </w:p>
        </w:tc>
        <w:tc>
          <w:tcPr>
            <w:tcW w:w="1800" w:type="dxa"/>
          </w:tcPr>
          <w:p w:rsidR="004C4991" w:rsidRPr="00497AC7" w:rsidRDefault="008C2162" w:rsidP="006E611C">
            <w:pPr>
              <w:bidi/>
              <w:jc w:val="both"/>
              <w:rPr>
                <w:rFonts w:cs="Simplified Arabic"/>
                <w:sz w:val="22"/>
                <w:szCs w:val="22"/>
                <w:lang w:bidi="ar-JO"/>
              </w:rPr>
            </w:pPr>
            <w:r>
              <w:rPr>
                <w:rFonts w:cs="Simplified Arabic" w:hint="cs"/>
                <w:sz w:val="22"/>
                <w:szCs w:val="22"/>
                <w:rtl/>
                <w:lang w:bidi="ar-JO"/>
              </w:rPr>
              <w:t>35.7</w:t>
            </w:r>
          </w:p>
        </w:tc>
        <w:tc>
          <w:tcPr>
            <w:tcW w:w="1710" w:type="dxa"/>
          </w:tcPr>
          <w:p w:rsidR="004C4991" w:rsidRPr="00497AC7" w:rsidRDefault="00E844AF" w:rsidP="006E611C">
            <w:pPr>
              <w:bidi/>
              <w:jc w:val="both"/>
              <w:rPr>
                <w:rFonts w:cs="Simplified Arabic"/>
                <w:sz w:val="22"/>
                <w:szCs w:val="22"/>
              </w:rPr>
            </w:pPr>
            <w:r>
              <w:rPr>
                <w:rFonts w:cs="Simplified Arabic" w:hint="cs"/>
                <w:sz w:val="22"/>
                <w:szCs w:val="22"/>
                <w:rtl/>
              </w:rPr>
              <w:t>35.3</w:t>
            </w:r>
          </w:p>
        </w:tc>
      </w:tr>
      <w:tr w:rsidR="008400EB" w:rsidRPr="00497AC7" w:rsidTr="004C4991">
        <w:tc>
          <w:tcPr>
            <w:tcW w:w="4256" w:type="dxa"/>
          </w:tcPr>
          <w:p w:rsidR="008400EB" w:rsidRPr="00497AC7" w:rsidRDefault="008400EB" w:rsidP="006E611C">
            <w:pPr>
              <w:bidi/>
              <w:jc w:val="both"/>
              <w:rPr>
                <w:rFonts w:cs="Simplified Arabic"/>
                <w:sz w:val="22"/>
                <w:szCs w:val="22"/>
                <w:rtl/>
              </w:rPr>
            </w:pPr>
            <w:r w:rsidRPr="00497AC7">
              <w:rPr>
                <w:rFonts w:cs="Simplified Arabic" w:hint="cs"/>
                <w:sz w:val="22"/>
                <w:szCs w:val="22"/>
                <w:rtl/>
              </w:rPr>
              <w:t xml:space="preserve">لا جواب </w:t>
            </w:r>
            <w:r w:rsidRPr="00497AC7">
              <w:rPr>
                <w:rFonts w:cs="Simplified Arabic"/>
                <w:sz w:val="22"/>
                <w:szCs w:val="22"/>
                <w:rtl/>
              </w:rPr>
              <w:t xml:space="preserve"> </w:t>
            </w:r>
          </w:p>
        </w:tc>
        <w:tc>
          <w:tcPr>
            <w:tcW w:w="2070" w:type="dxa"/>
          </w:tcPr>
          <w:p w:rsidR="008400EB" w:rsidRPr="00497AC7" w:rsidRDefault="00B36B85" w:rsidP="006E611C">
            <w:pPr>
              <w:bidi/>
              <w:jc w:val="both"/>
              <w:rPr>
                <w:rFonts w:cs="Simplified Arabic"/>
                <w:sz w:val="22"/>
                <w:szCs w:val="22"/>
                <w:lang w:bidi="ar-JO"/>
              </w:rPr>
            </w:pPr>
            <w:r>
              <w:rPr>
                <w:rFonts w:cs="Simplified Arabic" w:hint="cs"/>
                <w:sz w:val="22"/>
                <w:szCs w:val="22"/>
                <w:rtl/>
                <w:lang w:bidi="ar-JO"/>
              </w:rPr>
              <w:t>3.7</w:t>
            </w:r>
          </w:p>
        </w:tc>
        <w:tc>
          <w:tcPr>
            <w:tcW w:w="1800" w:type="dxa"/>
          </w:tcPr>
          <w:p w:rsidR="008400EB" w:rsidRPr="00497AC7" w:rsidRDefault="008C2162" w:rsidP="006E611C">
            <w:pPr>
              <w:bidi/>
              <w:jc w:val="both"/>
              <w:rPr>
                <w:rFonts w:cs="Simplified Arabic"/>
                <w:sz w:val="22"/>
                <w:szCs w:val="22"/>
                <w:lang w:bidi="ar-JO"/>
              </w:rPr>
            </w:pPr>
            <w:r>
              <w:rPr>
                <w:rFonts w:cs="Simplified Arabic" w:hint="cs"/>
                <w:sz w:val="22"/>
                <w:szCs w:val="22"/>
                <w:rtl/>
                <w:lang w:bidi="ar-JO"/>
              </w:rPr>
              <w:t>4.4</w:t>
            </w:r>
          </w:p>
        </w:tc>
        <w:tc>
          <w:tcPr>
            <w:tcW w:w="171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2.7</w:t>
            </w:r>
          </w:p>
        </w:tc>
      </w:tr>
    </w:tbl>
    <w:p w:rsidR="008400EB" w:rsidRPr="00497AC7" w:rsidRDefault="008400EB" w:rsidP="006E611C">
      <w:pPr>
        <w:bidi/>
        <w:jc w:val="both"/>
        <w:rPr>
          <w:rFonts w:cs="Simplified Arabic"/>
          <w:b/>
          <w:bCs/>
          <w:sz w:val="22"/>
          <w:szCs w:val="22"/>
          <w:rtl/>
          <w:lang w:bidi="ar-JO"/>
        </w:rPr>
      </w:pPr>
      <w:r w:rsidRPr="00497AC7">
        <w:rPr>
          <w:rFonts w:cs="Simplified Arabic"/>
          <w:b/>
          <w:bCs/>
          <w:sz w:val="22"/>
          <w:szCs w:val="22"/>
          <w:rtl/>
          <w:lang w:bidi="ar-JO"/>
        </w:rPr>
        <w:t>*</w:t>
      </w:r>
      <w:r w:rsidR="000C7CE4" w:rsidRPr="00497AC7">
        <w:rPr>
          <w:rFonts w:cs="Simplified Arabic"/>
          <w:b/>
          <w:bCs/>
          <w:rtl/>
          <w:lang w:bidi="ar-JO"/>
        </w:rPr>
        <w:t>هذا السؤل مفتوح لم يعط</w:t>
      </w:r>
      <w:r w:rsidRPr="00497AC7">
        <w:rPr>
          <w:rFonts w:cs="Simplified Arabic"/>
          <w:b/>
          <w:bCs/>
          <w:rtl/>
          <w:lang w:bidi="ar-JO"/>
        </w:rPr>
        <w:t xml:space="preserve"> للمستفتى اي خيارات</w:t>
      </w:r>
    </w:p>
    <w:p w:rsidR="008400EB" w:rsidRDefault="008400EB" w:rsidP="006E611C">
      <w:pPr>
        <w:bidi/>
        <w:jc w:val="both"/>
        <w:rPr>
          <w:rFonts w:cs="Simplified Arabic"/>
          <w:sz w:val="22"/>
          <w:szCs w:val="22"/>
          <w:rtl/>
          <w:lang w:bidi="ar-JO"/>
        </w:rPr>
      </w:pPr>
    </w:p>
    <w:p w:rsidR="008416B0" w:rsidRDefault="008416B0" w:rsidP="008416B0">
      <w:pPr>
        <w:bidi/>
        <w:jc w:val="both"/>
        <w:rPr>
          <w:rFonts w:cs="Simplified Arabic"/>
          <w:sz w:val="22"/>
          <w:szCs w:val="22"/>
          <w:rtl/>
          <w:lang w:bidi="ar-JO"/>
        </w:rPr>
      </w:pPr>
    </w:p>
    <w:p w:rsidR="008416B0" w:rsidRDefault="008416B0" w:rsidP="008416B0">
      <w:pPr>
        <w:bidi/>
        <w:spacing w:line="276" w:lineRule="auto"/>
        <w:jc w:val="both"/>
        <w:rPr>
          <w:rFonts w:cs="Simplified Arabic"/>
          <w:sz w:val="22"/>
          <w:szCs w:val="22"/>
          <w:rtl/>
          <w:lang w:bidi="ar-JO"/>
        </w:rPr>
      </w:pPr>
      <w:r w:rsidRPr="008416B0">
        <w:rPr>
          <w:rFonts w:cs="Simplified Arabic"/>
          <w:noProof/>
          <w:sz w:val="22"/>
          <w:szCs w:val="22"/>
          <w:rtl/>
        </w:rPr>
        <w:drawing>
          <wp:inline distT="0" distB="0" distL="0" distR="0">
            <wp:extent cx="5943600" cy="3552825"/>
            <wp:effectExtent l="19050" t="0" r="1905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416B0" w:rsidRDefault="008416B0" w:rsidP="008416B0">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444BC6" w:rsidRDefault="00444BC6" w:rsidP="00444BC6">
      <w:pPr>
        <w:bidi/>
        <w:jc w:val="both"/>
        <w:rPr>
          <w:rFonts w:cs="Simplified Arabic"/>
          <w:sz w:val="22"/>
          <w:szCs w:val="22"/>
          <w:rtl/>
          <w:lang w:bidi="ar-JO"/>
        </w:rPr>
      </w:pPr>
    </w:p>
    <w:p w:rsidR="008400EB" w:rsidRPr="00497AC7" w:rsidRDefault="006F5EC7" w:rsidP="006E611C">
      <w:pPr>
        <w:bidi/>
        <w:jc w:val="both"/>
        <w:rPr>
          <w:rFonts w:cs="Simplified Arabic"/>
          <w:b/>
          <w:bCs/>
          <w:sz w:val="22"/>
          <w:szCs w:val="22"/>
          <w:rtl/>
          <w:lang w:bidi="ar-JO"/>
        </w:rPr>
      </w:pPr>
      <w:r>
        <w:rPr>
          <w:rFonts w:cs="Simplified Arabic" w:hint="cs"/>
          <w:b/>
          <w:bCs/>
          <w:sz w:val="22"/>
          <w:szCs w:val="22"/>
          <w:rtl/>
          <w:lang w:bidi="ar-JO"/>
        </w:rPr>
        <w:t>27</w:t>
      </w:r>
      <w:r w:rsidR="008400EB" w:rsidRPr="00497AC7">
        <w:rPr>
          <w:rFonts w:cs="Simplified Arabic"/>
          <w:b/>
          <w:bCs/>
          <w:sz w:val="22"/>
          <w:szCs w:val="22"/>
          <w:rtl/>
          <w:lang w:bidi="ar-JO"/>
        </w:rPr>
        <w:t xml:space="preserve">- </w:t>
      </w:r>
      <w:r w:rsidR="008400EB" w:rsidRPr="00497AC7">
        <w:rPr>
          <w:rFonts w:cs="Simplified Arabic"/>
          <w:b/>
          <w:bCs/>
          <w:sz w:val="22"/>
          <w:szCs w:val="22"/>
          <w:rtl/>
        </w:rPr>
        <w:t xml:space="preserve">ما هي الشخصية الفلسطينية التي تثق </w:t>
      </w:r>
      <w:proofErr w:type="spellStart"/>
      <w:r w:rsidR="008400EB" w:rsidRPr="00497AC7">
        <w:rPr>
          <w:rFonts w:cs="Simplified Arabic"/>
          <w:b/>
          <w:bCs/>
          <w:sz w:val="22"/>
          <w:szCs w:val="22"/>
          <w:rtl/>
        </w:rPr>
        <w:t>بها</w:t>
      </w:r>
      <w:proofErr w:type="spellEnd"/>
      <w:r w:rsidR="008400EB" w:rsidRPr="00497AC7">
        <w:rPr>
          <w:rFonts w:cs="Simplified Arabic"/>
          <w:b/>
          <w:bCs/>
          <w:sz w:val="22"/>
          <w:szCs w:val="22"/>
          <w:rtl/>
        </w:rPr>
        <w:t xml:space="preserve">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497AC7" w:rsidTr="00367EA0">
        <w:tc>
          <w:tcPr>
            <w:tcW w:w="4256" w:type="dxa"/>
            <w:tcBorders>
              <w:top w:val="nil"/>
              <w:left w:val="nil"/>
              <w:bottom w:val="nil"/>
            </w:tcBorders>
          </w:tcPr>
          <w:p w:rsidR="00E03367" w:rsidRPr="00497AC7" w:rsidRDefault="00E03367" w:rsidP="006E611C">
            <w:pPr>
              <w:bidi/>
              <w:jc w:val="both"/>
              <w:rPr>
                <w:rFonts w:cs="Simplified Arabic"/>
                <w:b/>
                <w:bCs/>
                <w:sz w:val="22"/>
                <w:szCs w:val="22"/>
                <w:rtl/>
                <w:lang w:bidi="ar-JO"/>
              </w:rPr>
            </w:pPr>
          </w:p>
        </w:tc>
        <w:tc>
          <w:tcPr>
            <w:tcW w:w="2070" w:type="dxa"/>
          </w:tcPr>
          <w:p w:rsidR="00E03367" w:rsidRPr="00497AC7" w:rsidRDefault="00E03367" w:rsidP="006E611C">
            <w:pPr>
              <w:bidi/>
              <w:jc w:val="both"/>
              <w:rPr>
                <w:rFonts w:cs="Simplified Arabic"/>
                <w:b/>
                <w:bCs/>
                <w:sz w:val="22"/>
                <w:szCs w:val="22"/>
                <w:rtl/>
              </w:rPr>
            </w:pPr>
            <w:r w:rsidRPr="00497AC7">
              <w:rPr>
                <w:rFonts w:cs="Simplified Arabic"/>
                <w:b/>
                <w:bCs/>
                <w:sz w:val="22"/>
                <w:szCs w:val="22"/>
                <w:rtl/>
              </w:rPr>
              <w:t>المجموع</w:t>
            </w:r>
          </w:p>
        </w:tc>
        <w:tc>
          <w:tcPr>
            <w:tcW w:w="1800" w:type="dxa"/>
          </w:tcPr>
          <w:p w:rsidR="00E03367" w:rsidRPr="00497AC7" w:rsidRDefault="00E03367" w:rsidP="006E611C">
            <w:pPr>
              <w:bidi/>
              <w:jc w:val="both"/>
              <w:rPr>
                <w:rFonts w:cs="Simplified Arabic"/>
                <w:b/>
                <w:bCs/>
                <w:sz w:val="22"/>
                <w:szCs w:val="22"/>
                <w:rtl/>
              </w:rPr>
            </w:pPr>
            <w:r w:rsidRPr="00497AC7">
              <w:rPr>
                <w:rFonts w:cs="Simplified Arabic"/>
                <w:b/>
                <w:bCs/>
                <w:sz w:val="22"/>
                <w:szCs w:val="22"/>
                <w:rtl/>
              </w:rPr>
              <w:t>الضفة الغربية</w:t>
            </w:r>
          </w:p>
        </w:tc>
        <w:tc>
          <w:tcPr>
            <w:tcW w:w="1710" w:type="dxa"/>
          </w:tcPr>
          <w:p w:rsidR="00E03367" w:rsidRPr="00497AC7" w:rsidRDefault="00E03367" w:rsidP="006E611C">
            <w:pPr>
              <w:bidi/>
              <w:jc w:val="both"/>
              <w:rPr>
                <w:rFonts w:cs="Simplified Arabic"/>
                <w:b/>
                <w:bCs/>
                <w:sz w:val="22"/>
                <w:szCs w:val="22"/>
                <w:rtl/>
              </w:rPr>
            </w:pPr>
            <w:r w:rsidRPr="00497AC7">
              <w:rPr>
                <w:rFonts w:cs="Simplified Arabic"/>
                <w:b/>
                <w:bCs/>
                <w:sz w:val="22"/>
                <w:szCs w:val="22"/>
                <w:rtl/>
              </w:rPr>
              <w:t>غزة</w:t>
            </w:r>
          </w:p>
        </w:tc>
      </w:tr>
      <w:tr w:rsidR="00E03367" w:rsidRPr="00497AC7" w:rsidTr="00367EA0">
        <w:tc>
          <w:tcPr>
            <w:tcW w:w="4256" w:type="dxa"/>
            <w:tcBorders>
              <w:top w:val="nil"/>
              <w:left w:val="nil"/>
            </w:tcBorders>
          </w:tcPr>
          <w:p w:rsidR="00E03367" w:rsidRPr="00497AC7" w:rsidRDefault="00E03367" w:rsidP="006E611C">
            <w:pPr>
              <w:bidi/>
              <w:jc w:val="both"/>
              <w:rPr>
                <w:rFonts w:cs="Simplified Arabic"/>
                <w:b/>
                <w:bCs/>
                <w:sz w:val="22"/>
                <w:szCs w:val="22"/>
                <w:rtl/>
              </w:rPr>
            </w:pPr>
          </w:p>
        </w:tc>
        <w:tc>
          <w:tcPr>
            <w:tcW w:w="2070" w:type="dxa"/>
          </w:tcPr>
          <w:p w:rsidR="00E03367" w:rsidRPr="00497AC7" w:rsidRDefault="00E03367" w:rsidP="006E611C">
            <w:pPr>
              <w:bidi/>
              <w:jc w:val="both"/>
              <w:rPr>
                <w:rFonts w:cs="Simplified Arabic"/>
                <w:b/>
                <w:bCs/>
                <w:sz w:val="22"/>
                <w:szCs w:val="22"/>
                <w:lang w:bidi="ar-JO"/>
              </w:rPr>
            </w:pPr>
            <w:r w:rsidRPr="00497AC7">
              <w:rPr>
                <w:rFonts w:cs="Simplified Arabic"/>
                <w:b/>
                <w:bCs/>
                <w:sz w:val="22"/>
                <w:szCs w:val="22"/>
                <w:rtl/>
              </w:rPr>
              <w:t>العدد =</w:t>
            </w:r>
            <w:r w:rsidR="00E844AF">
              <w:rPr>
                <w:rFonts w:cs="Simplified Arabic" w:hint="cs"/>
                <w:b/>
                <w:bCs/>
                <w:sz w:val="22"/>
                <w:szCs w:val="22"/>
                <w:rtl/>
              </w:rPr>
              <w:t>1200</w:t>
            </w:r>
          </w:p>
        </w:tc>
        <w:tc>
          <w:tcPr>
            <w:tcW w:w="1800" w:type="dxa"/>
          </w:tcPr>
          <w:p w:rsidR="00E03367" w:rsidRPr="00497AC7" w:rsidRDefault="00E03367" w:rsidP="006E611C">
            <w:pPr>
              <w:bidi/>
              <w:jc w:val="both"/>
              <w:rPr>
                <w:rFonts w:cs="Simplified Arabic"/>
                <w:b/>
                <w:bCs/>
                <w:sz w:val="22"/>
                <w:szCs w:val="22"/>
                <w:lang w:bidi="ar-JO"/>
              </w:rPr>
            </w:pPr>
            <w:r w:rsidRPr="00497AC7">
              <w:rPr>
                <w:rFonts w:cs="Simplified Arabic"/>
                <w:b/>
                <w:bCs/>
                <w:sz w:val="22"/>
                <w:szCs w:val="22"/>
                <w:rtl/>
              </w:rPr>
              <w:t>العدد =</w:t>
            </w:r>
            <w:r w:rsidR="00E844AF">
              <w:rPr>
                <w:rFonts w:cs="Simplified Arabic" w:hint="cs"/>
                <w:b/>
                <w:bCs/>
                <w:sz w:val="22"/>
                <w:szCs w:val="22"/>
                <w:rtl/>
              </w:rPr>
              <w:t>750</w:t>
            </w:r>
          </w:p>
        </w:tc>
        <w:tc>
          <w:tcPr>
            <w:tcW w:w="1710" w:type="dxa"/>
          </w:tcPr>
          <w:p w:rsidR="00E03367" w:rsidRPr="00497AC7" w:rsidRDefault="00E03367" w:rsidP="006E611C">
            <w:pPr>
              <w:bidi/>
              <w:jc w:val="both"/>
              <w:rPr>
                <w:rFonts w:cs="Simplified Arabic"/>
                <w:b/>
                <w:bCs/>
                <w:sz w:val="22"/>
                <w:szCs w:val="22"/>
                <w:lang w:bidi="ar-JO"/>
              </w:rPr>
            </w:pPr>
            <w:r w:rsidRPr="00497AC7">
              <w:rPr>
                <w:rFonts w:cs="Simplified Arabic"/>
                <w:b/>
                <w:bCs/>
                <w:sz w:val="22"/>
                <w:szCs w:val="22"/>
                <w:rtl/>
              </w:rPr>
              <w:t>العدد =</w:t>
            </w:r>
            <w:r w:rsidRPr="00497AC7">
              <w:rPr>
                <w:rFonts w:cs="Simplified Arabic"/>
                <w:b/>
                <w:bCs/>
                <w:sz w:val="22"/>
                <w:szCs w:val="22"/>
                <w:rtl/>
                <w:lang w:bidi="ar-JO"/>
              </w:rPr>
              <w:t xml:space="preserve"> </w:t>
            </w:r>
            <w:r w:rsidR="00F14986" w:rsidRPr="00497AC7">
              <w:rPr>
                <w:rFonts w:cs="Simplified Arabic" w:hint="cs"/>
                <w:b/>
                <w:bCs/>
                <w:sz w:val="22"/>
                <w:szCs w:val="22"/>
                <w:rtl/>
                <w:lang w:bidi="ar-JO"/>
              </w:rPr>
              <w:t>450</w:t>
            </w:r>
          </w:p>
        </w:tc>
      </w:tr>
      <w:tr w:rsidR="00D3064E" w:rsidRPr="00497AC7" w:rsidTr="00367EA0">
        <w:tc>
          <w:tcPr>
            <w:tcW w:w="4256" w:type="dxa"/>
          </w:tcPr>
          <w:p w:rsidR="00D3064E" w:rsidRPr="00497AC7" w:rsidRDefault="00E844AF" w:rsidP="006E611C">
            <w:pPr>
              <w:bidi/>
              <w:jc w:val="both"/>
              <w:rPr>
                <w:rFonts w:cs="Simplified Arabic"/>
                <w:sz w:val="22"/>
                <w:szCs w:val="22"/>
                <w:rtl/>
              </w:rPr>
            </w:pPr>
            <w:r>
              <w:rPr>
                <w:rFonts w:cs="Simplified Arabic" w:hint="cs"/>
                <w:sz w:val="22"/>
                <w:szCs w:val="22"/>
                <w:rtl/>
              </w:rPr>
              <w:t xml:space="preserve">محمود عباس ( أبو مازن) </w:t>
            </w:r>
          </w:p>
        </w:tc>
        <w:tc>
          <w:tcPr>
            <w:tcW w:w="2070" w:type="dxa"/>
          </w:tcPr>
          <w:p w:rsidR="00D3064E" w:rsidRPr="00497AC7" w:rsidRDefault="00E844AF" w:rsidP="006E611C">
            <w:pPr>
              <w:bidi/>
              <w:jc w:val="both"/>
              <w:rPr>
                <w:rFonts w:cs="Simplified Arabic"/>
                <w:sz w:val="22"/>
                <w:szCs w:val="22"/>
                <w:rtl/>
              </w:rPr>
            </w:pPr>
            <w:r>
              <w:rPr>
                <w:rFonts w:cs="Simplified Arabic" w:hint="cs"/>
                <w:sz w:val="22"/>
                <w:szCs w:val="22"/>
                <w:rtl/>
              </w:rPr>
              <w:t>14.4</w:t>
            </w:r>
          </w:p>
        </w:tc>
        <w:tc>
          <w:tcPr>
            <w:tcW w:w="1800" w:type="dxa"/>
          </w:tcPr>
          <w:p w:rsidR="00D3064E" w:rsidRPr="00497AC7" w:rsidRDefault="00E844AF" w:rsidP="006E611C">
            <w:pPr>
              <w:bidi/>
              <w:jc w:val="both"/>
              <w:rPr>
                <w:rFonts w:cs="Simplified Arabic"/>
                <w:sz w:val="22"/>
                <w:szCs w:val="22"/>
                <w:rtl/>
                <w:lang w:bidi="ar-JO"/>
              </w:rPr>
            </w:pPr>
            <w:r>
              <w:rPr>
                <w:rFonts w:cs="Simplified Arabic" w:hint="cs"/>
                <w:sz w:val="22"/>
                <w:szCs w:val="22"/>
                <w:rtl/>
                <w:lang w:bidi="ar-JO"/>
              </w:rPr>
              <w:t>18.5</w:t>
            </w:r>
          </w:p>
        </w:tc>
        <w:tc>
          <w:tcPr>
            <w:tcW w:w="1710" w:type="dxa"/>
          </w:tcPr>
          <w:p w:rsidR="00D3064E" w:rsidRPr="00497AC7" w:rsidRDefault="00E844AF" w:rsidP="006E611C">
            <w:pPr>
              <w:bidi/>
              <w:jc w:val="both"/>
              <w:rPr>
                <w:rFonts w:cs="Simplified Arabic"/>
                <w:sz w:val="22"/>
                <w:szCs w:val="22"/>
                <w:rtl/>
              </w:rPr>
            </w:pPr>
            <w:r>
              <w:rPr>
                <w:rFonts w:cs="Simplified Arabic" w:hint="cs"/>
                <w:sz w:val="22"/>
                <w:szCs w:val="22"/>
                <w:rtl/>
              </w:rPr>
              <w:t>7.6</w:t>
            </w:r>
          </w:p>
        </w:tc>
      </w:tr>
      <w:tr w:rsidR="008400EB" w:rsidRPr="00497AC7" w:rsidTr="00367EA0">
        <w:tc>
          <w:tcPr>
            <w:tcW w:w="4256" w:type="dxa"/>
          </w:tcPr>
          <w:p w:rsidR="008400EB" w:rsidRPr="00497AC7" w:rsidRDefault="00E844AF" w:rsidP="006E611C">
            <w:pPr>
              <w:bidi/>
              <w:jc w:val="both"/>
              <w:rPr>
                <w:rFonts w:cs="Simplified Arabic"/>
                <w:sz w:val="22"/>
                <w:szCs w:val="22"/>
                <w:rtl/>
              </w:rPr>
            </w:pPr>
            <w:r>
              <w:rPr>
                <w:rFonts w:cs="Simplified Arabic" w:hint="cs"/>
                <w:sz w:val="22"/>
                <w:szCs w:val="22"/>
                <w:rtl/>
              </w:rPr>
              <w:t xml:space="preserve">إسماعيل هنية </w:t>
            </w:r>
          </w:p>
        </w:tc>
        <w:tc>
          <w:tcPr>
            <w:tcW w:w="2070" w:type="dxa"/>
          </w:tcPr>
          <w:p w:rsidR="008400EB" w:rsidRPr="00497AC7" w:rsidRDefault="00E844AF" w:rsidP="006E611C">
            <w:pPr>
              <w:bidi/>
              <w:jc w:val="both"/>
              <w:rPr>
                <w:rFonts w:cs="Simplified Arabic"/>
                <w:sz w:val="22"/>
                <w:szCs w:val="22"/>
              </w:rPr>
            </w:pPr>
            <w:r>
              <w:rPr>
                <w:rFonts w:cs="Simplified Arabic" w:hint="cs"/>
                <w:sz w:val="22"/>
                <w:szCs w:val="22"/>
                <w:rtl/>
              </w:rPr>
              <w:t>10.8</w:t>
            </w:r>
          </w:p>
        </w:tc>
        <w:tc>
          <w:tcPr>
            <w:tcW w:w="180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8.0</w:t>
            </w:r>
          </w:p>
        </w:tc>
        <w:tc>
          <w:tcPr>
            <w:tcW w:w="1710" w:type="dxa"/>
          </w:tcPr>
          <w:p w:rsidR="008400EB" w:rsidRPr="00497AC7" w:rsidRDefault="00E844AF" w:rsidP="006E611C">
            <w:pPr>
              <w:bidi/>
              <w:jc w:val="both"/>
              <w:rPr>
                <w:rFonts w:cs="Simplified Arabic"/>
                <w:sz w:val="22"/>
                <w:szCs w:val="22"/>
              </w:rPr>
            </w:pPr>
            <w:r>
              <w:rPr>
                <w:rFonts w:cs="Simplified Arabic" w:hint="cs"/>
                <w:sz w:val="22"/>
                <w:szCs w:val="22"/>
                <w:rtl/>
              </w:rPr>
              <w:t>15.3</w:t>
            </w:r>
          </w:p>
        </w:tc>
      </w:tr>
      <w:tr w:rsidR="001F7980" w:rsidRPr="00497AC7" w:rsidTr="00367EA0">
        <w:tc>
          <w:tcPr>
            <w:tcW w:w="4256" w:type="dxa"/>
          </w:tcPr>
          <w:p w:rsidR="001F7980" w:rsidRPr="00497AC7" w:rsidRDefault="00E844AF" w:rsidP="006E611C">
            <w:pPr>
              <w:bidi/>
              <w:jc w:val="both"/>
              <w:rPr>
                <w:rFonts w:cs="Simplified Arabic"/>
                <w:sz w:val="22"/>
                <w:szCs w:val="22"/>
                <w:rtl/>
              </w:rPr>
            </w:pPr>
            <w:r>
              <w:rPr>
                <w:rFonts w:cs="Simplified Arabic" w:hint="cs"/>
                <w:sz w:val="22"/>
                <w:szCs w:val="22"/>
                <w:rtl/>
              </w:rPr>
              <w:t>مروان برغوثي</w:t>
            </w:r>
          </w:p>
        </w:tc>
        <w:tc>
          <w:tcPr>
            <w:tcW w:w="2070" w:type="dxa"/>
          </w:tcPr>
          <w:p w:rsidR="001F7980" w:rsidRPr="00497AC7" w:rsidRDefault="00E844AF" w:rsidP="006E611C">
            <w:pPr>
              <w:bidi/>
              <w:jc w:val="both"/>
              <w:rPr>
                <w:rFonts w:cs="Simplified Arabic"/>
                <w:sz w:val="22"/>
                <w:szCs w:val="22"/>
                <w:rtl/>
              </w:rPr>
            </w:pPr>
            <w:r>
              <w:rPr>
                <w:rFonts w:cs="Simplified Arabic" w:hint="cs"/>
                <w:sz w:val="22"/>
                <w:szCs w:val="22"/>
                <w:rtl/>
              </w:rPr>
              <w:t>9.9</w:t>
            </w:r>
          </w:p>
        </w:tc>
        <w:tc>
          <w:tcPr>
            <w:tcW w:w="1800" w:type="dxa"/>
          </w:tcPr>
          <w:p w:rsidR="001F7980" w:rsidRPr="00497AC7" w:rsidRDefault="00E844AF" w:rsidP="006E611C">
            <w:pPr>
              <w:bidi/>
              <w:jc w:val="both"/>
              <w:rPr>
                <w:rFonts w:cs="Simplified Arabic"/>
                <w:sz w:val="22"/>
                <w:szCs w:val="22"/>
                <w:rtl/>
                <w:lang w:bidi="ar-JO"/>
              </w:rPr>
            </w:pPr>
            <w:r>
              <w:rPr>
                <w:rFonts w:cs="Simplified Arabic" w:hint="cs"/>
                <w:sz w:val="22"/>
                <w:szCs w:val="22"/>
                <w:rtl/>
                <w:lang w:bidi="ar-JO"/>
              </w:rPr>
              <w:t>10.3</w:t>
            </w:r>
          </w:p>
        </w:tc>
        <w:tc>
          <w:tcPr>
            <w:tcW w:w="1710" w:type="dxa"/>
          </w:tcPr>
          <w:p w:rsidR="001F7980" w:rsidRPr="00497AC7" w:rsidRDefault="00E844AF" w:rsidP="006E611C">
            <w:pPr>
              <w:bidi/>
              <w:jc w:val="both"/>
              <w:rPr>
                <w:rFonts w:cs="Simplified Arabic"/>
                <w:sz w:val="22"/>
                <w:szCs w:val="22"/>
                <w:rtl/>
              </w:rPr>
            </w:pPr>
            <w:r>
              <w:rPr>
                <w:rFonts w:cs="Simplified Arabic" w:hint="cs"/>
                <w:sz w:val="22"/>
                <w:szCs w:val="22"/>
                <w:rtl/>
              </w:rPr>
              <w:t>9.3</w:t>
            </w:r>
          </w:p>
        </w:tc>
      </w:tr>
      <w:tr w:rsidR="00263724" w:rsidRPr="00497AC7" w:rsidTr="00367EA0">
        <w:tc>
          <w:tcPr>
            <w:tcW w:w="4256" w:type="dxa"/>
          </w:tcPr>
          <w:p w:rsidR="00263724" w:rsidRPr="00497AC7" w:rsidRDefault="00263724" w:rsidP="006E611C">
            <w:pPr>
              <w:bidi/>
              <w:jc w:val="both"/>
              <w:rPr>
                <w:rFonts w:cs="Simplified Arabic"/>
                <w:sz w:val="22"/>
                <w:szCs w:val="22"/>
                <w:rtl/>
              </w:rPr>
            </w:pPr>
            <w:r>
              <w:rPr>
                <w:rFonts w:cs="Simplified Arabic" w:hint="cs"/>
                <w:sz w:val="22"/>
                <w:szCs w:val="22"/>
                <w:rtl/>
              </w:rPr>
              <w:t>محمد دحلان</w:t>
            </w:r>
          </w:p>
        </w:tc>
        <w:tc>
          <w:tcPr>
            <w:tcW w:w="2070" w:type="dxa"/>
          </w:tcPr>
          <w:p w:rsidR="00263724" w:rsidRPr="00497AC7" w:rsidRDefault="00263724" w:rsidP="006E611C">
            <w:pPr>
              <w:bidi/>
              <w:jc w:val="both"/>
              <w:rPr>
                <w:rFonts w:cs="Simplified Arabic"/>
                <w:sz w:val="22"/>
                <w:szCs w:val="22"/>
                <w:rtl/>
              </w:rPr>
            </w:pPr>
            <w:r>
              <w:rPr>
                <w:rFonts w:cs="Simplified Arabic" w:hint="cs"/>
                <w:sz w:val="22"/>
                <w:szCs w:val="22"/>
                <w:rtl/>
              </w:rPr>
              <w:t>4.3</w:t>
            </w:r>
          </w:p>
        </w:tc>
        <w:tc>
          <w:tcPr>
            <w:tcW w:w="1800" w:type="dxa"/>
          </w:tcPr>
          <w:p w:rsidR="00263724" w:rsidRPr="00497AC7" w:rsidRDefault="00263724" w:rsidP="006E611C">
            <w:pPr>
              <w:bidi/>
              <w:jc w:val="both"/>
              <w:rPr>
                <w:rFonts w:cs="Simplified Arabic"/>
                <w:sz w:val="22"/>
                <w:szCs w:val="22"/>
                <w:rtl/>
                <w:lang w:bidi="ar-JO"/>
              </w:rPr>
            </w:pPr>
            <w:r>
              <w:rPr>
                <w:rFonts w:cs="Simplified Arabic" w:hint="cs"/>
                <w:sz w:val="22"/>
                <w:szCs w:val="22"/>
                <w:rtl/>
                <w:lang w:bidi="ar-JO"/>
              </w:rPr>
              <w:t>0.5</w:t>
            </w:r>
          </w:p>
        </w:tc>
        <w:tc>
          <w:tcPr>
            <w:tcW w:w="1710" w:type="dxa"/>
          </w:tcPr>
          <w:p w:rsidR="00263724" w:rsidRPr="00497AC7" w:rsidRDefault="00263724" w:rsidP="006E611C">
            <w:pPr>
              <w:bidi/>
              <w:jc w:val="both"/>
              <w:rPr>
                <w:rFonts w:cs="Simplified Arabic"/>
                <w:sz w:val="22"/>
                <w:szCs w:val="22"/>
                <w:rtl/>
              </w:rPr>
            </w:pPr>
            <w:r>
              <w:rPr>
                <w:rFonts w:cs="Simplified Arabic" w:hint="cs"/>
                <w:sz w:val="22"/>
                <w:szCs w:val="22"/>
                <w:rtl/>
              </w:rPr>
              <w:t>10.7</w:t>
            </w:r>
          </w:p>
        </w:tc>
      </w:tr>
      <w:tr w:rsidR="003064E8" w:rsidRPr="00497AC7" w:rsidTr="00367EA0">
        <w:tc>
          <w:tcPr>
            <w:tcW w:w="4256" w:type="dxa"/>
          </w:tcPr>
          <w:p w:rsidR="003064E8" w:rsidRPr="00497AC7" w:rsidRDefault="00E844AF" w:rsidP="006E611C">
            <w:pPr>
              <w:bidi/>
              <w:jc w:val="both"/>
              <w:rPr>
                <w:rFonts w:cs="Simplified Arabic"/>
                <w:sz w:val="22"/>
                <w:szCs w:val="22"/>
                <w:rtl/>
              </w:rPr>
            </w:pPr>
            <w:r>
              <w:rPr>
                <w:rFonts w:cs="Simplified Arabic" w:hint="cs"/>
                <w:sz w:val="22"/>
                <w:szCs w:val="22"/>
                <w:rtl/>
              </w:rPr>
              <w:t>خالد مشعل</w:t>
            </w:r>
          </w:p>
        </w:tc>
        <w:tc>
          <w:tcPr>
            <w:tcW w:w="2070" w:type="dxa"/>
          </w:tcPr>
          <w:p w:rsidR="003064E8" w:rsidRPr="00497AC7" w:rsidRDefault="00E844AF" w:rsidP="006E611C">
            <w:pPr>
              <w:bidi/>
              <w:jc w:val="both"/>
              <w:rPr>
                <w:rFonts w:cs="Simplified Arabic"/>
                <w:sz w:val="22"/>
                <w:szCs w:val="22"/>
              </w:rPr>
            </w:pPr>
            <w:r>
              <w:rPr>
                <w:rFonts w:cs="Simplified Arabic" w:hint="cs"/>
                <w:sz w:val="22"/>
                <w:szCs w:val="22"/>
                <w:rtl/>
              </w:rPr>
              <w:t>3.5</w:t>
            </w:r>
          </w:p>
        </w:tc>
        <w:tc>
          <w:tcPr>
            <w:tcW w:w="1800" w:type="dxa"/>
          </w:tcPr>
          <w:p w:rsidR="003064E8" w:rsidRPr="00497AC7" w:rsidRDefault="00E844AF" w:rsidP="006E611C">
            <w:pPr>
              <w:bidi/>
              <w:jc w:val="both"/>
              <w:rPr>
                <w:rFonts w:cs="Simplified Arabic"/>
                <w:sz w:val="22"/>
                <w:szCs w:val="22"/>
                <w:lang w:bidi="ar-JO"/>
              </w:rPr>
            </w:pPr>
            <w:r>
              <w:rPr>
                <w:rFonts w:cs="Simplified Arabic" w:hint="cs"/>
                <w:sz w:val="22"/>
                <w:szCs w:val="22"/>
                <w:rtl/>
                <w:lang w:bidi="ar-JO"/>
              </w:rPr>
              <w:t>3.5</w:t>
            </w:r>
          </w:p>
        </w:tc>
        <w:tc>
          <w:tcPr>
            <w:tcW w:w="1710" w:type="dxa"/>
          </w:tcPr>
          <w:p w:rsidR="003064E8" w:rsidRPr="00497AC7" w:rsidRDefault="00E844AF" w:rsidP="006E611C">
            <w:pPr>
              <w:bidi/>
              <w:jc w:val="both"/>
              <w:rPr>
                <w:rFonts w:cs="Simplified Arabic"/>
                <w:sz w:val="22"/>
                <w:szCs w:val="22"/>
              </w:rPr>
            </w:pPr>
            <w:r>
              <w:rPr>
                <w:rFonts w:cs="Simplified Arabic" w:hint="cs"/>
                <w:sz w:val="22"/>
                <w:szCs w:val="22"/>
                <w:rtl/>
              </w:rPr>
              <w:t>3.6</w:t>
            </w:r>
          </w:p>
        </w:tc>
      </w:tr>
      <w:tr w:rsidR="008400EB" w:rsidRPr="00497AC7" w:rsidTr="00367EA0">
        <w:tc>
          <w:tcPr>
            <w:tcW w:w="4256" w:type="dxa"/>
          </w:tcPr>
          <w:p w:rsidR="008400EB" w:rsidRPr="00497AC7" w:rsidRDefault="00825B1F" w:rsidP="006E611C">
            <w:pPr>
              <w:bidi/>
              <w:jc w:val="both"/>
              <w:rPr>
                <w:rFonts w:cs="Simplified Arabic"/>
                <w:sz w:val="22"/>
                <w:szCs w:val="22"/>
                <w:rtl/>
              </w:rPr>
            </w:pPr>
            <w:r w:rsidRPr="00497AC7">
              <w:rPr>
                <w:rFonts w:cs="Simplified Arabic" w:hint="cs"/>
                <w:sz w:val="22"/>
                <w:szCs w:val="22"/>
                <w:rtl/>
              </w:rPr>
              <w:t>آخرون</w:t>
            </w:r>
          </w:p>
        </w:tc>
        <w:tc>
          <w:tcPr>
            <w:tcW w:w="2070" w:type="dxa"/>
          </w:tcPr>
          <w:p w:rsidR="008400EB" w:rsidRPr="00497AC7" w:rsidRDefault="00E844AF" w:rsidP="006E611C">
            <w:pPr>
              <w:bidi/>
              <w:jc w:val="both"/>
              <w:rPr>
                <w:rFonts w:cs="Simplified Arabic"/>
                <w:sz w:val="22"/>
                <w:szCs w:val="22"/>
                <w:rtl/>
              </w:rPr>
            </w:pPr>
            <w:r>
              <w:rPr>
                <w:rFonts w:cs="Simplified Arabic" w:hint="cs"/>
                <w:sz w:val="22"/>
                <w:szCs w:val="22"/>
                <w:rtl/>
              </w:rPr>
              <w:t>14.8</w:t>
            </w:r>
          </w:p>
        </w:tc>
        <w:tc>
          <w:tcPr>
            <w:tcW w:w="1800" w:type="dxa"/>
          </w:tcPr>
          <w:p w:rsidR="008400EB" w:rsidRPr="00497AC7" w:rsidRDefault="00E844AF" w:rsidP="006E611C">
            <w:pPr>
              <w:bidi/>
              <w:jc w:val="both"/>
              <w:rPr>
                <w:rFonts w:cs="Simplified Arabic"/>
                <w:sz w:val="22"/>
                <w:szCs w:val="22"/>
                <w:rtl/>
                <w:lang w:bidi="ar-JO"/>
              </w:rPr>
            </w:pPr>
            <w:r>
              <w:rPr>
                <w:rFonts w:cs="Simplified Arabic" w:hint="cs"/>
                <w:sz w:val="22"/>
                <w:szCs w:val="22"/>
                <w:rtl/>
                <w:lang w:bidi="ar-JO"/>
              </w:rPr>
              <w:t>14.4</w:t>
            </w:r>
          </w:p>
        </w:tc>
        <w:tc>
          <w:tcPr>
            <w:tcW w:w="1710" w:type="dxa"/>
          </w:tcPr>
          <w:p w:rsidR="008400EB" w:rsidRPr="00497AC7" w:rsidRDefault="00E844AF" w:rsidP="006E611C">
            <w:pPr>
              <w:bidi/>
              <w:jc w:val="both"/>
              <w:rPr>
                <w:rFonts w:cs="Simplified Arabic"/>
                <w:sz w:val="22"/>
                <w:szCs w:val="22"/>
                <w:rtl/>
              </w:rPr>
            </w:pPr>
            <w:r>
              <w:rPr>
                <w:rFonts w:cs="Simplified Arabic" w:hint="cs"/>
                <w:sz w:val="22"/>
                <w:szCs w:val="22"/>
                <w:rtl/>
              </w:rPr>
              <w:t>15.3</w:t>
            </w:r>
          </w:p>
        </w:tc>
      </w:tr>
      <w:tr w:rsidR="008400EB" w:rsidRPr="00497AC7" w:rsidTr="00367EA0">
        <w:trPr>
          <w:trHeight w:val="54"/>
        </w:trPr>
        <w:tc>
          <w:tcPr>
            <w:tcW w:w="4256" w:type="dxa"/>
          </w:tcPr>
          <w:p w:rsidR="008400EB" w:rsidRPr="00497AC7" w:rsidRDefault="008400EB" w:rsidP="006E611C">
            <w:pPr>
              <w:bidi/>
              <w:jc w:val="both"/>
              <w:rPr>
                <w:rFonts w:cs="Simplified Arabic"/>
                <w:sz w:val="22"/>
                <w:szCs w:val="22"/>
                <w:rtl/>
              </w:rPr>
            </w:pPr>
            <w:r w:rsidRPr="00497AC7">
              <w:rPr>
                <w:rFonts w:cs="Simplified Arabic" w:hint="cs"/>
                <w:sz w:val="22"/>
                <w:szCs w:val="22"/>
                <w:rtl/>
              </w:rPr>
              <w:t xml:space="preserve">لا أثق بأحد </w:t>
            </w:r>
          </w:p>
        </w:tc>
        <w:tc>
          <w:tcPr>
            <w:tcW w:w="207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36.8</w:t>
            </w:r>
          </w:p>
        </w:tc>
        <w:tc>
          <w:tcPr>
            <w:tcW w:w="180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37.7</w:t>
            </w:r>
          </w:p>
        </w:tc>
        <w:tc>
          <w:tcPr>
            <w:tcW w:w="171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35.3</w:t>
            </w:r>
          </w:p>
        </w:tc>
      </w:tr>
      <w:tr w:rsidR="008400EB" w:rsidRPr="00497AC7" w:rsidTr="00367EA0">
        <w:tc>
          <w:tcPr>
            <w:tcW w:w="4256" w:type="dxa"/>
          </w:tcPr>
          <w:p w:rsidR="008400EB" w:rsidRPr="00497AC7" w:rsidRDefault="008400EB" w:rsidP="006E611C">
            <w:pPr>
              <w:bidi/>
              <w:jc w:val="both"/>
              <w:rPr>
                <w:rFonts w:cs="Simplified Arabic"/>
                <w:sz w:val="22"/>
                <w:szCs w:val="22"/>
                <w:rtl/>
                <w:lang w:bidi="ar-JO"/>
              </w:rPr>
            </w:pPr>
            <w:r w:rsidRPr="00497AC7">
              <w:rPr>
                <w:rFonts w:cs="Simplified Arabic"/>
                <w:sz w:val="22"/>
                <w:szCs w:val="22"/>
                <w:rtl/>
                <w:lang w:bidi="ar-JO"/>
              </w:rPr>
              <w:t xml:space="preserve">لا جواب </w:t>
            </w:r>
          </w:p>
        </w:tc>
        <w:tc>
          <w:tcPr>
            <w:tcW w:w="207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5.5</w:t>
            </w:r>
          </w:p>
        </w:tc>
        <w:tc>
          <w:tcPr>
            <w:tcW w:w="180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7.1</w:t>
            </w:r>
          </w:p>
        </w:tc>
        <w:tc>
          <w:tcPr>
            <w:tcW w:w="1710" w:type="dxa"/>
          </w:tcPr>
          <w:p w:rsidR="008400EB" w:rsidRPr="00497AC7" w:rsidRDefault="00E844AF" w:rsidP="006E611C">
            <w:pPr>
              <w:bidi/>
              <w:jc w:val="both"/>
              <w:rPr>
                <w:rFonts w:cs="Simplified Arabic"/>
                <w:sz w:val="22"/>
                <w:szCs w:val="22"/>
                <w:lang w:bidi="ar-JO"/>
              </w:rPr>
            </w:pPr>
            <w:r>
              <w:rPr>
                <w:rFonts w:cs="Simplified Arabic" w:hint="cs"/>
                <w:sz w:val="22"/>
                <w:szCs w:val="22"/>
                <w:rtl/>
                <w:lang w:bidi="ar-JO"/>
              </w:rPr>
              <w:t>2.9</w:t>
            </w:r>
          </w:p>
        </w:tc>
      </w:tr>
    </w:tbl>
    <w:p w:rsidR="00A83718" w:rsidRDefault="00A83718" w:rsidP="006E611C">
      <w:pPr>
        <w:bidi/>
        <w:jc w:val="both"/>
        <w:rPr>
          <w:rFonts w:cs="Simplified Arabic"/>
          <w:b/>
          <w:bCs/>
          <w:rtl/>
          <w:lang w:bidi="ar-JO"/>
        </w:rPr>
      </w:pPr>
      <w:r w:rsidRPr="00497AC7">
        <w:rPr>
          <w:rFonts w:cs="Simplified Arabic"/>
          <w:b/>
          <w:bCs/>
          <w:sz w:val="22"/>
          <w:szCs w:val="22"/>
          <w:rtl/>
          <w:lang w:bidi="ar-JO"/>
        </w:rPr>
        <w:t>*</w:t>
      </w:r>
      <w:r w:rsidRPr="00497AC7">
        <w:rPr>
          <w:rFonts w:cs="Simplified Arabic"/>
          <w:b/>
          <w:bCs/>
          <w:rtl/>
          <w:lang w:bidi="ar-JO"/>
        </w:rPr>
        <w:t>هذا السؤل مفتوح لم يعط للمستفتى اي خيارات</w:t>
      </w:r>
    </w:p>
    <w:p w:rsidR="00444BC6" w:rsidRDefault="00444BC6" w:rsidP="00444BC6">
      <w:pPr>
        <w:bidi/>
        <w:jc w:val="both"/>
        <w:rPr>
          <w:rFonts w:cs="Simplified Arabic"/>
          <w:b/>
          <w:bCs/>
          <w:rtl/>
          <w:lang w:bidi="ar-JO"/>
        </w:rPr>
      </w:pPr>
    </w:p>
    <w:p w:rsidR="008950E3" w:rsidRDefault="008950E3" w:rsidP="008950E3">
      <w:pPr>
        <w:bidi/>
        <w:spacing w:line="276" w:lineRule="auto"/>
        <w:jc w:val="both"/>
        <w:rPr>
          <w:rFonts w:cs="Simplified Arabic"/>
          <w:b/>
          <w:bCs/>
          <w:sz w:val="22"/>
          <w:szCs w:val="22"/>
          <w:rtl/>
          <w:lang w:bidi="ar-JO"/>
        </w:rPr>
      </w:pPr>
      <w:r>
        <w:rPr>
          <w:rFonts w:cs="Simplified Arabic" w:hint="cs"/>
          <w:b/>
          <w:bCs/>
          <w:noProof/>
          <w:sz w:val="22"/>
          <w:szCs w:val="22"/>
          <w:rtl/>
        </w:rPr>
        <w:drawing>
          <wp:anchor distT="0" distB="0" distL="114300" distR="114300" simplePos="0" relativeHeight="251665408" behindDoc="0" locked="0" layoutInCell="1" allowOverlap="1">
            <wp:simplePos x="0" y="0"/>
            <wp:positionH relativeFrom="column">
              <wp:posOffset>137160</wp:posOffset>
            </wp:positionH>
            <wp:positionV relativeFrom="paragraph">
              <wp:posOffset>53975</wp:posOffset>
            </wp:positionV>
            <wp:extent cx="5943600" cy="3714750"/>
            <wp:effectExtent l="19050" t="0" r="19050" b="0"/>
            <wp:wrapSquare wrapText="bothSides"/>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rsidR="008950E3" w:rsidRDefault="008950E3" w:rsidP="008950E3">
      <w:pPr>
        <w:bidi/>
        <w:spacing w:line="276" w:lineRule="auto"/>
        <w:jc w:val="both"/>
        <w:rPr>
          <w:rFonts w:cs="Simplified Arabic"/>
          <w:b/>
          <w:bCs/>
          <w:sz w:val="22"/>
          <w:szCs w:val="22"/>
          <w:rtl/>
          <w:lang w:bidi="ar-JO"/>
        </w:rPr>
      </w:pPr>
    </w:p>
    <w:p w:rsidR="008950E3" w:rsidRDefault="008950E3" w:rsidP="008950E3">
      <w:pPr>
        <w:bidi/>
        <w:spacing w:line="276" w:lineRule="auto"/>
        <w:jc w:val="both"/>
        <w:rPr>
          <w:rFonts w:cs="Simplified Arabic"/>
          <w:b/>
          <w:bCs/>
          <w:sz w:val="22"/>
          <w:szCs w:val="22"/>
          <w:rtl/>
          <w:lang w:bidi="ar-JO"/>
        </w:rPr>
      </w:pPr>
    </w:p>
    <w:p w:rsidR="008950E3" w:rsidRDefault="008950E3" w:rsidP="008950E3">
      <w:pPr>
        <w:bidi/>
        <w:spacing w:line="276" w:lineRule="auto"/>
        <w:jc w:val="both"/>
        <w:rPr>
          <w:rFonts w:cs="Simplified Arabic"/>
          <w:b/>
          <w:bCs/>
          <w:sz w:val="22"/>
          <w:szCs w:val="22"/>
          <w:rtl/>
          <w:lang w:bidi="ar-JO"/>
        </w:rPr>
      </w:pPr>
    </w:p>
    <w:p w:rsidR="008950E3" w:rsidRDefault="008950E3" w:rsidP="008950E3">
      <w:pPr>
        <w:bidi/>
        <w:spacing w:line="276" w:lineRule="auto"/>
        <w:jc w:val="both"/>
        <w:rPr>
          <w:rFonts w:cs="Simplified Arabic"/>
          <w:b/>
          <w:bCs/>
          <w:sz w:val="22"/>
          <w:szCs w:val="22"/>
          <w:rtl/>
          <w:lang w:bidi="ar-JO"/>
        </w:rPr>
      </w:pPr>
    </w:p>
    <w:p w:rsidR="008950E3" w:rsidRDefault="008950E3" w:rsidP="008950E3">
      <w:pPr>
        <w:bidi/>
        <w:spacing w:line="276" w:lineRule="auto"/>
        <w:jc w:val="both"/>
        <w:rPr>
          <w:rFonts w:cs="Simplified Arabic"/>
          <w:b/>
          <w:bCs/>
          <w:sz w:val="22"/>
          <w:szCs w:val="22"/>
          <w:rtl/>
          <w:lang w:bidi="ar-JO"/>
        </w:rPr>
      </w:pPr>
    </w:p>
    <w:p w:rsidR="008950E3" w:rsidRDefault="008950E3" w:rsidP="008950E3">
      <w:pPr>
        <w:bidi/>
        <w:spacing w:line="276" w:lineRule="auto"/>
        <w:jc w:val="both"/>
        <w:rPr>
          <w:rFonts w:cs="Simplified Arabic"/>
          <w:b/>
          <w:bCs/>
          <w:sz w:val="22"/>
          <w:szCs w:val="22"/>
          <w:rtl/>
          <w:lang w:bidi="ar-JO"/>
        </w:rPr>
      </w:pPr>
    </w:p>
    <w:sectPr w:rsidR="008950E3" w:rsidSect="008C3273">
      <w:headerReference w:type="default" r:id="rId50"/>
      <w:footerReference w:type="even" r:id="rId51"/>
      <w:footerReference w:type="default" r:id="rId52"/>
      <w:pgSz w:w="11906" w:h="16838" w:code="9"/>
      <w:pgMar w:top="90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9F" w:rsidRDefault="007F199F">
      <w:r>
        <w:separator/>
      </w:r>
    </w:p>
  </w:endnote>
  <w:endnote w:type="continuationSeparator" w:id="1">
    <w:p w:rsidR="007F199F" w:rsidRDefault="007F19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81" w:rsidRDefault="00A81982">
    <w:pPr>
      <w:pStyle w:val="Footer"/>
      <w:framePr w:wrap="around" w:vAnchor="text" w:hAnchor="margin" w:y="1"/>
      <w:jc w:val="right"/>
      <w:rPr>
        <w:rStyle w:val="PageNumber"/>
        <w:rtl/>
      </w:rPr>
    </w:pPr>
    <w:r>
      <w:rPr>
        <w:rStyle w:val="PageNumber"/>
        <w:rtl/>
      </w:rPr>
      <w:fldChar w:fldCharType="begin"/>
    </w:r>
    <w:r w:rsidR="006B7B81">
      <w:rPr>
        <w:rStyle w:val="PageNumber"/>
      </w:rPr>
      <w:instrText xml:space="preserve">PAGE  </w:instrText>
    </w:r>
    <w:r>
      <w:rPr>
        <w:rStyle w:val="PageNumber"/>
        <w:rtl/>
      </w:rPr>
      <w:fldChar w:fldCharType="separate"/>
    </w:r>
    <w:r w:rsidR="006B7B81">
      <w:rPr>
        <w:rStyle w:val="PageNumber"/>
        <w:rtl/>
      </w:rPr>
      <w:t>16</w:t>
    </w:r>
    <w:r>
      <w:rPr>
        <w:rStyle w:val="PageNumber"/>
        <w:rtl/>
      </w:rPr>
      <w:fldChar w:fldCharType="end"/>
    </w:r>
  </w:p>
  <w:p w:rsidR="006B7B81" w:rsidRDefault="006B7B81">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tblPr>
    <w:tblGrid>
      <w:gridCol w:w="828"/>
      <w:gridCol w:w="5741"/>
      <w:gridCol w:w="3285"/>
    </w:tblGrid>
    <w:tr w:rsidR="006B7B81">
      <w:trPr>
        <w:cantSplit/>
      </w:trPr>
      <w:tc>
        <w:tcPr>
          <w:tcW w:w="828" w:type="dxa"/>
          <w:tcBorders>
            <w:top w:val="single" w:sz="12" w:space="0" w:color="auto"/>
            <w:bottom w:val="nil"/>
          </w:tcBorders>
        </w:tcPr>
        <w:p w:rsidR="006B7B81" w:rsidRPr="003375A0" w:rsidRDefault="006B7B81">
          <w:pPr>
            <w:pStyle w:val="Header"/>
            <w:bidi/>
            <w:jc w:val="right"/>
            <w:rPr>
              <w:b/>
              <w:bCs/>
              <w:i/>
              <w:iCs/>
              <w:rtl/>
            </w:rPr>
          </w:pPr>
        </w:p>
      </w:tc>
      <w:tc>
        <w:tcPr>
          <w:tcW w:w="5741" w:type="dxa"/>
          <w:tcBorders>
            <w:top w:val="single" w:sz="12" w:space="0" w:color="auto"/>
            <w:bottom w:val="nil"/>
          </w:tcBorders>
        </w:tcPr>
        <w:p w:rsidR="006B7B81" w:rsidRPr="003375A0" w:rsidRDefault="006B7B81">
          <w:pPr>
            <w:pStyle w:val="Header"/>
            <w:bidi/>
            <w:jc w:val="right"/>
            <w:rPr>
              <w:b/>
              <w:bCs/>
              <w:i/>
              <w:iCs/>
              <w:rtl/>
            </w:rPr>
          </w:pPr>
        </w:p>
      </w:tc>
      <w:tc>
        <w:tcPr>
          <w:tcW w:w="3285" w:type="dxa"/>
          <w:tcBorders>
            <w:top w:val="single" w:sz="12" w:space="0" w:color="auto"/>
            <w:bottom w:val="nil"/>
          </w:tcBorders>
        </w:tcPr>
        <w:p w:rsidR="006B7B81" w:rsidRPr="003375A0" w:rsidRDefault="006B7B81">
          <w:pPr>
            <w:pStyle w:val="Header"/>
            <w:bidi/>
            <w:rPr>
              <w:b/>
              <w:bCs/>
              <w:i/>
              <w:iCs/>
              <w:sz w:val="22"/>
              <w:szCs w:val="22"/>
            </w:rPr>
          </w:pPr>
        </w:p>
      </w:tc>
    </w:tr>
    <w:tr w:rsidR="006B7B81">
      <w:trPr>
        <w:cantSplit/>
      </w:trPr>
      <w:tc>
        <w:tcPr>
          <w:tcW w:w="828" w:type="dxa"/>
          <w:tcBorders>
            <w:top w:val="nil"/>
            <w:bottom w:val="nil"/>
          </w:tcBorders>
        </w:tcPr>
        <w:p w:rsidR="006B7B81" w:rsidRPr="003375A0" w:rsidRDefault="006B7B81">
          <w:pPr>
            <w:pStyle w:val="Header"/>
            <w:bidi/>
            <w:jc w:val="center"/>
            <w:rPr>
              <w:b/>
              <w:bCs/>
              <w:i/>
              <w:iCs/>
              <w:rtl/>
            </w:rPr>
          </w:pPr>
        </w:p>
      </w:tc>
      <w:tc>
        <w:tcPr>
          <w:tcW w:w="5741" w:type="dxa"/>
          <w:tcBorders>
            <w:top w:val="nil"/>
            <w:bottom w:val="nil"/>
          </w:tcBorders>
        </w:tcPr>
        <w:p w:rsidR="006B7B81" w:rsidRPr="003375A0" w:rsidRDefault="006B7B81">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6B7B81" w:rsidRPr="003375A0" w:rsidRDefault="006B7B81">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6B7B81" w:rsidRDefault="006B7B81">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81" w:rsidRPr="00665605" w:rsidRDefault="00A81982">
    <w:pPr>
      <w:pStyle w:val="Footer"/>
      <w:jc w:val="right"/>
      <w:rPr>
        <w:sz w:val="18"/>
        <w:szCs w:val="18"/>
      </w:rPr>
    </w:pPr>
    <w:r w:rsidRPr="00665605">
      <w:rPr>
        <w:sz w:val="18"/>
        <w:szCs w:val="18"/>
      </w:rPr>
      <w:fldChar w:fldCharType="begin"/>
    </w:r>
    <w:r w:rsidR="006B7B81" w:rsidRPr="00665605">
      <w:rPr>
        <w:sz w:val="18"/>
        <w:szCs w:val="18"/>
      </w:rPr>
      <w:instrText xml:space="preserve"> PAGE   \* MERGEFORMAT </w:instrText>
    </w:r>
    <w:r w:rsidRPr="00665605">
      <w:rPr>
        <w:sz w:val="18"/>
        <w:szCs w:val="18"/>
      </w:rPr>
      <w:fldChar w:fldCharType="separate"/>
    </w:r>
    <w:r w:rsidR="00C26AAE">
      <w:rPr>
        <w:noProof/>
        <w:sz w:val="18"/>
        <w:szCs w:val="18"/>
        <w:rtl/>
      </w:rPr>
      <w:t>40</w:t>
    </w:r>
    <w:r w:rsidRPr="00665605">
      <w:rPr>
        <w:sz w:val="18"/>
        <w:szCs w:val="18"/>
      </w:rPr>
      <w:fldChar w:fldCharType="end"/>
    </w:r>
  </w:p>
  <w:p w:rsidR="006B7B81" w:rsidRPr="00DE60D8" w:rsidRDefault="006B7B81" w:rsidP="00DE60D8">
    <w:pPr>
      <w:pStyle w:val="Footer"/>
      <w:tabs>
        <w:tab w:val="left" w:pos="1388"/>
      </w:tabs>
      <w:jc w:val="right"/>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9F" w:rsidRDefault="007F199F">
      <w:r>
        <w:separator/>
      </w:r>
    </w:p>
  </w:footnote>
  <w:footnote w:type="continuationSeparator" w:id="1">
    <w:p w:rsidR="007F199F" w:rsidRDefault="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81" w:rsidRPr="00C33A9B" w:rsidRDefault="006B7B81">
    <w:pPr>
      <w:pStyle w:val="Header"/>
      <w:rPr>
        <w:sz w:val="28"/>
        <w:szCs w:val="28"/>
      </w:rPr>
    </w:pPr>
  </w:p>
  <w:p w:rsidR="006B7B81" w:rsidRDefault="006B7B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AF9"/>
    <w:multiLevelType w:val="hybridMultilevel"/>
    <w:tmpl w:val="9198FC94"/>
    <w:lvl w:ilvl="0" w:tplc="D0C8263E">
      <w:start w:val="2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95BDB"/>
    <w:multiLevelType w:val="hybridMultilevel"/>
    <w:tmpl w:val="5EF2CAFC"/>
    <w:lvl w:ilvl="0" w:tplc="D25EFBD6">
      <w:numFmt w:val="bullet"/>
      <w:lvlText w:val=""/>
      <w:lvlJc w:val="left"/>
      <w:pPr>
        <w:ind w:left="9554" w:hanging="360"/>
      </w:pPr>
      <w:rPr>
        <w:rFonts w:ascii="Symbol" w:eastAsia="Times New Roman" w:hAnsi="Symbol" w:cs="Simplified Arabic" w:hint="default"/>
        <w:b/>
      </w:rPr>
    </w:lvl>
    <w:lvl w:ilvl="1" w:tplc="04090003" w:tentative="1">
      <w:start w:val="1"/>
      <w:numFmt w:val="bullet"/>
      <w:lvlText w:val="o"/>
      <w:lvlJc w:val="left"/>
      <w:pPr>
        <w:ind w:left="11076" w:hanging="360"/>
      </w:pPr>
      <w:rPr>
        <w:rFonts w:ascii="Courier New" w:hAnsi="Courier New" w:cs="Courier New" w:hint="default"/>
      </w:rPr>
    </w:lvl>
    <w:lvl w:ilvl="2" w:tplc="04090005" w:tentative="1">
      <w:start w:val="1"/>
      <w:numFmt w:val="bullet"/>
      <w:lvlText w:val=""/>
      <w:lvlJc w:val="left"/>
      <w:pPr>
        <w:ind w:left="11796" w:hanging="360"/>
      </w:pPr>
      <w:rPr>
        <w:rFonts w:ascii="Wingdings" w:hAnsi="Wingdings" w:hint="default"/>
      </w:rPr>
    </w:lvl>
    <w:lvl w:ilvl="3" w:tplc="04090001" w:tentative="1">
      <w:start w:val="1"/>
      <w:numFmt w:val="bullet"/>
      <w:lvlText w:val=""/>
      <w:lvlJc w:val="left"/>
      <w:pPr>
        <w:ind w:left="12516" w:hanging="360"/>
      </w:pPr>
      <w:rPr>
        <w:rFonts w:ascii="Symbol" w:hAnsi="Symbol" w:hint="default"/>
      </w:rPr>
    </w:lvl>
    <w:lvl w:ilvl="4" w:tplc="04090003" w:tentative="1">
      <w:start w:val="1"/>
      <w:numFmt w:val="bullet"/>
      <w:lvlText w:val="o"/>
      <w:lvlJc w:val="left"/>
      <w:pPr>
        <w:ind w:left="13236" w:hanging="360"/>
      </w:pPr>
      <w:rPr>
        <w:rFonts w:ascii="Courier New" w:hAnsi="Courier New" w:cs="Courier New" w:hint="default"/>
      </w:rPr>
    </w:lvl>
    <w:lvl w:ilvl="5" w:tplc="04090005" w:tentative="1">
      <w:start w:val="1"/>
      <w:numFmt w:val="bullet"/>
      <w:lvlText w:val=""/>
      <w:lvlJc w:val="left"/>
      <w:pPr>
        <w:ind w:left="13956" w:hanging="360"/>
      </w:pPr>
      <w:rPr>
        <w:rFonts w:ascii="Wingdings" w:hAnsi="Wingdings" w:hint="default"/>
      </w:rPr>
    </w:lvl>
    <w:lvl w:ilvl="6" w:tplc="04090001" w:tentative="1">
      <w:start w:val="1"/>
      <w:numFmt w:val="bullet"/>
      <w:lvlText w:val=""/>
      <w:lvlJc w:val="left"/>
      <w:pPr>
        <w:ind w:left="14676" w:hanging="360"/>
      </w:pPr>
      <w:rPr>
        <w:rFonts w:ascii="Symbol" w:hAnsi="Symbol" w:hint="default"/>
      </w:rPr>
    </w:lvl>
    <w:lvl w:ilvl="7" w:tplc="04090003" w:tentative="1">
      <w:start w:val="1"/>
      <w:numFmt w:val="bullet"/>
      <w:lvlText w:val="o"/>
      <w:lvlJc w:val="left"/>
      <w:pPr>
        <w:ind w:left="15396" w:hanging="360"/>
      </w:pPr>
      <w:rPr>
        <w:rFonts w:ascii="Courier New" w:hAnsi="Courier New" w:cs="Courier New" w:hint="default"/>
      </w:rPr>
    </w:lvl>
    <w:lvl w:ilvl="8" w:tplc="04090005" w:tentative="1">
      <w:start w:val="1"/>
      <w:numFmt w:val="bullet"/>
      <w:lvlText w:val=""/>
      <w:lvlJc w:val="left"/>
      <w:pPr>
        <w:ind w:left="16116" w:hanging="360"/>
      </w:pPr>
      <w:rPr>
        <w:rFonts w:ascii="Wingdings" w:hAnsi="Wingdings" w:hint="default"/>
      </w:rPr>
    </w:lvl>
  </w:abstractNum>
  <w:abstractNum w:abstractNumId="3">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91D0E"/>
    <w:multiLevelType w:val="hybridMultilevel"/>
    <w:tmpl w:val="F72C0F1A"/>
    <w:lvl w:ilvl="0" w:tplc="D25EFBD6">
      <w:numFmt w:val="bullet"/>
      <w:lvlText w:val=""/>
      <w:lvlJc w:val="left"/>
      <w:pPr>
        <w:ind w:left="638" w:hanging="360"/>
      </w:pPr>
      <w:rPr>
        <w:rFonts w:ascii="Symbol" w:eastAsia="Times New Roman" w:hAnsi="Symbol"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CF25B0"/>
    <w:multiLevelType w:val="hybridMultilevel"/>
    <w:tmpl w:val="DEEC8D90"/>
    <w:lvl w:ilvl="0" w:tplc="CF98B60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036B12"/>
    <w:multiLevelType w:val="hybridMultilevel"/>
    <w:tmpl w:val="08C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C24C0"/>
    <w:multiLevelType w:val="hybridMultilevel"/>
    <w:tmpl w:val="68C48906"/>
    <w:lvl w:ilvl="0" w:tplc="D25EFBD6">
      <w:numFmt w:val="bullet"/>
      <w:lvlText w:val=""/>
      <w:lvlJc w:val="left"/>
      <w:pPr>
        <w:ind w:left="-82" w:hanging="360"/>
      </w:pPr>
      <w:rPr>
        <w:rFonts w:ascii="Symbol" w:eastAsia="Times New Roman" w:hAnsi="Symbol" w:cs="Simplified Arabic" w:hint="default"/>
        <w:b/>
      </w:rPr>
    </w:lvl>
    <w:lvl w:ilvl="1" w:tplc="04090003" w:tentative="1">
      <w:start w:val="1"/>
      <w:numFmt w:val="bullet"/>
      <w:lvlText w:val="o"/>
      <w:lvlJc w:val="left"/>
      <w:pPr>
        <w:ind w:left="638" w:hanging="360"/>
      </w:pPr>
      <w:rPr>
        <w:rFonts w:ascii="Courier New" w:hAnsi="Courier New" w:cs="Courier New" w:hint="default"/>
      </w:rPr>
    </w:lvl>
    <w:lvl w:ilvl="2" w:tplc="04090005" w:tentative="1">
      <w:start w:val="1"/>
      <w:numFmt w:val="bullet"/>
      <w:lvlText w:val=""/>
      <w:lvlJc w:val="left"/>
      <w:pPr>
        <w:ind w:left="1358" w:hanging="360"/>
      </w:pPr>
      <w:rPr>
        <w:rFonts w:ascii="Wingdings" w:hAnsi="Wingdings" w:hint="default"/>
      </w:rPr>
    </w:lvl>
    <w:lvl w:ilvl="3" w:tplc="04090001" w:tentative="1">
      <w:start w:val="1"/>
      <w:numFmt w:val="bullet"/>
      <w:lvlText w:val=""/>
      <w:lvlJc w:val="left"/>
      <w:pPr>
        <w:ind w:left="2078" w:hanging="360"/>
      </w:pPr>
      <w:rPr>
        <w:rFonts w:ascii="Symbol" w:hAnsi="Symbol" w:hint="default"/>
      </w:rPr>
    </w:lvl>
    <w:lvl w:ilvl="4" w:tplc="04090003" w:tentative="1">
      <w:start w:val="1"/>
      <w:numFmt w:val="bullet"/>
      <w:lvlText w:val="o"/>
      <w:lvlJc w:val="left"/>
      <w:pPr>
        <w:ind w:left="2798" w:hanging="360"/>
      </w:pPr>
      <w:rPr>
        <w:rFonts w:ascii="Courier New" w:hAnsi="Courier New" w:cs="Courier New" w:hint="default"/>
      </w:rPr>
    </w:lvl>
    <w:lvl w:ilvl="5" w:tplc="04090005" w:tentative="1">
      <w:start w:val="1"/>
      <w:numFmt w:val="bullet"/>
      <w:lvlText w:val=""/>
      <w:lvlJc w:val="left"/>
      <w:pPr>
        <w:ind w:left="3518" w:hanging="360"/>
      </w:pPr>
      <w:rPr>
        <w:rFonts w:ascii="Wingdings" w:hAnsi="Wingdings" w:hint="default"/>
      </w:rPr>
    </w:lvl>
    <w:lvl w:ilvl="6" w:tplc="04090001" w:tentative="1">
      <w:start w:val="1"/>
      <w:numFmt w:val="bullet"/>
      <w:lvlText w:val=""/>
      <w:lvlJc w:val="left"/>
      <w:pPr>
        <w:ind w:left="4238" w:hanging="360"/>
      </w:pPr>
      <w:rPr>
        <w:rFonts w:ascii="Symbol" w:hAnsi="Symbol" w:hint="default"/>
      </w:rPr>
    </w:lvl>
    <w:lvl w:ilvl="7" w:tplc="04090003" w:tentative="1">
      <w:start w:val="1"/>
      <w:numFmt w:val="bullet"/>
      <w:lvlText w:val="o"/>
      <w:lvlJc w:val="left"/>
      <w:pPr>
        <w:ind w:left="4958" w:hanging="360"/>
      </w:pPr>
      <w:rPr>
        <w:rFonts w:ascii="Courier New" w:hAnsi="Courier New" w:cs="Courier New" w:hint="default"/>
      </w:rPr>
    </w:lvl>
    <w:lvl w:ilvl="8" w:tplc="04090005" w:tentative="1">
      <w:start w:val="1"/>
      <w:numFmt w:val="bullet"/>
      <w:lvlText w:val=""/>
      <w:lvlJc w:val="left"/>
      <w:pPr>
        <w:ind w:left="5678"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2"/>
  </w:num>
  <w:num w:numId="6">
    <w:abstractNumId w:val="4"/>
  </w:num>
  <w:num w:numId="7">
    <w:abstractNumId w:val="0"/>
  </w:num>
  <w:num w:numId="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3"/>
  </w:hdrShapeDefaults>
  <w:footnotePr>
    <w:footnote w:id="0"/>
    <w:footnote w:id="1"/>
  </w:footnotePr>
  <w:endnotePr>
    <w:endnote w:id="0"/>
    <w:endnote w:id="1"/>
  </w:endnotePr>
  <w:compat/>
  <w:rsids>
    <w:rsidRoot w:val="006637CB"/>
    <w:rsid w:val="0000039A"/>
    <w:rsid w:val="00000E3F"/>
    <w:rsid w:val="00000F5B"/>
    <w:rsid w:val="00001030"/>
    <w:rsid w:val="00002CE1"/>
    <w:rsid w:val="00003A62"/>
    <w:rsid w:val="00003A67"/>
    <w:rsid w:val="00004732"/>
    <w:rsid w:val="00004AD9"/>
    <w:rsid w:val="00005300"/>
    <w:rsid w:val="00005AA7"/>
    <w:rsid w:val="00006540"/>
    <w:rsid w:val="00007789"/>
    <w:rsid w:val="00010A68"/>
    <w:rsid w:val="0001330F"/>
    <w:rsid w:val="00014DF4"/>
    <w:rsid w:val="00015889"/>
    <w:rsid w:val="00015E3C"/>
    <w:rsid w:val="00016EFB"/>
    <w:rsid w:val="000170E9"/>
    <w:rsid w:val="00020368"/>
    <w:rsid w:val="000203A2"/>
    <w:rsid w:val="00020EAD"/>
    <w:rsid w:val="000213CB"/>
    <w:rsid w:val="00021CFE"/>
    <w:rsid w:val="000225EC"/>
    <w:rsid w:val="000238AF"/>
    <w:rsid w:val="00023C74"/>
    <w:rsid w:val="0002463D"/>
    <w:rsid w:val="00024A21"/>
    <w:rsid w:val="000259E3"/>
    <w:rsid w:val="00025D01"/>
    <w:rsid w:val="00026597"/>
    <w:rsid w:val="00026723"/>
    <w:rsid w:val="00026AAF"/>
    <w:rsid w:val="00027535"/>
    <w:rsid w:val="00030C18"/>
    <w:rsid w:val="00030EB9"/>
    <w:rsid w:val="00031308"/>
    <w:rsid w:val="000318F4"/>
    <w:rsid w:val="00031C84"/>
    <w:rsid w:val="000320EF"/>
    <w:rsid w:val="00033A86"/>
    <w:rsid w:val="0003481D"/>
    <w:rsid w:val="00034EBB"/>
    <w:rsid w:val="00035315"/>
    <w:rsid w:val="00035D80"/>
    <w:rsid w:val="00036BDE"/>
    <w:rsid w:val="000372FA"/>
    <w:rsid w:val="00040BFA"/>
    <w:rsid w:val="00041728"/>
    <w:rsid w:val="0004181D"/>
    <w:rsid w:val="00041A53"/>
    <w:rsid w:val="00041AAC"/>
    <w:rsid w:val="00042DAB"/>
    <w:rsid w:val="0004421D"/>
    <w:rsid w:val="0004423D"/>
    <w:rsid w:val="000444B6"/>
    <w:rsid w:val="00044509"/>
    <w:rsid w:val="0004458A"/>
    <w:rsid w:val="00044737"/>
    <w:rsid w:val="00044ADC"/>
    <w:rsid w:val="00044B72"/>
    <w:rsid w:val="00044CE6"/>
    <w:rsid w:val="000452D2"/>
    <w:rsid w:val="0004549A"/>
    <w:rsid w:val="00045FFB"/>
    <w:rsid w:val="00047E7D"/>
    <w:rsid w:val="00050227"/>
    <w:rsid w:val="000502A7"/>
    <w:rsid w:val="0005055D"/>
    <w:rsid w:val="000509C2"/>
    <w:rsid w:val="00050F75"/>
    <w:rsid w:val="00051701"/>
    <w:rsid w:val="000521F8"/>
    <w:rsid w:val="000525E8"/>
    <w:rsid w:val="00053AE5"/>
    <w:rsid w:val="000540B6"/>
    <w:rsid w:val="00054B41"/>
    <w:rsid w:val="000558FA"/>
    <w:rsid w:val="00056F7B"/>
    <w:rsid w:val="00057167"/>
    <w:rsid w:val="000576E5"/>
    <w:rsid w:val="00057D94"/>
    <w:rsid w:val="000612AD"/>
    <w:rsid w:val="000619A9"/>
    <w:rsid w:val="000622D8"/>
    <w:rsid w:val="00062302"/>
    <w:rsid w:val="00062A3F"/>
    <w:rsid w:val="00062FBE"/>
    <w:rsid w:val="000631EC"/>
    <w:rsid w:val="0006351E"/>
    <w:rsid w:val="00063729"/>
    <w:rsid w:val="000641E8"/>
    <w:rsid w:val="00064C16"/>
    <w:rsid w:val="00064DE7"/>
    <w:rsid w:val="000651A1"/>
    <w:rsid w:val="0006773E"/>
    <w:rsid w:val="00067BFB"/>
    <w:rsid w:val="00067D05"/>
    <w:rsid w:val="000700AE"/>
    <w:rsid w:val="000703AF"/>
    <w:rsid w:val="000721FB"/>
    <w:rsid w:val="00072D09"/>
    <w:rsid w:val="00074232"/>
    <w:rsid w:val="00074E73"/>
    <w:rsid w:val="00074FF5"/>
    <w:rsid w:val="0007644E"/>
    <w:rsid w:val="000767D3"/>
    <w:rsid w:val="00076FEF"/>
    <w:rsid w:val="00077554"/>
    <w:rsid w:val="00082854"/>
    <w:rsid w:val="00082A57"/>
    <w:rsid w:val="00084D0E"/>
    <w:rsid w:val="00084FF7"/>
    <w:rsid w:val="0008637A"/>
    <w:rsid w:val="000867BC"/>
    <w:rsid w:val="00091356"/>
    <w:rsid w:val="000913A3"/>
    <w:rsid w:val="00092328"/>
    <w:rsid w:val="00092BD0"/>
    <w:rsid w:val="00093008"/>
    <w:rsid w:val="00093186"/>
    <w:rsid w:val="0009609E"/>
    <w:rsid w:val="00096490"/>
    <w:rsid w:val="00096E32"/>
    <w:rsid w:val="00097009"/>
    <w:rsid w:val="00097187"/>
    <w:rsid w:val="00097B23"/>
    <w:rsid w:val="000A0079"/>
    <w:rsid w:val="000A18E8"/>
    <w:rsid w:val="000A3864"/>
    <w:rsid w:val="000A5109"/>
    <w:rsid w:val="000A514E"/>
    <w:rsid w:val="000A5D3C"/>
    <w:rsid w:val="000A6E1D"/>
    <w:rsid w:val="000B0396"/>
    <w:rsid w:val="000B03D9"/>
    <w:rsid w:val="000B0AFC"/>
    <w:rsid w:val="000B1A23"/>
    <w:rsid w:val="000B2F85"/>
    <w:rsid w:val="000B3D36"/>
    <w:rsid w:val="000B3FFD"/>
    <w:rsid w:val="000B5C00"/>
    <w:rsid w:val="000B7089"/>
    <w:rsid w:val="000C2723"/>
    <w:rsid w:val="000C2E84"/>
    <w:rsid w:val="000C2F8E"/>
    <w:rsid w:val="000C34F4"/>
    <w:rsid w:val="000C3F2E"/>
    <w:rsid w:val="000C410C"/>
    <w:rsid w:val="000C4A16"/>
    <w:rsid w:val="000C530D"/>
    <w:rsid w:val="000C54BC"/>
    <w:rsid w:val="000C56B4"/>
    <w:rsid w:val="000C6BB8"/>
    <w:rsid w:val="000C6CC5"/>
    <w:rsid w:val="000C7199"/>
    <w:rsid w:val="000C7C2B"/>
    <w:rsid w:val="000C7CE4"/>
    <w:rsid w:val="000D093B"/>
    <w:rsid w:val="000D1414"/>
    <w:rsid w:val="000D39B4"/>
    <w:rsid w:val="000D3DF5"/>
    <w:rsid w:val="000D3E53"/>
    <w:rsid w:val="000D3F91"/>
    <w:rsid w:val="000D421B"/>
    <w:rsid w:val="000D4772"/>
    <w:rsid w:val="000D4883"/>
    <w:rsid w:val="000D5852"/>
    <w:rsid w:val="000D5CF5"/>
    <w:rsid w:val="000D6B07"/>
    <w:rsid w:val="000D793D"/>
    <w:rsid w:val="000E02F6"/>
    <w:rsid w:val="000E0487"/>
    <w:rsid w:val="000E0AC6"/>
    <w:rsid w:val="000E0B73"/>
    <w:rsid w:val="000E0F9C"/>
    <w:rsid w:val="000E1334"/>
    <w:rsid w:val="000E1C17"/>
    <w:rsid w:val="000E2874"/>
    <w:rsid w:val="000E2E2D"/>
    <w:rsid w:val="000E32A2"/>
    <w:rsid w:val="000E38D1"/>
    <w:rsid w:val="000E3BAB"/>
    <w:rsid w:val="000E3BB3"/>
    <w:rsid w:val="000E41B4"/>
    <w:rsid w:val="000E63D2"/>
    <w:rsid w:val="000E6BB5"/>
    <w:rsid w:val="000F08B6"/>
    <w:rsid w:val="000F0D99"/>
    <w:rsid w:val="000F157A"/>
    <w:rsid w:val="000F392C"/>
    <w:rsid w:val="000F3B3D"/>
    <w:rsid w:val="000F4371"/>
    <w:rsid w:val="000F43BB"/>
    <w:rsid w:val="000F44BA"/>
    <w:rsid w:val="000F49A7"/>
    <w:rsid w:val="000F4AA2"/>
    <w:rsid w:val="000F60F2"/>
    <w:rsid w:val="000F62CC"/>
    <w:rsid w:val="00100299"/>
    <w:rsid w:val="00100F46"/>
    <w:rsid w:val="00102FFB"/>
    <w:rsid w:val="001034D4"/>
    <w:rsid w:val="00104656"/>
    <w:rsid w:val="0010497D"/>
    <w:rsid w:val="00104C7C"/>
    <w:rsid w:val="00107274"/>
    <w:rsid w:val="00107748"/>
    <w:rsid w:val="00111779"/>
    <w:rsid w:val="0011295D"/>
    <w:rsid w:val="0011394D"/>
    <w:rsid w:val="00114B01"/>
    <w:rsid w:val="001170CE"/>
    <w:rsid w:val="00117CFC"/>
    <w:rsid w:val="00121854"/>
    <w:rsid w:val="00121D38"/>
    <w:rsid w:val="00123437"/>
    <w:rsid w:val="00123867"/>
    <w:rsid w:val="001239BD"/>
    <w:rsid w:val="00123F78"/>
    <w:rsid w:val="00124512"/>
    <w:rsid w:val="00126673"/>
    <w:rsid w:val="001268B5"/>
    <w:rsid w:val="0013085E"/>
    <w:rsid w:val="00130ADB"/>
    <w:rsid w:val="00132D35"/>
    <w:rsid w:val="00133FC2"/>
    <w:rsid w:val="0013429B"/>
    <w:rsid w:val="00134A11"/>
    <w:rsid w:val="00135A8C"/>
    <w:rsid w:val="001365DF"/>
    <w:rsid w:val="001372FF"/>
    <w:rsid w:val="00137656"/>
    <w:rsid w:val="00137B2F"/>
    <w:rsid w:val="00137F95"/>
    <w:rsid w:val="00140948"/>
    <w:rsid w:val="00141742"/>
    <w:rsid w:val="0014215B"/>
    <w:rsid w:val="001422B0"/>
    <w:rsid w:val="001425B0"/>
    <w:rsid w:val="00143FF7"/>
    <w:rsid w:val="0014467F"/>
    <w:rsid w:val="001461B5"/>
    <w:rsid w:val="00146237"/>
    <w:rsid w:val="00147112"/>
    <w:rsid w:val="0014727E"/>
    <w:rsid w:val="0014791E"/>
    <w:rsid w:val="0015094E"/>
    <w:rsid w:val="00150B35"/>
    <w:rsid w:val="00151850"/>
    <w:rsid w:val="00152083"/>
    <w:rsid w:val="00152264"/>
    <w:rsid w:val="00153084"/>
    <w:rsid w:val="00153C79"/>
    <w:rsid w:val="00156425"/>
    <w:rsid w:val="00156FB5"/>
    <w:rsid w:val="001579B5"/>
    <w:rsid w:val="00157DC5"/>
    <w:rsid w:val="00160AC9"/>
    <w:rsid w:val="001615A3"/>
    <w:rsid w:val="0016199E"/>
    <w:rsid w:val="001622E9"/>
    <w:rsid w:val="001625BD"/>
    <w:rsid w:val="00162782"/>
    <w:rsid w:val="00162F0D"/>
    <w:rsid w:val="00163D0D"/>
    <w:rsid w:val="001660A2"/>
    <w:rsid w:val="00167159"/>
    <w:rsid w:val="00167228"/>
    <w:rsid w:val="001675F3"/>
    <w:rsid w:val="001715A6"/>
    <w:rsid w:val="001728C9"/>
    <w:rsid w:val="001731CF"/>
    <w:rsid w:val="00174144"/>
    <w:rsid w:val="00175F52"/>
    <w:rsid w:val="00176A33"/>
    <w:rsid w:val="00176B2C"/>
    <w:rsid w:val="0017743F"/>
    <w:rsid w:val="001777CE"/>
    <w:rsid w:val="00182390"/>
    <w:rsid w:val="00183A62"/>
    <w:rsid w:val="00184102"/>
    <w:rsid w:val="00185A79"/>
    <w:rsid w:val="0018675C"/>
    <w:rsid w:val="001878FF"/>
    <w:rsid w:val="00190010"/>
    <w:rsid w:val="00192F34"/>
    <w:rsid w:val="001930F2"/>
    <w:rsid w:val="00193246"/>
    <w:rsid w:val="00193539"/>
    <w:rsid w:val="001947EF"/>
    <w:rsid w:val="0019503B"/>
    <w:rsid w:val="0019505B"/>
    <w:rsid w:val="001A01B4"/>
    <w:rsid w:val="001A0405"/>
    <w:rsid w:val="001A1F95"/>
    <w:rsid w:val="001A215D"/>
    <w:rsid w:val="001A2477"/>
    <w:rsid w:val="001A33FB"/>
    <w:rsid w:val="001A37C2"/>
    <w:rsid w:val="001A3C87"/>
    <w:rsid w:val="001A3EB4"/>
    <w:rsid w:val="001A465E"/>
    <w:rsid w:val="001A474C"/>
    <w:rsid w:val="001A4D42"/>
    <w:rsid w:val="001A6C60"/>
    <w:rsid w:val="001A7ADB"/>
    <w:rsid w:val="001B1260"/>
    <w:rsid w:val="001B13A2"/>
    <w:rsid w:val="001B1C01"/>
    <w:rsid w:val="001B1EF7"/>
    <w:rsid w:val="001B3B16"/>
    <w:rsid w:val="001B5690"/>
    <w:rsid w:val="001B5CFD"/>
    <w:rsid w:val="001C0B8F"/>
    <w:rsid w:val="001C0C3F"/>
    <w:rsid w:val="001C232E"/>
    <w:rsid w:val="001C2AF7"/>
    <w:rsid w:val="001C3481"/>
    <w:rsid w:val="001C35B5"/>
    <w:rsid w:val="001C43CB"/>
    <w:rsid w:val="001C47E2"/>
    <w:rsid w:val="001C49EB"/>
    <w:rsid w:val="001C57CC"/>
    <w:rsid w:val="001C5EF6"/>
    <w:rsid w:val="001C78B3"/>
    <w:rsid w:val="001C7A85"/>
    <w:rsid w:val="001D0315"/>
    <w:rsid w:val="001D0AF4"/>
    <w:rsid w:val="001D0EDD"/>
    <w:rsid w:val="001D268B"/>
    <w:rsid w:val="001D31ED"/>
    <w:rsid w:val="001D479B"/>
    <w:rsid w:val="001D47A6"/>
    <w:rsid w:val="001D5792"/>
    <w:rsid w:val="001D58A8"/>
    <w:rsid w:val="001D5DC0"/>
    <w:rsid w:val="001D6022"/>
    <w:rsid w:val="001D6B69"/>
    <w:rsid w:val="001E0235"/>
    <w:rsid w:val="001E044F"/>
    <w:rsid w:val="001E049D"/>
    <w:rsid w:val="001E0681"/>
    <w:rsid w:val="001E18D5"/>
    <w:rsid w:val="001E197A"/>
    <w:rsid w:val="001E1C4A"/>
    <w:rsid w:val="001E314C"/>
    <w:rsid w:val="001E3EEA"/>
    <w:rsid w:val="001E43E5"/>
    <w:rsid w:val="001E6104"/>
    <w:rsid w:val="001E6385"/>
    <w:rsid w:val="001E7330"/>
    <w:rsid w:val="001E787F"/>
    <w:rsid w:val="001E7BC8"/>
    <w:rsid w:val="001F0627"/>
    <w:rsid w:val="001F1CFA"/>
    <w:rsid w:val="001F1DE6"/>
    <w:rsid w:val="001F1F03"/>
    <w:rsid w:val="001F6AE3"/>
    <w:rsid w:val="001F6F44"/>
    <w:rsid w:val="001F7980"/>
    <w:rsid w:val="00200A6E"/>
    <w:rsid w:val="00201D5D"/>
    <w:rsid w:val="00201EAE"/>
    <w:rsid w:val="00202BDF"/>
    <w:rsid w:val="00202F0C"/>
    <w:rsid w:val="002040E1"/>
    <w:rsid w:val="0020530B"/>
    <w:rsid w:val="002053F0"/>
    <w:rsid w:val="00205922"/>
    <w:rsid w:val="0020661D"/>
    <w:rsid w:val="00206903"/>
    <w:rsid w:val="00211937"/>
    <w:rsid w:val="00212524"/>
    <w:rsid w:val="00214FA9"/>
    <w:rsid w:val="00215123"/>
    <w:rsid w:val="002156D8"/>
    <w:rsid w:val="002158F7"/>
    <w:rsid w:val="002159AD"/>
    <w:rsid w:val="002163C8"/>
    <w:rsid w:val="00216478"/>
    <w:rsid w:val="002166D6"/>
    <w:rsid w:val="002169E1"/>
    <w:rsid w:val="00216D06"/>
    <w:rsid w:val="00216EC5"/>
    <w:rsid w:val="00216FA3"/>
    <w:rsid w:val="00217191"/>
    <w:rsid w:val="00220301"/>
    <w:rsid w:val="00220828"/>
    <w:rsid w:val="0022161C"/>
    <w:rsid w:val="002217F6"/>
    <w:rsid w:val="002219C5"/>
    <w:rsid w:val="00221AFC"/>
    <w:rsid w:val="00221C61"/>
    <w:rsid w:val="00221C89"/>
    <w:rsid w:val="00222126"/>
    <w:rsid w:val="002235A2"/>
    <w:rsid w:val="00223B48"/>
    <w:rsid w:val="00224DB0"/>
    <w:rsid w:val="00224ED8"/>
    <w:rsid w:val="002257E0"/>
    <w:rsid w:val="0022582E"/>
    <w:rsid w:val="00226246"/>
    <w:rsid w:val="00226499"/>
    <w:rsid w:val="00226774"/>
    <w:rsid w:val="00226ADC"/>
    <w:rsid w:val="00226D88"/>
    <w:rsid w:val="00226E91"/>
    <w:rsid w:val="002316FC"/>
    <w:rsid w:val="002321BF"/>
    <w:rsid w:val="00233676"/>
    <w:rsid w:val="00235251"/>
    <w:rsid w:val="00235AF9"/>
    <w:rsid w:val="00235B32"/>
    <w:rsid w:val="00235F58"/>
    <w:rsid w:val="0023647F"/>
    <w:rsid w:val="0023693C"/>
    <w:rsid w:val="0023784D"/>
    <w:rsid w:val="00241382"/>
    <w:rsid w:val="00241646"/>
    <w:rsid w:val="00241EFF"/>
    <w:rsid w:val="00242F6B"/>
    <w:rsid w:val="002435B7"/>
    <w:rsid w:val="00243879"/>
    <w:rsid w:val="00243B5C"/>
    <w:rsid w:val="00244CCC"/>
    <w:rsid w:val="00244DC1"/>
    <w:rsid w:val="00245FA8"/>
    <w:rsid w:val="00246B51"/>
    <w:rsid w:val="002477F6"/>
    <w:rsid w:val="00250D8E"/>
    <w:rsid w:val="00250F84"/>
    <w:rsid w:val="002511A0"/>
    <w:rsid w:val="00251BE4"/>
    <w:rsid w:val="00251D5A"/>
    <w:rsid w:val="002532FD"/>
    <w:rsid w:val="00253D28"/>
    <w:rsid w:val="00256BFC"/>
    <w:rsid w:val="00257237"/>
    <w:rsid w:val="00257923"/>
    <w:rsid w:val="00257E00"/>
    <w:rsid w:val="002601A7"/>
    <w:rsid w:val="00261992"/>
    <w:rsid w:val="0026226F"/>
    <w:rsid w:val="0026273B"/>
    <w:rsid w:val="00263724"/>
    <w:rsid w:val="00263C24"/>
    <w:rsid w:val="00264EBE"/>
    <w:rsid w:val="002706BD"/>
    <w:rsid w:val="002717A2"/>
    <w:rsid w:val="00272239"/>
    <w:rsid w:val="0027241E"/>
    <w:rsid w:val="00274F13"/>
    <w:rsid w:val="002751A5"/>
    <w:rsid w:val="00276A47"/>
    <w:rsid w:val="002771C4"/>
    <w:rsid w:val="002773ED"/>
    <w:rsid w:val="00277882"/>
    <w:rsid w:val="00280885"/>
    <w:rsid w:val="002812AE"/>
    <w:rsid w:val="00281DFB"/>
    <w:rsid w:val="00282D5A"/>
    <w:rsid w:val="0028512E"/>
    <w:rsid w:val="00285338"/>
    <w:rsid w:val="00285488"/>
    <w:rsid w:val="00285B21"/>
    <w:rsid w:val="00286485"/>
    <w:rsid w:val="00291872"/>
    <w:rsid w:val="00291F97"/>
    <w:rsid w:val="002929F8"/>
    <w:rsid w:val="00293BAA"/>
    <w:rsid w:val="002943C7"/>
    <w:rsid w:val="00294ECA"/>
    <w:rsid w:val="00294F90"/>
    <w:rsid w:val="002958AD"/>
    <w:rsid w:val="0029671C"/>
    <w:rsid w:val="00296C6F"/>
    <w:rsid w:val="0029798F"/>
    <w:rsid w:val="002A00A2"/>
    <w:rsid w:val="002A0FBD"/>
    <w:rsid w:val="002A1A44"/>
    <w:rsid w:val="002A20C5"/>
    <w:rsid w:val="002A371E"/>
    <w:rsid w:val="002A5935"/>
    <w:rsid w:val="002A68D5"/>
    <w:rsid w:val="002A6968"/>
    <w:rsid w:val="002B07D0"/>
    <w:rsid w:val="002B192C"/>
    <w:rsid w:val="002B227E"/>
    <w:rsid w:val="002B2F3D"/>
    <w:rsid w:val="002B35A4"/>
    <w:rsid w:val="002B36EB"/>
    <w:rsid w:val="002B3F96"/>
    <w:rsid w:val="002B52DB"/>
    <w:rsid w:val="002B703F"/>
    <w:rsid w:val="002B7D17"/>
    <w:rsid w:val="002C0BB9"/>
    <w:rsid w:val="002C1771"/>
    <w:rsid w:val="002C29FF"/>
    <w:rsid w:val="002C4260"/>
    <w:rsid w:val="002C568F"/>
    <w:rsid w:val="002C609D"/>
    <w:rsid w:val="002C6F27"/>
    <w:rsid w:val="002D0D24"/>
    <w:rsid w:val="002D2D27"/>
    <w:rsid w:val="002D3880"/>
    <w:rsid w:val="002D39CE"/>
    <w:rsid w:val="002D43F8"/>
    <w:rsid w:val="002D4570"/>
    <w:rsid w:val="002D468F"/>
    <w:rsid w:val="002D55C9"/>
    <w:rsid w:val="002D6183"/>
    <w:rsid w:val="002D6A06"/>
    <w:rsid w:val="002D6E9A"/>
    <w:rsid w:val="002D73D1"/>
    <w:rsid w:val="002E01FB"/>
    <w:rsid w:val="002E046F"/>
    <w:rsid w:val="002E0EF6"/>
    <w:rsid w:val="002E1144"/>
    <w:rsid w:val="002E3201"/>
    <w:rsid w:val="002E3843"/>
    <w:rsid w:val="002E4599"/>
    <w:rsid w:val="002E540F"/>
    <w:rsid w:val="002E5B00"/>
    <w:rsid w:val="002E5B05"/>
    <w:rsid w:val="002E5B9D"/>
    <w:rsid w:val="002E7F7F"/>
    <w:rsid w:val="002F016F"/>
    <w:rsid w:val="002F11A2"/>
    <w:rsid w:val="002F1BA5"/>
    <w:rsid w:val="002F1BB3"/>
    <w:rsid w:val="002F259C"/>
    <w:rsid w:val="002F2C22"/>
    <w:rsid w:val="002F348F"/>
    <w:rsid w:val="002F3B57"/>
    <w:rsid w:val="002F4442"/>
    <w:rsid w:val="002F54BB"/>
    <w:rsid w:val="002F64E3"/>
    <w:rsid w:val="0030001A"/>
    <w:rsid w:val="003000D8"/>
    <w:rsid w:val="003004DF"/>
    <w:rsid w:val="0030115C"/>
    <w:rsid w:val="003030DF"/>
    <w:rsid w:val="00305B1B"/>
    <w:rsid w:val="003064E8"/>
    <w:rsid w:val="00306D64"/>
    <w:rsid w:val="0030791B"/>
    <w:rsid w:val="003079E2"/>
    <w:rsid w:val="0031168F"/>
    <w:rsid w:val="00311AC1"/>
    <w:rsid w:val="00312216"/>
    <w:rsid w:val="003123E6"/>
    <w:rsid w:val="003127A3"/>
    <w:rsid w:val="00312A01"/>
    <w:rsid w:val="00312CD2"/>
    <w:rsid w:val="00312D3E"/>
    <w:rsid w:val="003134AF"/>
    <w:rsid w:val="0031358A"/>
    <w:rsid w:val="00313ADD"/>
    <w:rsid w:val="00315472"/>
    <w:rsid w:val="00316BA3"/>
    <w:rsid w:val="00316C3A"/>
    <w:rsid w:val="00316DF1"/>
    <w:rsid w:val="003176AF"/>
    <w:rsid w:val="00317A7A"/>
    <w:rsid w:val="003205D9"/>
    <w:rsid w:val="00321BDA"/>
    <w:rsid w:val="0032212D"/>
    <w:rsid w:val="00322735"/>
    <w:rsid w:val="003228E0"/>
    <w:rsid w:val="003233D4"/>
    <w:rsid w:val="0032599A"/>
    <w:rsid w:val="00325BAD"/>
    <w:rsid w:val="00327A9F"/>
    <w:rsid w:val="00327BAC"/>
    <w:rsid w:val="00330A1C"/>
    <w:rsid w:val="003321F2"/>
    <w:rsid w:val="00332AA1"/>
    <w:rsid w:val="003336E0"/>
    <w:rsid w:val="003337FE"/>
    <w:rsid w:val="00333882"/>
    <w:rsid w:val="003339E0"/>
    <w:rsid w:val="003343E9"/>
    <w:rsid w:val="00335228"/>
    <w:rsid w:val="00335932"/>
    <w:rsid w:val="003375A0"/>
    <w:rsid w:val="00340284"/>
    <w:rsid w:val="00340B00"/>
    <w:rsid w:val="003411C9"/>
    <w:rsid w:val="003416C1"/>
    <w:rsid w:val="00341A2E"/>
    <w:rsid w:val="0034257D"/>
    <w:rsid w:val="00342C6E"/>
    <w:rsid w:val="003431CB"/>
    <w:rsid w:val="00343449"/>
    <w:rsid w:val="00343EED"/>
    <w:rsid w:val="00346900"/>
    <w:rsid w:val="00346914"/>
    <w:rsid w:val="00346A45"/>
    <w:rsid w:val="003471D6"/>
    <w:rsid w:val="003510DD"/>
    <w:rsid w:val="00351190"/>
    <w:rsid w:val="003516EB"/>
    <w:rsid w:val="00351E26"/>
    <w:rsid w:val="003528EB"/>
    <w:rsid w:val="00353193"/>
    <w:rsid w:val="0035328B"/>
    <w:rsid w:val="00354041"/>
    <w:rsid w:val="00354DD4"/>
    <w:rsid w:val="00354F37"/>
    <w:rsid w:val="00355531"/>
    <w:rsid w:val="003569FE"/>
    <w:rsid w:val="00356F91"/>
    <w:rsid w:val="0036028D"/>
    <w:rsid w:val="00361474"/>
    <w:rsid w:val="00361593"/>
    <w:rsid w:val="003617EF"/>
    <w:rsid w:val="00361DDA"/>
    <w:rsid w:val="0036229E"/>
    <w:rsid w:val="00364863"/>
    <w:rsid w:val="003652EE"/>
    <w:rsid w:val="0036583D"/>
    <w:rsid w:val="00365CBD"/>
    <w:rsid w:val="00366411"/>
    <w:rsid w:val="00366ED7"/>
    <w:rsid w:val="003674D0"/>
    <w:rsid w:val="00367EA0"/>
    <w:rsid w:val="0037009F"/>
    <w:rsid w:val="003707B4"/>
    <w:rsid w:val="00370882"/>
    <w:rsid w:val="00370BED"/>
    <w:rsid w:val="003714CB"/>
    <w:rsid w:val="0037157D"/>
    <w:rsid w:val="00371C19"/>
    <w:rsid w:val="00372AEE"/>
    <w:rsid w:val="00372F30"/>
    <w:rsid w:val="0037305A"/>
    <w:rsid w:val="00373AF1"/>
    <w:rsid w:val="003744E8"/>
    <w:rsid w:val="00374B7A"/>
    <w:rsid w:val="00375DCE"/>
    <w:rsid w:val="00375E0C"/>
    <w:rsid w:val="00376A8A"/>
    <w:rsid w:val="003774C7"/>
    <w:rsid w:val="003776D9"/>
    <w:rsid w:val="00381327"/>
    <w:rsid w:val="003814F4"/>
    <w:rsid w:val="00381DCA"/>
    <w:rsid w:val="003827C8"/>
    <w:rsid w:val="003827D0"/>
    <w:rsid w:val="00382A22"/>
    <w:rsid w:val="003831B8"/>
    <w:rsid w:val="0038343C"/>
    <w:rsid w:val="00383488"/>
    <w:rsid w:val="003845CB"/>
    <w:rsid w:val="00384D27"/>
    <w:rsid w:val="003863DA"/>
    <w:rsid w:val="00387870"/>
    <w:rsid w:val="0039025B"/>
    <w:rsid w:val="00390C3A"/>
    <w:rsid w:val="00392164"/>
    <w:rsid w:val="00392664"/>
    <w:rsid w:val="00393032"/>
    <w:rsid w:val="003945DC"/>
    <w:rsid w:val="00396EE2"/>
    <w:rsid w:val="003977D9"/>
    <w:rsid w:val="003A10D3"/>
    <w:rsid w:val="003A43C8"/>
    <w:rsid w:val="003A47E9"/>
    <w:rsid w:val="003A4BC5"/>
    <w:rsid w:val="003A557D"/>
    <w:rsid w:val="003A5A10"/>
    <w:rsid w:val="003A65EE"/>
    <w:rsid w:val="003A678F"/>
    <w:rsid w:val="003A71E6"/>
    <w:rsid w:val="003B1577"/>
    <w:rsid w:val="003B475E"/>
    <w:rsid w:val="003B4F95"/>
    <w:rsid w:val="003B72F0"/>
    <w:rsid w:val="003B7766"/>
    <w:rsid w:val="003C00AA"/>
    <w:rsid w:val="003C18BB"/>
    <w:rsid w:val="003C19A8"/>
    <w:rsid w:val="003C3078"/>
    <w:rsid w:val="003C3E68"/>
    <w:rsid w:val="003C497E"/>
    <w:rsid w:val="003C5669"/>
    <w:rsid w:val="003C57B1"/>
    <w:rsid w:val="003C5FF8"/>
    <w:rsid w:val="003C6994"/>
    <w:rsid w:val="003C796E"/>
    <w:rsid w:val="003C7D92"/>
    <w:rsid w:val="003D0A8C"/>
    <w:rsid w:val="003D1965"/>
    <w:rsid w:val="003D43D6"/>
    <w:rsid w:val="003D6AA0"/>
    <w:rsid w:val="003D7924"/>
    <w:rsid w:val="003D7E4F"/>
    <w:rsid w:val="003E0BFA"/>
    <w:rsid w:val="003E2996"/>
    <w:rsid w:val="003E49E6"/>
    <w:rsid w:val="003E5B59"/>
    <w:rsid w:val="003E6219"/>
    <w:rsid w:val="003E7109"/>
    <w:rsid w:val="003E76C1"/>
    <w:rsid w:val="003F0004"/>
    <w:rsid w:val="003F021C"/>
    <w:rsid w:val="003F0974"/>
    <w:rsid w:val="003F1133"/>
    <w:rsid w:val="003F27A9"/>
    <w:rsid w:val="003F2BB5"/>
    <w:rsid w:val="003F3039"/>
    <w:rsid w:val="003F315A"/>
    <w:rsid w:val="003F3573"/>
    <w:rsid w:val="003F3D21"/>
    <w:rsid w:val="003F60EF"/>
    <w:rsid w:val="003F6253"/>
    <w:rsid w:val="00400F8F"/>
    <w:rsid w:val="00401296"/>
    <w:rsid w:val="004027CB"/>
    <w:rsid w:val="004028D5"/>
    <w:rsid w:val="00402BC2"/>
    <w:rsid w:val="00403D75"/>
    <w:rsid w:val="0040478C"/>
    <w:rsid w:val="00404B07"/>
    <w:rsid w:val="00405078"/>
    <w:rsid w:val="00405364"/>
    <w:rsid w:val="004053EF"/>
    <w:rsid w:val="00406A2D"/>
    <w:rsid w:val="00406C41"/>
    <w:rsid w:val="00406FC5"/>
    <w:rsid w:val="004101A0"/>
    <w:rsid w:val="0041065C"/>
    <w:rsid w:val="004111F2"/>
    <w:rsid w:val="00411507"/>
    <w:rsid w:val="00411C5D"/>
    <w:rsid w:val="00412156"/>
    <w:rsid w:val="0041265E"/>
    <w:rsid w:val="0041355C"/>
    <w:rsid w:val="00413D64"/>
    <w:rsid w:val="00415C91"/>
    <w:rsid w:val="0041799C"/>
    <w:rsid w:val="00420A97"/>
    <w:rsid w:val="004219EC"/>
    <w:rsid w:val="00421E7B"/>
    <w:rsid w:val="00422940"/>
    <w:rsid w:val="004233BD"/>
    <w:rsid w:val="00423C75"/>
    <w:rsid w:val="004243A2"/>
    <w:rsid w:val="004245B1"/>
    <w:rsid w:val="00424BFA"/>
    <w:rsid w:val="00424C61"/>
    <w:rsid w:val="00424CE4"/>
    <w:rsid w:val="00424DC6"/>
    <w:rsid w:val="00425838"/>
    <w:rsid w:val="00425B1C"/>
    <w:rsid w:val="00426D64"/>
    <w:rsid w:val="00426F1F"/>
    <w:rsid w:val="00426F5F"/>
    <w:rsid w:val="00431AA3"/>
    <w:rsid w:val="00432065"/>
    <w:rsid w:val="00432C57"/>
    <w:rsid w:val="00433AE6"/>
    <w:rsid w:val="004346BE"/>
    <w:rsid w:val="0043624A"/>
    <w:rsid w:val="00436C9B"/>
    <w:rsid w:val="0043756C"/>
    <w:rsid w:val="00440036"/>
    <w:rsid w:val="00441239"/>
    <w:rsid w:val="00443FDC"/>
    <w:rsid w:val="004443D8"/>
    <w:rsid w:val="00444BC6"/>
    <w:rsid w:val="0044585B"/>
    <w:rsid w:val="00445A5D"/>
    <w:rsid w:val="0044605B"/>
    <w:rsid w:val="00446498"/>
    <w:rsid w:val="0045278E"/>
    <w:rsid w:val="00453287"/>
    <w:rsid w:val="00454BD4"/>
    <w:rsid w:val="00454EE6"/>
    <w:rsid w:val="00455DF6"/>
    <w:rsid w:val="00456AEA"/>
    <w:rsid w:val="004603E0"/>
    <w:rsid w:val="00461175"/>
    <w:rsid w:val="0046279A"/>
    <w:rsid w:val="00463E57"/>
    <w:rsid w:val="00464A25"/>
    <w:rsid w:val="00465BEA"/>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9D4"/>
    <w:rsid w:val="00476E3F"/>
    <w:rsid w:val="004771C8"/>
    <w:rsid w:val="00477643"/>
    <w:rsid w:val="004807D3"/>
    <w:rsid w:val="004807D4"/>
    <w:rsid w:val="004808F8"/>
    <w:rsid w:val="00481218"/>
    <w:rsid w:val="0048186B"/>
    <w:rsid w:val="00481E2C"/>
    <w:rsid w:val="0048251D"/>
    <w:rsid w:val="00483232"/>
    <w:rsid w:val="004840C0"/>
    <w:rsid w:val="00484BA8"/>
    <w:rsid w:val="00484ED9"/>
    <w:rsid w:val="004873A5"/>
    <w:rsid w:val="004879C1"/>
    <w:rsid w:val="004919C2"/>
    <w:rsid w:val="004934E1"/>
    <w:rsid w:val="00493874"/>
    <w:rsid w:val="00493D15"/>
    <w:rsid w:val="00494F00"/>
    <w:rsid w:val="00496D39"/>
    <w:rsid w:val="0049797C"/>
    <w:rsid w:val="00497AC7"/>
    <w:rsid w:val="004A0012"/>
    <w:rsid w:val="004A0131"/>
    <w:rsid w:val="004A1599"/>
    <w:rsid w:val="004A2508"/>
    <w:rsid w:val="004A2B52"/>
    <w:rsid w:val="004A4A53"/>
    <w:rsid w:val="004A4E96"/>
    <w:rsid w:val="004A5D6F"/>
    <w:rsid w:val="004A66F2"/>
    <w:rsid w:val="004A7FD7"/>
    <w:rsid w:val="004B04E4"/>
    <w:rsid w:val="004B1C34"/>
    <w:rsid w:val="004B1F87"/>
    <w:rsid w:val="004B4062"/>
    <w:rsid w:val="004B633C"/>
    <w:rsid w:val="004B68C5"/>
    <w:rsid w:val="004B7AAA"/>
    <w:rsid w:val="004B7F33"/>
    <w:rsid w:val="004B7F56"/>
    <w:rsid w:val="004C0C88"/>
    <w:rsid w:val="004C105C"/>
    <w:rsid w:val="004C11CF"/>
    <w:rsid w:val="004C2F28"/>
    <w:rsid w:val="004C30C1"/>
    <w:rsid w:val="004C3123"/>
    <w:rsid w:val="004C36E5"/>
    <w:rsid w:val="004C38B8"/>
    <w:rsid w:val="004C42A8"/>
    <w:rsid w:val="004C4869"/>
    <w:rsid w:val="004C4991"/>
    <w:rsid w:val="004C4C0C"/>
    <w:rsid w:val="004C53A8"/>
    <w:rsid w:val="004C5D31"/>
    <w:rsid w:val="004C6BCF"/>
    <w:rsid w:val="004C6F53"/>
    <w:rsid w:val="004C7CC1"/>
    <w:rsid w:val="004C7DDC"/>
    <w:rsid w:val="004D01F3"/>
    <w:rsid w:val="004D0274"/>
    <w:rsid w:val="004D04D9"/>
    <w:rsid w:val="004D094B"/>
    <w:rsid w:val="004D0F18"/>
    <w:rsid w:val="004D289A"/>
    <w:rsid w:val="004D374E"/>
    <w:rsid w:val="004D3772"/>
    <w:rsid w:val="004D46B6"/>
    <w:rsid w:val="004D6BE4"/>
    <w:rsid w:val="004D7B9C"/>
    <w:rsid w:val="004D7DE1"/>
    <w:rsid w:val="004E0A46"/>
    <w:rsid w:val="004E0D7E"/>
    <w:rsid w:val="004E1138"/>
    <w:rsid w:val="004E13E8"/>
    <w:rsid w:val="004E27C6"/>
    <w:rsid w:val="004E2DD7"/>
    <w:rsid w:val="004E3220"/>
    <w:rsid w:val="004E3B55"/>
    <w:rsid w:val="004E40AE"/>
    <w:rsid w:val="004E4232"/>
    <w:rsid w:val="004E4902"/>
    <w:rsid w:val="004E4A70"/>
    <w:rsid w:val="004E55C2"/>
    <w:rsid w:val="004E5B93"/>
    <w:rsid w:val="004E61A6"/>
    <w:rsid w:val="004E620E"/>
    <w:rsid w:val="004E68DE"/>
    <w:rsid w:val="004E7A85"/>
    <w:rsid w:val="004E7B24"/>
    <w:rsid w:val="004E7CAA"/>
    <w:rsid w:val="004E7F21"/>
    <w:rsid w:val="004F14AE"/>
    <w:rsid w:val="004F16AE"/>
    <w:rsid w:val="004F1855"/>
    <w:rsid w:val="004F2624"/>
    <w:rsid w:val="004F389A"/>
    <w:rsid w:val="004F4018"/>
    <w:rsid w:val="004F41AC"/>
    <w:rsid w:val="004F433F"/>
    <w:rsid w:val="004F5644"/>
    <w:rsid w:val="004F5B19"/>
    <w:rsid w:val="004F68FB"/>
    <w:rsid w:val="004F7672"/>
    <w:rsid w:val="004F7858"/>
    <w:rsid w:val="00500106"/>
    <w:rsid w:val="00501090"/>
    <w:rsid w:val="00501175"/>
    <w:rsid w:val="00501955"/>
    <w:rsid w:val="00501AC9"/>
    <w:rsid w:val="00501C0E"/>
    <w:rsid w:val="0050254F"/>
    <w:rsid w:val="00503A1C"/>
    <w:rsid w:val="005058E7"/>
    <w:rsid w:val="005060C9"/>
    <w:rsid w:val="0050688E"/>
    <w:rsid w:val="005072E3"/>
    <w:rsid w:val="00507C61"/>
    <w:rsid w:val="00512A6C"/>
    <w:rsid w:val="00512CFD"/>
    <w:rsid w:val="005137E1"/>
    <w:rsid w:val="00514628"/>
    <w:rsid w:val="0051481B"/>
    <w:rsid w:val="00514DE2"/>
    <w:rsid w:val="00515C12"/>
    <w:rsid w:val="00516F71"/>
    <w:rsid w:val="0051759A"/>
    <w:rsid w:val="00520FCB"/>
    <w:rsid w:val="00521D69"/>
    <w:rsid w:val="00522440"/>
    <w:rsid w:val="0052281C"/>
    <w:rsid w:val="005229A4"/>
    <w:rsid w:val="00522DF2"/>
    <w:rsid w:val="005235A0"/>
    <w:rsid w:val="005235AE"/>
    <w:rsid w:val="00523A59"/>
    <w:rsid w:val="00523DF1"/>
    <w:rsid w:val="00524653"/>
    <w:rsid w:val="00524FB6"/>
    <w:rsid w:val="00526362"/>
    <w:rsid w:val="0052730C"/>
    <w:rsid w:val="005278A6"/>
    <w:rsid w:val="0053123F"/>
    <w:rsid w:val="0053186F"/>
    <w:rsid w:val="00532933"/>
    <w:rsid w:val="00532BD5"/>
    <w:rsid w:val="0053405D"/>
    <w:rsid w:val="005360A6"/>
    <w:rsid w:val="005364D4"/>
    <w:rsid w:val="00537C56"/>
    <w:rsid w:val="005400ED"/>
    <w:rsid w:val="00540A68"/>
    <w:rsid w:val="00541066"/>
    <w:rsid w:val="0054161B"/>
    <w:rsid w:val="0054221E"/>
    <w:rsid w:val="005429D3"/>
    <w:rsid w:val="0054325B"/>
    <w:rsid w:val="0054445F"/>
    <w:rsid w:val="00545E38"/>
    <w:rsid w:val="00546B57"/>
    <w:rsid w:val="00551062"/>
    <w:rsid w:val="00552917"/>
    <w:rsid w:val="00552B5E"/>
    <w:rsid w:val="00553507"/>
    <w:rsid w:val="005547F2"/>
    <w:rsid w:val="00555D96"/>
    <w:rsid w:val="00555FC1"/>
    <w:rsid w:val="0056022B"/>
    <w:rsid w:val="00560CC0"/>
    <w:rsid w:val="00561E58"/>
    <w:rsid w:val="00561F6C"/>
    <w:rsid w:val="00562C52"/>
    <w:rsid w:val="005633D1"/>
    <w:rsid w:val="00564184"/>
    <w:rsid w:val="00565FA9"/>
    <w:rsid w:val="005662E0"/>
    <w:rsid w:val="00567D7A"/>
    <w:rsid w:val="005710A7"/>
    <w:rsid w:val="00571478"/>
    <w:rsid w:val="00571EEA"/>
    <w:rsid w:val="00572FD6"/>
    <w:rsid w:val="00573AEC"/>
    <w:rsid w:val="00573F73"/>
    <w:rsid w:val="00574E64"/>
    <w:rsid w:val="005750F1"/>
    <w:rsid w:val="005752FD"/>
    <w:rsid w:val="005761BA"/>
    <w:rsid w:val="00576C7B"/>
    <w:rsid w:val="00577772"/>
    <w:rsid w:val="005834A1"/>
    <w:rsid w:val="0058499E"/>
    <w:rsid w:val="005862E3"/>
    <w:rsid w:val="0058714B"/>
    <w:rsid w:val="005900DE"/>
    <w:rsid w:val="005901E9"/>
    <w:rsid w:val="00590AC9"/>
    <w:rsid w:val="00591C7A"/>
    <w:rsid w:val="00591C88"/>
    <w:rsid w:val="00593901"/>
    <w:rsid w:val="0059589D"/>
    <w:rsid w:val="005A0B06"/>
    <w:rsid w:val="005A6CDA"/>
    <w:rsid w:val="005A7388"/>
    <w:rsid w:val="005A793F"/>
    <w:rsid w:val="005B0D35"/>
    <w:rsid w:val="005B25C4"/>
    <w:rsid w:val="005B2934"/>
    <w:rsid w:val="005B3460"/>
    <w:rsid w:val="005B3C6E"/>
    <w:rsid w:val="005B3C9C"/>
    <w:rsid w:val="005B3F6A"/>
    <w:rsid w:val="005B4780"/>
    <w:rsid w:val="005B58A1"/>
    <w:rsid w:val="005B5EF6"/>
    <w:rsid w:val="005B650A"/>
    <w:rsid w:val="005B6587"/>
    <w:rsid w:val="005C03E5"/>
    <w:rsid w:val="005C1B67"/>
    <w:rsid w:val="005C22E5"/>
    <w:rsid w:val="005C255A"/>
    <w:rsid w:val="005C2BD2"/>
    <w:rsid w:val="005C4034"/>
    <w:rsid w:val="005C4150"/>
    <w:rsid w:val="005C57CD"/>
    <w:rsid w:val="005C5AA4"/>
    <w:rsid w:val="005C646D"/>
    <w:rsid w:val="005C6A97"/>
    <w:rsid w:val="005C6B78"/>
    <w:rsid w:val="005C6F48"/>
    <w:rsid w:val="005C7A7E"/>
    <w:rsid w:val="005D0D9F"/>
    <w:rsid w:val="005D1BF5"/>
    <w:rsid w:val="005D1E42"/>
    <w:rsid w:val="005D1FDD"/>
    <w:rsid w:val="005D29DA"/>
    <w:rsid w:val="005D3213"/>
    <w:rsid w:val="005D3B72"/>
    <w:rsid w:val="005D3B8E"/>
    <w:rsid w:val="005D544F"/>
    <w:rsid w:val="005D561E"/>
    <w:rsid w:val="005D6750"/>
    <w:rsid w:val="005D79E7"/>
    <w:rsid w:val="005E0A20"/>
    <w:rsid w:val="005E18EE"/>
    <w:rsid w:val="005E1B4B"/>
    <w:rsid w:val="005E1FAA"/>
    <w:rsid w:val="005E26BE"/>
    <w:rsid w:val="005E35FC"/>
    <w:rsid w:val="005E3AC1"/>
    <w:rsid w:val="005E57F1"/>
    <w:rsid w:val="005E5A80"/>
    <w:rsid w:val="005E7254"/>
    <w:rsid w:val="005F1D87"/>
    <w:rsid w:val="005F24E2"/>
    <w:rsid w:val="005F30AC"/>
    <w:rsid w:val="005F381E"/>
    <w:rsid w:val="005F3FAB"/>
    <w:rsid w:val="005F422B"/>
    <w:rsid w:val="005F4250"/>
    <w:rsid w:val="005F5877"/>
    <w:rsid w:val="005F5E4E"/>
    <w:rsid w:val="005F68DB"/>
    <w:rsid w:val="005F6FD5"/>
    <w:rsid w:val="005F781B"/>
    <w:rsid w:val="005F7E9A"/>
    <w:rsid w:val="00600296"/>
    <w:rsid w:val="00600336"/>
    <w:rsid w:val="00600696"/>
    <w:rsid w:val="00600EB3"/>
    <w:rsid w:val="006012E6"/>
    <w:rsid w:val="00601534"/>
    <w:rsid w:val="0060261B"/>
    <w:rsid w:val="00602F6C"/>
    <w:rsid w:val="00604076"/>
    <w:rsid w:val="00604D74"/>
    <w:rsid w:val="0060598C"/>
    <w:rsid w:val="00606320"/>
    <w:rsid w:val="00606C2A"/>
    <w:rsid w:val="00607142"/>
    <w:rsid w:val="0060762F"/>
    <w:rsid w:val="0060764C"/>
    <w:rsid w:val="00610734"/>
    <w:rsid w:val="0061445B"/>
    <w:rsid w:val="00614E84"/>
    <w:rsid w:val="00616A04"/>
    <w:rsid w:val="0061780B"/>
    <w:rsid w:val="00620533"/>
    <w:rsid w:val="00622634"/>
    <w:rsid w:val="00622678"/>
    <w:rsid w:val="006227C9"/>
    <w:rsid w:val="00622BEC"/>
    <w:rsid w:val="0062356D"/>
    <w:rsid w:val="00623B0B"/>
    <w:rsid w:val="0062544F"/>
    <w:rsid w:val="00625E68"/>
    <w:rsid w:val="00627E6A"/>
    <w:rsid w:val="00630B30"/>
    <w:rsid w:val="00630C9D"/>
    <w:rsid w:val="00632104"/>
    <w:rsid w:val="00632FA6"/>
    <w:rsid w:val="00633925"/>
    <w:rsid w:val="006379B9"/>
    <w:rsid w:val="0064046D"/>
    <w:rsid w:val="00641DBE"/>
    <w:rsid w:val="0064375B"/>
    <w:rsid w:val="00644330"/>
    <w:rsid w:val="006445BD"/>
    <w:rsid w:val="0064512F"/>
    <w:rsid w:val="00645B3C"/>
    <w:rsid w:val="00645CCF"/>
    <w:rsid w:val="00645E0D"/>
    <w:rsid w:val="006460A2"/>
    <w:rsid w:val="006460AA"/>
    <w:rsid w:val="0064633B"/>
    <w:rsid w:val="00646F7A"/>
    <w:rsid w:val="0065062E"/>
    <w:rsid w:val="006506E8"/>
    <w:rsid w:val="00652551"/>
    <w:rsid w:val="00652876"/>
    <w:rsid w:val="00653230"/>
    <w:rsid w:val="00653497"/>
    <w:rsid w:val="006535B5"/>
    <w:rsid w:val="00654664"/>
    <w:rsid w:val="00656B90"/>
    <w:rsid w:val="00656ECD"/>
    <w:rsid w:val="00656F20"/>
    <w:rsid w:val="00657AE6"/>
    <w:rsid w:val="00657F32"/>
    <w:rsid w:val="0066011D"/>
    <w:rsid w:val="00660604"/>
    <w:rsid w:val="00661B4F"/>
    <w:rsid w:val="0066226D"/>
    <w:rsid w:val="006629EF"/>
    <w:rsid w:val="006637CB"/>
    <w:rsid w:val="00663C1B"/>
    <w:rsid w:val="0066426A"/>
    <w:rsid w:val="00665605"/>
    <w:rsid w:val="006671C4"/>
    <w:rsid w:val="006673AD"/>
    <w:rsid w:val="006679D9"/>
    <w:rsid w:val="00667A49"/>
    <w:rsid w:val="00670FB3"/>
    <w:rsid w:val="00671188"/>
    <w:rsid w:val="006725DA"/>
    <w:rsid w:val="00673516"/>
    <w:rsid w:val="00673AC9"/>
    <w:rsid w:val="00674389"/>
    <w:rsid w:val="00675387"/>
    <w:rsid w:val="006753C8"/>
    <w:rsid w:val="00675C3F"/>
    <w:rsid w:val="00676659"/>
    <w:rsid w:val="00677586"/>
    <w:rsid w:val="0067784A"/>
    <w:rsid w:val="00681491"/>
    <w:rsid w:val="0068163B"/>
    <w:rsid w:val="006821F5"/>
    <w:rsid w:val="00686279"/>
    <w:rsid w:val="006863D2"/>
    <w:rsid w:val="00686DC2"/>
    <w:rsid w:val="00690003"/>
    <w:rsid w:val="00690737"/>
    <w:rsid w:val="00690C6C"/>
    <w:rsid w:val="00691B60"/>
    <w:rsid w:val="00692938"/>
    <w:rsid w:val="006945DF"/>
    <w:rsid w:val="00694C24"/>
    <w:rsid w:val="00695D83"/>
    <w:rsid w:val="00697B62"/>
    <w:rsid w:val="006A0F41"/>
    <w:rsid w:val="006A2770"/>
    <w:rsid w:val="006A2E9E"/>
    <w:rsid w:val="006A3283"/>
    <w:rsid w:val="006A4289"/>
    <w:rsid w:val="006A522F"/>
    <w:rsid w:val="006A54A9"/>
    <w:rsid w:val="006A57CF"/>
    <w:rsid w:val="006A5CF2"/>
    <w:rsid w:val="006A5E3D"/>
    <w:rsid w:val="006A5F9A"/>
    <w:rsid w:val="006B0662"/>
    <w:rsid w:val="006B0798"/>
    <w:rsid w:val="006B1002"/>
    <w:rsid w:val="006B1BC5"/>
    <w:rsid w:val="006B2C37"/>
    <w:rsid w:val="006B2DBD"/>
    <w:rsid w:val="006B3AD9"/>
    <w:rsid w:val="006B5292"/>
    <w:rsid w:val="006B56FC"/>
    <w:rsid w:val="006B62B1"/>
    <w:rsid w:val="006B6342"/>
    <w:rsid w:val="006B7B81"/>
    <w:rsid w:val="006C10E4"/>
    <w:rsid w:val="006C2653"/>
    <w:rsid w:val="006C36CA"/>
    <w:rsid w:val="006C3792"/>
    <w:rsid w:val="006C3B86"/>
    <w:rsid w:val="006C4B0C"/>
    <w:rsid w:val="006C4D4F"/>
    <w:rsid w:val="006C5197"/>
    <w:rsid w:val="006C5A4A"/>
    <w:rsid w:val="006C5D01"/>
    <w:rsid w:val="006D1D68"/>
    <w:rsid w:val="006D2FF7"/>
    <w:rsid w:val="006D376E"/>
    <w:rsid w:val="006D465D"/>
    <w:rsid w:val="006D567A"/>
    <w:rsid w:val="006D5D33"/>
    <w:rsid w:val="006D747C"/>
    <w:rsid w:val="006D77BF"/>
    <w:rsid w:val="006D7A2A"/>
    <w:rsid w:val="006E0D59"/>
    <w:rsid w:val="006E2003"/>
    <w:rsid w:val="006E2F15"/>
    <w:rsid w:val="006E3892"/>
    <w:rsid w:val="006E3AFF"/>
    <w:rsid w:val="006E480E"/>
    <w:rsid w:val="006E4873"/>
    <w:rsid w:val="006E5517"/>
    <w:rsid w:val="006E611C"/>
    <w:rsid w:val="006E71D9"/>
    <w:rsid w:val="006E74B5"/>
    <w:rsid w:val="006E7AB1"/>
    <w:rsid w:val="006E7F4F"/>
    <w:rsid w:val="006F02C5"/>
    <w:rsid w:val="006F0A0D"/>
    <w:rsid w:val="006F0E08"/>
    <w:rsid w:val="006F0FE3"/>
    <w:rsid w:val="006F1B53"/>
    <w:rsid w:val="006F1B97"/>
    <w:rsid w:val="006F1B99"/>
    <w:rsid w:val="006F526B"/>
    <w:rsid w:val="006F5EC7"/>
    <w:rsid w:val="006F626F"/>
    <w:rsid w:val="006F66B3"/>
    <w:rsid w:val="006F6F8B"/>
    <w:rsid w:val="00700986"/>
    <w:rsid w:val="0070197A"/>
    <w:rsid w:val="00702326"/>
    <w:rsid w:val="007023D4"/>
    <w:rsid w:val="0070257D"/>
    <w:rsid w:val="00704660"/>
    <w:rsid w:val="0070492D"/>
    <w:rsid w:val="00705096"/>
    <w:rsid w:val="00706AF1"/>
    <w:rsid w:val="00706FB7"/>
    <w:rsid w:val="007078A0"/>
    <w:rsid w:val="0071023B"/>
    <w:rsid w:val="007105D9"/>
    <w:rsid w:val="00711ACA"/>
    <w:rsid w:val="00712C23"/>
    <w:rsid w:val="0071383D"/>
    <w:rsid w:val="007145F5"/>
    <w:rsid w:val="00714E56"/>
    <w:rsid w:val="007150D3"/>
    <w:rsid w:val="00715239"/>
    <w:rsid w:val="007156A9"/>
    <w:rsid w:val="00716BBA"/>
    <w:rsid w:val="00716F2B"/>
    <w:rsid w:val="00721181"/>
    <w:rsid w:val="0072213E"/>
    <w:rsid w:val="00722526"/>
    <w:rsid w:val="00723AD8"/>
    <w:rsid w:val="00723B3E"/>
    <w:rsid w:val="00726653"/>
    <w:rsid w:val="00730BCD"/>
    <w:rsid w:val="00733479"/>
    <w:rsid w:val="007345FF"/>
    <w:rsid w:val="00734B3C"/>
    <w:rsid w:val="00735590"/>
    <w:rsid w:val="007358E0"/>
    <w:rsid w:val="007361FB"/>
    <w:rsid w:val="00736D1D"/>
    <w:rsid w:val="00737356"/>
    <w:rsid w:val="00737838"/>
    <w:rsid w:val="00740170"/>
    <w:rsid w:val="00740179"/>
    <w:rsid w:val="007401C5"/>
    <w:rsid w:val="00741333"/>
    <w:rsid w:val="00741408"/>
    <w:rsid w:val="00741434"/>
    <w:rsid w:val="00741E75"/>
    <w:rsid w:val="00742A07"/>
    <w:rsid w:val="00743245"/>
    <w:rsid w:val="0074347F"/>
    <w:rsid w:val="00743970"/>
    <w:rsid w:val="00744344"/>
    <w:rsid w:val="0074526D"/>
    <w:rsid w:val="00747224"/>
    <w:rsid w:val="007505B0"/>
    <w:rsid w:val="00750DB0"/>
    <w:rsid w:val="00751054"/>
    <w:rsid w:val="007545B7"/>
    <w:rsid w:val="007547C8"/>
    <w:rsid w:val="00754B41"/>
    <w:rsid w:val="00755418"/>
    <w:rsid w:val="0075709F"/>
    <w:rsid w:val="0075721E"/>
    <w:rsid w:val="007576F8"/>
    <w:rsid w:val="00761526"/>
    <w:rsid w:val="0076173E"/>
    <w:rsid w:val="00761E80"/>
    <w:rsid w:val="0076201A"/>
    <w:rsid w:val="0076233A"/>
    <w:rsid w:val="00762EC5"/>
    <w:rsid w:val="00762FC1"/>
    <w:rsid w:val="00763AF7"/>
    <w:rsid w:val="00763D72"/>
    <w:rsid w:val="00764DA6"/>
    <w:rsid w:val="00766113"/>
    <w:rsid w:val="0076746C"/>
    <w:rsid w:val="007703BB"/>
    <w:rsid w:val="007714DC"/>
    <w:rsid w:val="00771D5C"/>
    <w:rsid w:val="0077218B"/>
    <w:rsid w:val="00773BEA"/>
    <w:rsid w:val="007753C1"/>
    <w:rsid w:val="007753EC"/>
    <w:rsid w:val="00776763"/>
    <w:rsid w:val="00776A1B"/>
    <w:rsid w:val="00776C05"/>
    <w:rsid w:val="00777696"/>
    <w:rsid w:val="00777BBA"/>
    <w:rsid w:val="007817F5"/>
    <w:rsid w:val="00782457"/>
    <w:rsid w:val="00782EB4"/>
    <w:rsid w:val="00783201"/>
    <w:rsid w:val="0078400A"/>
    <w:rsid w:val="00784421"/>
    <w:rsid w:val="00784E95"/>
    <w:rsid w:val="007858B6"/>
    <w:rsid w:val="00785983"/>
    <w:rsid w:val="00785E56"/>
    <w:rsid w:val="007864E9"/>
    <w:rsid w:val="00786D8C"/>
    <w:rsid w:val="00787829"/>
    <w:rsid w:val="00790194"/>
    <w:rsid w:val="007910B5"/>
    <w:rsid w:val="00792314"/>
    <w:rsid w:val="0079258D"/>
    <w:rsid w:val="00792F64"/>
    <w:rsid w:val="00793856"/>
    <w:rsid w:val="007945C0"/>
    <w:rsid w:val="00794FE8"/>
    <w:rsid w:val="007974A6"/>
    <w:rsid w:val="007A0C34"/>
    <w:rsid w:val="007A4099"/>
    <w:rsid w:val="007A4381"/>
    <w:rsid w:val="007A4E7D"/>
    <w:rsid w:val="007A6832"/>
    <w:rsid w:val="007A6B2D"/>
    <w:rsid w:val="007A712F"/>
    <w:rsid w:val="007A73AA"/>
    <w:rsid w:val="007A7929"/>
    <w:rsid w:val="007A7A63"/>
    <w:rsid w:val="007B0386"/>
    <w:rsid w:val="007B0D31"/>
    <w:rsid w:val="007B10A6"/>
    <w:rsid w:val="007B3C4E"/>
    <w:rsid w:val="007B3F4F"/>
    <w:rsid w:val="007B5810"/>
    <w:rsid w:val="007B61EB"/>
    <w:rsid w:val="007B6FAA"/>
    <w:rsid w:val="007C0A52"/>
    <w:rsid w:val="007C2D22"/>
    <w:rsid w:val="007C393B"/>
    <w:rsid w:val="007C3AC0"/>
    <w:rsid w:val="007C488C"/>
    <w:rsid w:val="007C4B26"/>
    <w:rsid w:val="007C564E"/>
    <w:rsid w:val="007C5E16"/>
    <w:rsid w:val="007C6D09"/>
    <w:rsid w:val="007C7519"/>
    <w:rsid w:val="007D1514"/>
    <w:rsid w:val="007D2D58"/>
    <w:rsid w:val="007D3D13"/>
    <w:rsid w:val="007D42CA"/>
    <w:rsid w:val="007E0380"/>
    <w:rsid w:val="007E2A7A"/>
    <w:rsid w:val="007E3795"/>
    <w:rsid w:val="007E3D38"/>
    <w:rsid w:val="007E43CC"/>
    <w:rsid w:val="007E46CB"/>
    <w:rsid w:val="007E5B69"/>
    <w:rsid w:val="007E6575"/>
    <w:rsid w:val="007E6CD1"/>
    <w:rsid w:val="007E76C1"/>
    <w:rsid w:val="007E773F"/>
    <w:rsid w:val="007E77C0"/>
    <w:rsid w:val="007E7DC4"/>
    <w:rsid w:val="007F02AC"/>
    <w:rsid w:val="007F098E"/>
    <w:rsid w:val="007F0D99"/>
    <w:rsid w:val="007F199F"/>
    <w:rsid w:val="007F238F"/>
    <w:rsid w:val="007F3972"/>
    <w:rsid w:val="007F3D9D"/>
    <w:rsid w:val="007F4551"/>
    <w:rsid w:val="007F456E"/>
    <w:rsid w:val="007F6384"/>
    <w:rsid w:val="007F640D"/>
    <w:rsid w:val="007F6CDF"/>
    <w:rsid w:val="007F7337"/>
    <w:rsid w:val="00800650"/>
    <w:rsid w:val="00800C1E"/>
    <w:rsid w:val="00800E87"/>
    <w:rsid w:val="008012F1"/>
    <w:rsid w:val="008016E9"/>
    <w:rsid w:val="0080183E"/>
    <w:rsid w:val="00802E84"/>
    <w:rsid w:val="00803C90"/>
    <w:rsid w:val="00803D12"/>
    <w:rsid w:val="008057BA"/>
    <w:rsid w:val="00805EA8"/>
    <w:rsid w:val="00806F53"/>
    <w:rsid w:val="00807B47"/>
    <w:rsid w:val="00810A3C"/>
    <w:rsid w:val="00810EC8"/>
    <w:rsid w:val="00810F84"/>
    <w:rsid w:val="008115D5"/>
    <w:rsid w:val="0081447E"/>
    <w:rsid w:val="008145E8"/>
    <w:rsid w:val="00814E70"/>
    <w:rsid w:val="00816078"/>
    <w:rsid w:val="00821679"/>
    <w:rsid w:val="008222E6"/>
    <w:rsid w:val="00823DC6"/>
    <w:rsid w:val="00824C53"/>
    <w:rsid w:val="00825B1F"/>
    <w:rsid w:val="0082679D"/>
    <w:rsid w:val="00827284"/>
    <w:rsid w:val="0082749E"/>
    <w:rsid w:val="00827F90"/>
    <w:rsid w:val="008311A2"/>
    <w:rsid w:val="008311CB"/>
    <w:rsid w:val="008317E7"/>
    <w:rsid w:val="00832057"/>
    <w:rsid w:val="008321E2"/>
    <w:rsid w:val="008327B2"/>
    <w:rsid w:val="00832D76"/>
    <w:rsid w:val="00834537"/>
    <w:rsid w:val="00834846"/>
    <w:rsid w:val="00835889"/>
    <w:rsid w:val="00836287"/>
    <w:rsid w:val="00836923"/>
    <w:rsid w:val="0083727E"/>
    <w:rsid w:val="00837F5D"/>
    <w:rsid w:val="008400EB"/>
    <w:rsid w:val="00841305"/>
    <w:rsid w:val="008416B0"/>
    <w:rsid w:val="0084183D"/>
    <w:rsid w:val="0084225E"/>
    <w:rsid w:val="00842BC8"/>
    <w:rsid w:val="00843545"/>
    <w:rsid w:val="008439C0"/>
    <w:rsid w:val="008451CE"/>
    <w:rsid w:val="0084554B"/>
    <w:rsid w:val="008463ED"/>
    <w:rsid w:val="008469C8"/>
    <w:rsid w:val="00847FBA"/>
    <w:rsid w:val="00851C08"/>
    <w:rsid w:val="0085259A"/>
    <w:rsid w:val="00852952"/>
    <w:rsid w:val="00853154"/>
    <w:rsid w:val="0085428C"/>
    <w:rsid w:val="008545F5"/>
    <w:rsid w:val="008551C3"/>
    <w:rsid w:val="00855291"/>
    <w:rsid w:val="00856673"/>
    <w:rsid w:val="00860A6E"/>
    <w:rsid w:val="00862629"/>
    <w:rsid w:val="00863A68"/>
    <w:rsid w:val="00863EA7"/>
    <w:rsid w:val="00866CE7"/>
    <w:rsid w:val="00867EDA"/>
    <w:rsid w:val="00870E0B"/>
    <w:rsid w:val="00871019"/>
    <w:rsid w:val="008727AA"/>
    <w:rsid w:val="008729C0"/>
    <w:rsid w:val="008729FE"/>
    <w:rsid w:val="00872BF0"/>
    <w:rsid w:val="00872CFB"/>
    <w:rsid w:val="008731BD"/>
    <w:rsid w:val="00873E2D"/>
    <w:rsid w:val="00874757"/>
    <w:rsid w:val="00874C97"/>
    <w:rsid w:val="00876276"/>
    <w:rsid w:val="008766C7"/>
    <w:rsid w:val="008803F2"/>
    <w:rsid w:val="00881F58"/>
    <w:rsid w:val="00882031"/>
    <w:rsid w:val="00882543"/>
    <w:rsid w:val="008839C4"/>
    <w:rsid w:val="008844D1"/>
    <w:rsid w:val="00884970"/>
    <w:rsid w:val="00885474"/>
    <w:rsid w:val="0088581B"/>
    <w:rsid w:val="00886DEF"/>
    <w:rsid w:val="00887104"/>
    <w:rsid w:val="008877CD"/>
    <w:rsid w:val="00890A7F"/>
    <w:rsid w:val="00890D31"/>
    <w:rsid w:val="00891718"/>
    <w:rsid w:val="00891CF2"/>
    <w:rsid w:val="00892E35"/>
    <w:rsid w:val="00893FB7"/>
    <w:rsid w:val="00894B0A"/>
    <w:rsid w:val="008950E3"/>
    <w:rsid w:val="00895C00"/>
    <w:rsid w:val="00895F0A"/>
    <w:rsid w:val="00896A65"/>
    <w:rsid w:val="0089724B"/>
    <w:rsid w:val="008973B0"/>
    <w:rsid w:val="008977A7"/>
    <w:rsid w:val="008A03A9"/>
    <w:rsid w:val="008A05F3"/>
    <w:rsid w:val="008A1367"/>
    <w:rsid w:val="008A155B"/>
    <w:rsid w:val="008A1F3C"/>
    <w:rsid w:val="008A2150"/>
    <w:rsid w:val="008A3787"/>
    <w:rsid w:val="008A3A8E"/>
    <w:rsid w:val="008A4CE0"/>
    <w:rsid w:val="008A5C2A"/>
    <w:rsid w:val="008A626D"/>
    <w:rsid w:val="008A6BC8"/>
    <w:rsid w:val="008A7102"/>
    <w:rsid w:val="008A7ADE"/>
    <w:rsid w:val="008A7B3D"/>
    <w:rsid w:val="008B03FC"/>
    <w:rsid w:val="008B0C22"/>
    <w:rsid w:val="008B121F"/>
    <w:rsid w:val="008B35A2"/>
    <w:rsid w:val="008B45BE"/>
    <w:rsid w:val="008B45F1"/>
    <w:rsid w:val="008B597E"/>
    <w:rsid w:val="008B7C91"/>
    <w:rsid w:val="008B7EBB"/>
    <w:rsid w:val="008C0007"/>
    <w:rsid w:val="008C00C3"/>
    <w:rsid w:val="008C0EC9"/>
    <w:rsid w:val="008C2162"/>
    <w:rsid w:val="008C3273"/>
    <w:rsid w:val="008C3E7F"/>
    <w:rsid w:val="008C4BE8"/>
    <w:rsid w:val="008C4C0D"/>
    <w:rsid w:val="008C608C"/>
    <w:rsid w:val="008C64F3"/>
    <w:rsid w:val="008C6A79"/>
    <w:rsid w:val="008C743C"/>
    <w:rsid w:val="008C795B"/>
    <w:rsid w:val="008D022C"/>
    <w:rsid w:val="008D1645"/>
    <w:rsid w:val="008D1A05"/>
    <w:rsid w:val="008D20A6"/>
    <w:rsid w:val="008D3009"/>
    <w:rsid w:val="008D34FB"/>
    <w:rsid w:val="008D3610"/>
    <w:rsid w:val="008D3C1B"/>
    <w:rsid w:val="008D4FEB"/>
    <w:rsid w:val="008D772F"/>
    <w:rsid w:val="008E1877"/>
    <w:rsid w:val="008E270A"/>
    <w:rsid w:val="008E2715"/>
    <w:rsid w:val="008E31EB"/>
    <w:rsid w:val="008E3762"/>
    <w:rsid w:val="008E3CA2"/>
    <w:rsid w:val="008E4894"/>
    <w:rsid w:val="008E5C17"/>
    <w:rsid w:val="008E5C95"/>
    <w:rsid w:val="008E64B4"/>
    <w:rsid w:val="008E6D53"/>
    <w:rsid w:val="008F2293"/>
    <w:rsid w:val="008F22B5"/>
    <w:rsid w:val="008F27B7"/>
    <w:rsid w:val="008F4C06"/>
    <w:rsid w:val="008F50AF"/>
    <w:rsid w:val="008F524F"/>
    <w:rsid w:val="008F56F8"/>
    <w:rsid w:val="008F6AD0"/>
    <w:rsid w:val="008F78D9"/>
    <w:rsid w:val="008F7E54"/>
    <w:rsid w:val="00900043"/>
    <w:rsid w:val="00900226"/>
    <w:rsid w:val="00901DDC"/>
    <w:rsid w:val="009039DB"/>
    <w:rsid w:val="00903F08"/>
    <w:rsid w:val="00904A96"/>
    <w:rsid w:val="00906244"/>
    <w:rsid w:val="009064AB"/>
    <w:rsid w:val="00906E27"/>
    <w:rsid w:val="00910008"/>
    <w:rsid w:val="00910204"/>
    <w:rsid w:val="009111F3"/>
    <w:rsid w:val="00911C1A"/>
    <w:rsid w:val="00911CEC"/>
    <w:rsid w:val="009126D9"/>
    <w:rsid w:val="00913E1A"/>
    <w:rsid w:val="00914A3A"/>
    <w:rsid w:val="00915378"/>
    <w:rsid w:val="0091646A"/>
    <w:rsid w:val="0091701F"/>
    <w:rsid w:val="00917E31"/>
    <w:rsid w:val="009228B2"/>
    <w:rsid w:val="00922C4B"/>
    <w:rsid w:val="00922DB0"/>
    <w:rsid w:val="009230C8"/>
    <w:rsid w:val="00923ADD"/>
    <w:rsid w:val="009248AB"/>
    <w:rsid w:val="00924C56"/>
    <w:rsid w:val="00925BBE"/>
    <w:rsid w:val="0092669F"/>
    <w:rsid w:val="009309D3"/>
    <w:rsid w:val="00930F13"/>
    <w:rsid w:val="00931191"/>
    <w:rsid w:val="00931A48"/>
    <w:rsid w:val="00932A39"/>
    <w:rsid w:val="00933EE7"/>
    <w:rsid w:val="00935629"/>
    <w:rsid w:val="00937947"/>
    <w:rsid w:val="0094055D"/>
    <w:rsid w:val="00942894"/>
    <w:rsid w:val="00942B46"/>
    <w:rsid w:val="009436C1"/>
    <w:rsid w:val="0094383F"/>
    <w:rsid w:val="009471FD"/>
    <w:rsid w:val="0095034C"/>
    <w:rsid w:val="0095098D"/>
    <w:rsid w:val="00950A44"/>
    <w:rsid w:val="0095275C"/>
    <w:rsid w:val="009538D9"/>
    <w:rsid w:val="00953B98"/>
    <w:rsid w:val="00954C7C"/>
    <w:rsid w:val="00954DB8"/>
    <w:rsid w:val="00957039"/>
    <w:rsid w:val="009571AE"/>
    <w:rsid w:val="00957CEB"/>
    <w:rsid w:val="00960D75"/>
    <w:rsid w:val="00960DB8"/>
    <w:rsid w:val="00960DFA"/>
    <w:rsid w:val="00960E2A"/>
    <w:rsid w:val="0096207E"/>
    <w:rsid w:val="0096251F"/>
    <w:rsid w:val="0096262D"/>
    <w:rsid w:val="00962677"/>
    <w:rsid w:val="0096292A"/>
    <w:rsid w:val="00962BF8"/>
    <w:rsid w:val="00963EB4"/>
    <w:rsid w:val="0096458E"/>
    <w:rsid w:val="00966FDF"/>
    <w:rsid w:val="009700DD"/>
    <w:rsid w:val="00970240"/>
    <w:rsid w:val="0097062B"/>
    <w:rsid w:val="00971A7F"/>
    <w:rsid w:val="00972E35"/>
    <w:rsid w:val="00974B51"/>
    <w:rsid w:val="00974BB1"/>
    <w:rsid w:val="00974EC6"/>
    <w:rsid w:val="00976E00"/>
    <w:rsid w:val="009778C1"/>
    <w:rsid w:val="009813E6"/>
    <w:rsid w:val="00982A69"/>
    <w:rsid w:val="009847D5"/>
    <w:rsid w:val="00984A2B"/>
    <w:rsid w:val="009855EF"/>
    <w:rsid w:val="00985AA7"/>
    <w:rsid w:val="0099064A"/>
    <w:rsid w:val="00990D21"/>
    <w:rsid w:val="00994354"/>
    <w:rsid w:val="00994844"/>
    <w:rsid w:val="00994852"/>
    <w:rsid w:val="00994F49"/>
    <w:rsid w:val="0099539E"/>
    <w:rsid w:val="00995DFD"/>
    <w:rsid w:val="00995F23"/>
    <w:rsid w:val="00996F68"/>
    <w:rsid w:val="009A008F"/>
    <w:rsid w:val="009A018A"/>
    <w:rsid w:val="009A0A57"/>
    <w:rsid w:val="009A1544"/>
    <w:rsid w:val="009A1BE3"/>
    <w:rsid w:val="009A2CC4"/>
    <w:rsid w:val="009A34CE"/>
    <w:rsid w:val="009A436D"/>
    <w:rsid w:val="009A493D"/>
    <w:rsid w:val="009A4CDA"/>
    <w:rsid w:val="009A506D"/>
    <w:rsid w:val="009A6004"/>
    <w:rsid w:val="009A6852"/>
    <w:rsid w:val="009A6D1B"/>
    <w:rsid w:val="009A75C4"/>
    <w:rsid w:val="009B1248"/>
    <w:rsid w:val="009B1623"/>
    <w:rsid w:val="009B18A2"/>
    <w:rsid w:val="009B1B27"/>
    <w:rsid w:val="009B2CDB"/>
    <w:rsid w:val="009B331B"/>
    <w:rsid w:val="009B42E2"/>
    <w:rsid w:val="009B4DE0"/>
    <w:rsid w:val="009B523B"/>
    <w:rsid w:val="009B6C38"/>
    <w:rsid w:val="009B79BB"/>
    <w:rsid w:val="009C0278"/>
    <w:rsid w:val="009C02B4"/>
    <w:rsid w:val="009C1921"/>
    <w:rsid w:val="009C4376"/>
    <w:rsid w:val="009C60EF"/>
    <w:rsid w:val="009C6434"/>
    <w:rsid w:val="009C6B90"/>
    <w:rsid w:val="009C7BE1"/>
    <w:rsid w:val="009D0431"/>
    <w:rsid w:val="009D09E2"/>
    <w:rsid w:val="009D0D1A"/>
    <w:rsid w:val="009D282B"/>
    <w:rsid w:val="009D31EC"/>
    <w:rsid w:val="009D465D"/>
    <w:rsid w:val="009D669F"/>
    <w:rsid w:val="009D6FBD"/>
    <w:rsid w:val="009D7475"/>
    <w:rsid w:val="009E0260"/>
    <w:rsid w:val="009E1590"/>
    <w:rsid w:val="009E1A1E"/>
    <w:rsid w:val="009E1FB6"/>
    <w:rsid w:val="009E34A9"/>
    <w:rsid w:val="009E37F6"/>
    <w:rsid w:val="009E5278"/>
    <w:rsid w:val="009E587A"/>
    <w:rsid w:val="009E5FB2"/>
    <w:rsid w:val="009E76EE"/>
    <w:rsid w:val="009F0214"/>
    <w:rsid w:val="009F11FE"/>
    <w:rsid w:val="009F3DB7"/>
    <w:rsid w:val="009F41D7"/>
    <w:rsid w:val="009F65A5"/>
    <w:rsid w:val="009F669F"/>
    <w:rsid w:val="009F68C2"/>
    <w:rsid w:val="009F6AF1"/>
    <w:rsid w:val="009F761B"/>
    <w:rsid w:val="009F7C7A"/>
    <w:rsid w:val="00A000CC"/>
    <w:rsid w:val="00A00497"/>
    <w:rsid w:val="00A01D00"/>
    <w:rsid w:val="00A01D5A"/>
    <w:rsid w:val="00A01DDF"/>
    <w:rsid w:val="00A0237C"/>
    <w:rsid w:val="00A024FD"/>
    <w:rsid w:val="00A0386A"/>
    <w:rsid w:val="00A043C9"/>
    <w:rsid w:val="00A04C2F"/>
    <w:rsid w:val="00A059FF"/>
    <w:rsid w:val="00A1020E"/>
    <w:rsid w:val="00A10602"/>
    <w:rsid w:val="00A12E04"/>
    <w:rsid w:val="00A13384"/>
    <w:rsid w:val="00A15241"/>
    <w:rsid w:val="00A15269"/>
    <w:rsid w:val="00A1640E"/>
    <w:rsid w:val="00A16711"/>
    <w:rsid w:val="00A16CEA"/>
    <w:rsid w:val="00A175E5"/>
    <w:rsid w:val="00A21C2A"/>
    <w:rsid w:val="00A2218F"/>
    <w:rsid w:val="00A2274F"/>
    <w:rsid w:val="00A22EE4"/>
    <w:rsid w:val="00A23673"/>
    <w:rsid w:val="00A23943"/>
    <w:rsid w:val="00A2478C"/>
    <w:rsid w:val="00A250A7"/>
    <w:rsid w:val="00A256AD"/>
    <w:rsid w:val="00A26B78"/>
    <w:rsid w:val="00A27314"/>
    <w:rsid w:val="00A273CA"/>
    <w:rsid w:val="00A276FA"/>
    <w:rsid w:val="00A27A72"/>
    <w:rsid w:val="00A30AF0"/>
    <w:rsid w:val="00A31FD1"/>
    <w:rsid w:val="00A32A1F"/>
    <w:rsid w:val="00A33A40"/>
    <w:rsid w:val="00A34A26"/>
    <w:rsid w:val="00A34D6A"/>
    <w:rsid w:val="00A34EC7"/>
    <w:rsid w:val="00A35A40"/>
    <w:rsid w:val="00A36C49"/>
    <w:rsid w:val="00A36C50"/>
    <w:rsid w:val="00A36DD9"/>
    <w:rsid w:val="00A40870"/>
    <w:rsid w:val="00A409EF"/>
    <w:rsid w:val="00A42BD8"/>
    <w:rsid w:val="00A44C81"/>
    <w:rsid w:val="00A44CF6"/>
    <w:rsid w:val="00A44D3C"/>
    <w:rsid w:val="00A46033"/>
    <w:rsid w:val="00A460B0"/>
    <w:rsid w:val="00A46435"/>
    <w:rsid w:val="00A4700B"/>
    <w:rsid w:val="00A50C9A"/>
    <w:rsid w:val="00A51916"/>
    <w:rsid w:val="00A51E20"/>
    <w:rsid w:val="00A522D6"/>
    <w:rsid w:val="00A52B2B"/>
    <w:rsid w:val="00A54106"/>
    <w:rsid w:val="00A545C9"/>
    <w:rsid w:val="00A54900"/>
    <w:rsid w:val="00A54BF4"/>
    <w:rsid w:val="00A55380"/>
    <w:rsid w:val="00A56086"/>
    <w:rsid w:val="00A604F5"/>
    <w:rsid w:val="00A60549"/>
    <w:rsid w:val="00A607C2"/>
    <w:rsid w:val="00A6213B"/>
    <w:rsid w:val="00A637AC"/>
    <w:rsid w:val="00A6431A"/>
    <w:rsid w:val="00A645D5"/>
    <w:rsid w:val="00A64DDF"/>
    <w:rsid w:val="00A657A7"/>
    <w:rsid w:val="00A65D43"/>
    <w:rsid w:val="00A66830"/>
    <w:rsid w:val="00A66C5B"/>
    <w:rsid w:val="00A67391"/>
    <w:rsid w:val="00A67FB7"/>
    <w:rsid w:val="00A7002C"/>
    <w:rsid w:val="00A70C0E"/>
    <w:rsid w:val="00A71498"/>
    <w:rsid w:val="00A71632"/>
    <w:rsid w:val="00A7183D"/>
    <w:rsid w:val="00A718E1"/>
    <w:rsid w:val="00A728FB"/>
    <w:rsid w:val="00A72E3C"/>
    <w:rsid w:val="00A73CC1"/>
    <w:rsid w:val="00A73F2A"/>
    <w:rsid w:val="00A777EE"/>
    <w:rsid w:val="00A80DDB"/>
    <w:rsid w:val="00A814B6"/>
    <w:rsid w:val="00A81599"/>
    <w:rsid w:val="00A81962"/>
    <w:rsid w:val="00A81982"/>
    <w:rsid w:val="00A81C94"/>
    <w:rsid w:val="00A81EAC"/>
    <w:rsid w:val="00A82ED4"/>
    <w:rsid w:val="00A83593"/>
    <w:rsid w:val="00A836CC"/>
    <w:rsid w:val="00A83718"/>
    <w:rsid w:val="00A854CF"/>
    <w:rsid w:val="00A862EA"/>
    <w:rsid w:val="00A86505"/>
    <w:rsid w:val="00A90180"/>
    <w:rsid w:val="00A916C3"/>
    <w:rsid w:val="00A91A9E"/>
    <w:rsid w:val="00A91DC2"/>
    <w:rsid w:val="00A92DD1"/>
    <w:rsid w:val="00A92E3B"/>
    <w:rsid w:val="00A935A0"/>
    <w:rsid w:val="00A93AB4"/>
    <w:rsid w:val="00A9425C"/>
    <w:rsid w:val="00A9465F"/>
    <w:rsid w:val="00A955FF"/>
    <w:rsid w:val="00A95864"/>
    <w:rsid w:val="00A95F59"/>
    <w:rsid w:val="00A96376"/>
    <w:rsid w:val="00A963BD"/>
    <w:rsid w:val="00A96776"/>
    <w:rsid w:val="00A9717C"/>
    <w:rsid w:val="00AA0CD2"/>
    <w:rsid w:val="00AA25DC"/>
    <w:rsid w:val="00AA5080"/>
    <w:rsid w:val="00AA5657"/>
    <w:rsid w:val="00AA5A9F"/>
    <w:rsid w:val="00AA5AAC"/>
    <w:rsid w:val="00AA60EA"/>
    <w:rsid w:val="00AA615F"/>
    <w:rsid w:val="00AA692E"/>
    <w:rsid w:val="00AA6A3B"/>
    <w:rsid w:val="00AA6BB2"/>
    <w:rsid w:val="00AB17E0"/>
    <w:rsid w:val="00AB1A8C"/>
    <w:rsid w:val="00AB2820"/>
    <w:rsid w:val="00AB3E36"/>
    <w:rsid w:val="00AB4274"/>
    <w:rsid w:val="00AB43A2"/>
    <w:rsid w:val="00AB43B4"/>
    <w:rsid w:val="00AB4630"/>
    <w:rsid w:val="00AB4A7E"/>
    <w:rsid w:val="00AB7CC0"/>
    <w:rsid w:val="00AC070B"/>
    <w:rsid w:val="00AC0F5C"/>
    <w:rsid w:val="00AC1133"/>
    <w:rsid w:val="00AC1DD5"/>
    <w:rsid w:val="00AC3091"/>
    <w:rsid w:val="00AC4130"/>
    <w:rsid w:val="00AC468E"/>
    <w:rsid w:val="00AC495D"/>
    <w:rsid w:val="00AC5697"/>
    <w:rsid w:val="00AC5CA5"/>
    <w:rsid w:val="00AC66EB"/>
    <w:rsid w:val="00AC6E18"/>
    <w:rsid w:val="00AC7CF3"/>
    <w:rsid w:val="00AD18A0"/>
    <w:rsid w:val="00AD1A7F"/>
    <w:rsid w:val="00AD301C"/>
    <w:rsid w:val="00AD3F89"/>
    <w:rsid w:val="00AD4481"/>
    <w:rsid w:val="00AD60FE"/>
    <w:rsid w:val="00AD6131"/>
    <w:rsid w:val="00AD77F0"/>
    <w:rsid w:val="00AD7D26"/>
    <w:rsid w:val="00AE02FC"/>
    <w:rsid w:val="00AE0AEA"/>
    <w:rsid w:val="00AE3402"/>
    <w:rsid w:val="00AE3D9F"/>
    <w:rsid w:val="00AE3F51"/>
    <w:rsid w:val="00AE5546"/>
    <w:rsid w:val="00AE5D66"/>
    <w:rsid w:val="00AE650F"/>
    <w:rsid w:val="00AE65D6"/>
    <w:rsid w:val="00AF0335"/>
    <w:rsid w:val="00AF06D8"/>
    <w:rsid w:val="00AF0A4F"/>
    <w:rsid w:val="00AF0D93"/>
    <w:rsid w:val="00AF0E97"/>
    <w:rsid w:val="00AF3D53"/>
    <w:rsid w:val="00AF6E89"/>
    <w:rsid w:val="00AF7CB7"/>
    <w:rsid w:val="00B000F4"/>
    <w:rsid w:val="00B00313"/>
    <w:rsid w:val="00B007A0"/>
    <w:rsid w:val="00B01965"/>
    <w:rsid w:val="00B01D13"/>
    <w:rsid w:val="00B024E9"/>
    <w:rsid w:val="00B02C66"/>
    <w:rsid w:val="00B04A83"/>
    <w:rsid w:val="00B06C17"/>
    <w:rsid w:val="00B07801"/>
    <w:rsid w:val="00B103CF"/>
    <w:rsid w:val="00B10C4C"/>
    <w:rsid w:val="00B1169B"/>
    <w:rsid w:val="00B11932"/>
    <w:rsid w:val="00B120D6"/>
    <w:rsid w:val="00B12B52"/>
    <w:rsid w:val="00B12D6A"/>
    <w:rsid w:val="00B12E35"/>
    <w:rsid w:val="00B13175"/>
    <w:rsid w:val="00B141CD"/>
    <w:rsid w:val="00B143FE"/>
    <w:rsid w:val="00B14A3F"/>
    <w:rsid w:val="00B14B0C"/>
    <w:rsid w:val="00B150BF"/>
    <w:rsid w:val="00B1536F"/>
    <w:rsid w:val="00B17C8F"/>
    <w:rsid w:val="00B20A65"/>
    <w:rsid w:val="00B20BDE"/>
    <w:rsid w:val="00B20E98"/>
    <w:rsid w:val="00B211B7"/>
    <w:rsid w:val="00B2127F"/>
    <w:rsid w:val="00B22981"/>
    <w:rsid w:val="00B231CD"/>
    <w:rsid w:val="00B24943"/>
    <w:rsid w:val="00B250ED"/>
    <w:rsid w:val="00B2560B"/>
    <w:rsid w:val="00B25A3F"/>
    <w:rsid w:val="00B2660E"/>
    <w:rsid w:val="00B26BA4"/>
    <w:rsid w:val="00B2785E"/>
    <w:rsid w:val="00B3209D"/>
    <w:rsid w:val="00B34624"/>
    <w:rsid w:val="00B34D12"/>
    <w:rsid w:val="00B350F6"/>
    <w:rsid w:val="00B35A3A"/>
    <w:rsid w:val="00B365A7"/>
    <w:rsid w:val="00B36910"/>
    <w:rsid w:val="00B36B85"/>
    <w:rsid w:val="00B37499"/>
    <w:rsid w:val="00B37598"/>
    <w:rsid w:val="00B37B96"/>
    <w:rsid w:val="00B40D84"/>
    <w:rsid w:val="00B41444"/>
    <w:rsid w:val="00B44AF8"/>
    <w:rsid w:val="00B45631"/>
    <w:rsid w:val="00B45CA1"/>
    <w:rsid w:val="00B46878"/>
    <w:rsid w:val="00B500CF"/>
    <w:rsid w:val="00B5249C"/>
    <w:rsid w:val="00B549F1"/>
    <w:rsid w:val="00B55D50"/>
    <w:rsid w:val="00B567BD"/>
    <w:rsid w:val="00B568BA"/>
    <w:rsid w:val="00B57835"/>
    <w:rsid w:val="00B57BE4"/>
    <w:rsid w:val="00B608BE"/>
    <w:rsid w:val="00B61042"/>
    <w:rsid w:val="00B63275"/>
    <w:rsid w:val="00B63791"/>
    <w:rsid w:val="00B64C28"/>
    <w:rsid w:val="00B658A0"/>
    <w:rsid w:val="00B65F56"/>
    <w:rsid w:val="00B66A2B"/>
    <w:rsid w:val="00B66B9B"/>
    <w:rsid w:val="00B676B1"/>
    <w:rsid w:val="00B71053"/>
    <w:rsid w:val="00B7135A"/>
    <w:rsid w:val="00B71498"/>
    <w:rsid w:val="00B716D8"/>
    <w:rsid w:val="00B7175C"/>
    <w:rsid w:val="00B721F3"/>
    <w:rsid w:val="00B72A0D"/>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411E"/>
    <w:rsid w:val="00B84441"/>
    <w:rsid w:val="00B84467"/>
    <w:rsid w:val="00B84A74"/>
    <w:rsid w:val="00B85165"/>
    <w:rsid w:val="00B85DC5"/>
    <w:rsid w:val="00B87151"/>
    <w:rsid w:val="00B873A4"/>
    <w:rsid w:val="00B87794"/>
    <w:rsid w:val="00B877A2"/>
    <w:rsid w:val="00B925D5"/>
    <w:rsid w:val="00B928FB"/>
    <w:rsid w:val="00B9300F"/>
    <w:rsid w:val="00B935FE"/>
    <w:rsid w:val="00B94153"/>
    <w:rsid w:val="00B94303"/>
    <w:rsid w:val="00B962E4"/>
    <w:rsid w:val="00B96339"/>
    <w:rsid w:val="00B9689C"/>
    <w:rsid w:val="00B97383"/>
    <w:rsid w:val="00B97ACE"/>
    <w:rsid w:val="00BA0208"/>
    <w:rsid w:val="00BA0C85"/>
    <w:rsid w:val="00BA21AA"/>
    <w:rsid w:val="00BA3364"/>
    <w:rsid w:val="00BA4699"/>
    <w:rsid w:val="00BA5D63"/>
    <w:rsid w:val="00BA6520"/>
    <w:rsid w:val="00BA657A"/>
    <w:rsid w:val="00BA6F97"/>
    <w:rsid w:val="00BB00F6"/>
    <w:rsid w:val="00BB0E3D"/>
    <w:rsid w:val="00BB0F59"/>
    <w:rsid w:val="00BB2B62"/>
    <w:rsid w:val="00BB3645"/>
    <w:rsid w:val="00BB37E5"/>
    <w:rsid w:val="00BB3F3B"/>
    <w:rsid w:val="00BB45B3"/>
    <w:rsid w:val="00BB46FF"/>
    <w:rsid w:val="00BB53C2"/>
    <w:rsid w:val="00BB6230"/>
    <w:rsid w:val="00BC03F1"/>
    <w:rsid w:val="00BC0881"/>
    <w:rsid w:val="00BC0C3D"/>
    <w:rsid w:val="00BC179E"/>
    <w:rsid w:val="00BC1D82"/>
    <w:rsid w:val="00BC33EB"/>
    <w:rsid w:val="00BC3D48"/>
    <w:rsid w:val="00BC4195"/>
    <w:rsid w:val="00BC4E0D"/>
    <w:rsid w:val="00BC6089"/>
    <w:rsid w:val="00BC7CA5"/>
    <w:rsid w:val="00BC7DEE"/>
    <w:rsid w:val="00BC7E8F"/>
    <w:rsid w:val="00BD03ED"/>
    <w:rsid w:val="00BD0B24"/>
    <w:rsid w:val="00BD0EAA"/>
    <w:rsid w:val="00BD1AAB"/>
    <w:rsid w:val="00BD335C"/>
    <w:rsid w:val="00BD3750"/>
    <w:rsid w:val="00BE0201"/>
    <w:rsid w:val="00BE0C8D"/>
    <w:rsid w:val="00BE2915"/>
    <w:rsid w:val="00BE48E0"/>
    <w:rsid w:val="00BE4C0F"/>
    <w:rsid w:val="00BE4D35"/>
    <w:rsid w:val="00BE4DBD"/>
    <w:rsid w:val="00BE5309"/>
    <w:rsid w:val="00BE5F3B"/>
    <w:rsid w:val="00BE62E2"/>
    <w:rsid w:val="00BE6A3A"/>
    <w:rsid w:val="00BE7658"/>
    <w:rsid w:val="00BF00EB"/>
    <w:rsid w:val="00BF245C"/>
    <w:rsid w:val="00BF2A80"/>
    <w:rsid w:val="00BF3E4E"/>
    <w:rsid w:val="00BF449A"/>
    <w:rsid w:val="00BF4FC1"/>
    <w:rsid w:val="00BF570C"/>
    <w:rsid w:val="00BF6010"/>
    <w:rsid w:val="00BF631A"/>
    <w:rsid w:val="00BF7506"/>
    <w:rsid w:val="00BF79B2"/>
    <w:rsid w:val="00BF7A47"/>
    <w:rsid w:val="00BF7AB9"/>
    <w:rsid w:val="00C01031"/>
    <w:rsid w:val="00C01098"/>
    <w:rsid w:val="00C01F9C"/>
    <w:rsid w:val="00C02533"/>
    <w:rsid w:val="00C02F0D"/>
    <w:rsid w:val="00C03A27"/>
    <w:rsid w:val="00C03DA3"/>
    <w:rsid w:val="00C03E5D"/>
    <w:rsid w:val="00C0413E"/>
    <w:rsid w:val="00C05B65"/>
    <w:rsid w:val="00C06308"/>
    <w:rsid w:val="00C06ECE"/>
    <w:rsid w:val="00C06FD9"/>
    <w:rsid w:val="00C108CA"/>
    <w:rsid w:val="00C10AB9"/>
    <w:rsid w:val="00C119E2"/>
    <w:rsid w:val="00C12423"/>
    <w:rsid w:val="00C12B71"/>
    <w:rsid w:val="00C1389D"/>
    <w:rsid w:val="00C13A69"/>
    <w:rsid w:val="00C160D0"/>
    <w:rsid w:val="00C166D4"/>
    <w:rsid w:val="00C227BD"/>
    <w:rsid w:val="00C22D9A"/>
    <w:rsid w:val="00C22DA5"/>
    <w:rsid w:val="00C23679"/>
    <w:rsid w:val="00C237EA"/>
    <w:rsid w:val="00C24192"/>
    <w:rsid w:val="00C26468"/>
    <w:rsid w:val="00C26AAE"/>
    <w:rsid w:val="00C2789F"/>
    <w:rsid w:val="00C27AA2"/>
    <w:rsid w:val="00C3004D"/>
    <w:rsid w:val="00C30CCE"/>
    <w:rsid w:val="00C31159"/>
    <w:rsid w:val="00C32A01"/>
    <w:rsid w:val="00C33A9B"/>
    <w:rsid w:val="00C33B34"/>
    <w:rsid w:val="00C348FB"/>
    <w:rsid w:val="00C35612"/>
    <w:rsid w:val="00C35998"/>
    <w:rsid w:val="00C360ED"/>
    <w:rsid w:val="00C367CB"/>
    <w:rsid w:val="00C36D25"/>
    <w:rsid w:val="00C377FE"/>
    <w:rsid w:val="00C4262A"/>
    <w:rsid w:val="00C42A86"/>
    <w:rsid w:val="00C42EF1"/>
    <w:rsid w:val="00C459C7"/>
    <w:rsid w:val="00C45B81"/>
    <w:rsid w:val="00C4610D"/>
    <w:rsid w:val="00C50114"/>
    <w:rsid w:val="00C502C3"/>
    <w:rsid w:val="00C507CF"/>
    <w:rsid w:val="00C50EF7"/>
    <w:rsid w:val="00C5142F"/>
    <w:rsid w:val="00C51821"/>
    <w:rsid w:val="00C51E30"/>
    <w:rsid w:val="00C52360"/>
    <w:rsid w:val="00C54E46"/>
    <w:rsid w:val="00C5538B"/>
    <w:rsid w:val="00C56A37"/>
    <w:rsid w:val="00C56A73"/>
    <w:rsid w:val="00C56A93"/>
    <w:rsid w:val="00C60202"/>
    <w:rsid w:val="00C61405"/>
    <w:rsid w:val="00C623B1"/>
    <w:rsid w:val="00C62B04"/>
    <w:rsid w:val="00C64BA1"/>
    <w:rsid w:val="00C65794"/>
    <w:rsid w:val="00C65865"/>
    <w:rsid w:val="00C65BC5"/>
    <w:rsid w:val="00C66204"/>
    <w:rsid w:val="00C66EFD"/>
    <w:rsid w:val="00C67128"/>
    <w:rsid w:val="00C671CB"/>
    <w:rsid w:val="00C705C8"/>
    <w:rsid w:val="00C70877"/>
    <w:rsid w:val="00C70D9E"/>
    <w:rsid w:val="00C71311"/>
    <w:rsid w:val="00C71570"/>
    <w:rsid w:val="00C7208F"/>
    <w:rsid w:val="00C7220A"/>
    <w:rsid w:val="00C7299D"/>
    <w:rsid w:val="00C72DCB"/>
    <w:rsid w:val="00C73033"/>
    <w:rsid w:val="00C739BB"/>
    <w:rsid w:val="00C73A5E"/>
    <w:rsid w:val="00C7500A"/>
    <w:rsid w:val="00C75F9D"/>
    <w:rsid w:val="00C77068"/>
    <w:rsid w:val="00C771CB"/>
    <w:rsid w:val="00C7725D"/>
    <w:rsid w:val="00C778F2"/>
    <w:rsid w:val="00C77B71"/>
    <w:rsid w:val="00C77D87"/>
    <w:rsid w:val="00C80CBC"/>
    <w:rsid w:val="00C829E1"/>
    <w:rsid w:val="00C83B9C"/>
    <w:rsid w:val="00C86C44"/>
    <w:rsid w:val="00C8791C"/>
    <w:rsid w:val="00C87B7B"/>
    <w:rsid w:val="00C87C21"/>
    <w:rsid w:val="00C90B1E"/>
    <w:rsid w:val="00C91CA5"/>
    <w:rsid w:val="00C9229D"/>
    <w:rsid w:val="00C934B7"/>
    <w:rsid w:val="00C93D4C"/>
    <w:rsid w:val="00C96A0D"/>
    <w:rsid w:val="00C96B9D"/>
    <w:rsid w:val="00C97371"/>
    <w:rsid w:val="00C978BB"/>
    <w:rsid w:val="00CA2B3C"/>
    <w:rsid w:val="00CA35D8"/>
    <w:rsid w:val="00CA3D95"/>
    <w:rsid w:val="00CA401E"/>
    <w:rsid w:val="00CA5F67"/>
    <w:rsid w:val="00CA6481"/>
    <w:rsid w:val="00CB050A"/>
    <w:rsid w:val="00CB14FF"/>
    <w:rsid w:val="00CB2CEB"/>
    <w:rsid w:val="00CB305A"/>
    <w:rsid w:val="00CB3626"/>
    <w:rsid w:val="00CB392F"/>
    <w:rsid w:val="00CB3C70"/>
    <w:rsid w:val="00CB4AB8"/>
    <w:rsid w:val="00CB5B05"/>
    <w:rsid w:val="00CB5BC7"/>
    <w:rsid w:val="00CB5EE2"/>
    <w:rsid w:val="00CB6CC8"/>
    <w:rsid w:val="00CB7519"/>
    <w:rsid w:val="00CC33FC"/>
    <w:rsid w:val="00CC581E"/>
    <w:rsid w:val="00CC7C4E"/>
    <w:rsid w:val="00CD040A"/>
    <w:rsid w:val="00CD10F7"/>
    <w:rsid w:val="00CD1693"/>
    <w:rsid w:val="00CD3140"/>
    <w:rsid w:val="00CD3F5B"/>
    <w:rsid w:val="00CD3FF7"/>
    <w:rsid w:val="00CD4EC5"/>
    <w:rsid w:val="00CD4FDC"/>
    <w:rsid w:val="00CD59EE"/>
    <w:rsid w:val="00CD5A3C"/>
    <w:rsid w:val="00CD5D74"/>
    <w:rsid w:val="00CD6213"/>
    <w:rsid w:val="00CD628C"/>
    <w:rsid w:val="00CD62E0"/>
    <w:rsid w:val="00CD78AB"/>
    <w:rsid w:val="00CD7A3F"/>
    <w:rsid w:val="00CD7D71"/>
    <w:rsid w:val="00CE08B5"/>
    <w:rsid w:val="00CE0ED7"/>
    <w:rsid w:val="00CE1664"/>
    <w:rsid w:val="00CE1F82"/>
    <w:rsid w:val="00CE2D1E"/>
    <w:rsid w:val="00CE2DB7"/>
    <w:rsid w:val="00CE3420"/>
    <w:rsid w:val="00CE573F"/>
    <w:rsid w:val="00CE67FD"/>
    <w:rsid w:val="00CE76B8"/>
    <w:rsid w:val="00CF05EF"/>
    <w:rsid w:val="00CF1025"/>
    <w:rsid w:val="00CF1266"/>
    <w:rsid w:val="00CF1742"/>
    <w:rsid w:val="00CF21C7"/>
    <w:rsid w:val="00CF38F9"/>
    <w:rsid w:val="00CF3EED"/>
    <w:rsid w:val="00CF4092"/>
    <w:rsid w:val="00CF5E68"/>
    <w:rsid w:val="00CF664A"/>
    <w:rsid w:val="00CF71BC"/>
    <w:rsid w:val="00CF7957"/>
    <w:rsid w:val="00D014C4"/>
    <w:rsid w:val="00D0152E"/>
    <w:rsid w:val="00D0469C"/>
    <w:rsid w:val="00D04994"/>
    <w:rsid w:val="00D058E7"/>
    <w:rsid w:val="00D06F22"/>
    <w:rsid w:val="00D077E1"/>
    <w:rsid w:val="00D07934"/>
    <w:rsid w:val="00D1103F"/>
    <w:rsid w:val="00D12B07"/>
    <w:rsid w:val="00D12FEB"/>
    <w:rsid w:val="00D139AD"/>
    <w:rsid w:val="00D176BF"/>
    <w:rsid w:val="00D21409"/>
    <w:rsid w:val="00D21AB3"/>
    <w:rsid w:val="00D21ECD"/>
    <w:rsid w:val="00D21F40"/>
    <w:rsid w:val="00D238C2"/>
    <w:rsid w:val="00D23F53"/>
    <w:rsid w:val="00D24444"/>
    <w:rsid w:val="00D25D47"/>
    <w:rsid w:val="00D261CF"/>
    <w:rsid w:val="00D2649C"/>
    <w:rsid w:val="00D26A25"/>
    <w:rsid w:val="00D3064E"/>
    <w:rsid w:val="00D30BE3"/>
    <w:rsid w:val="00D3243F"/>
    <w:rsid w:val="00D327C7"/>
    <w:rsid w:val="00D338BC"/>
    <w:rsid w:val="00D3471B"/>
    <w:rsid w:val="00D35D21"/>
    <w:rsid w:val="00D35EA3"/>
    <w:rsid w:val="00D36905"/>
    <w:rsid w:val="00D37CAC"/>
    <w:rsid w:val="00D4036E"/>
    <w:rsid w:val="00D40D5E"/>
    <w:rsid w:val="00D4174D"/>
    <w:rsid w:val="00D41AE0"/>
    <w:rsid w:val="00D42AB7"/>
    <w:rsid w:val="00D42E9F"/>
    <w:rsid w:val="00D43D8B"/>
    <w:rsid w:val="00D441AA"/>
    <w:rsid w:val="00D44D50"/>
    <w:rsid w:val="00D45E2C"/>
    <w:rsid w:val="00D47021"/>
    <w:rsid w:val="00D471E9"/>
    <w:rsid w:val="00D473BF"/>
    <w:rsid w:val="00D474A4"/>
    <w:rsid w:val="00D4772A"/>
    <w:rsid w:val="00D5120B"/>
    <w:rsid w:val="00D51353"/>
    <w:rsid w:val="00D5168D"/>
    <w:rsid w:val="00D51C95"/>
    <w:rsid w:val="00D5280B"/>
    <w:rsid w:val="00D5298C"/>
    <w:rsid w:val="00D53798"/>
    <w:rsid w:val="00D55482"/>
    <w:rsid w:val="00D56959"/>
    <w:rsid w:val="00D56C2A"/>
    <w:rsid w:val="00D57300"/>
    <w:rsid w:val="00D57F27"/>
    <w:rsid w:val="00D61167"/>
    <w:rsid w:val="00D618D0"/>
    <w:rsid w:val="00D61A75"/>
    <w:rsid w:val="00D63379"/>
    <w:rsid w:val="00D6367A"/>
    <w:rsid w:val="00D63B04"/>
    <w:rsid w:val="00D650E0"/>
    <w:rsid w:val="00D7174A"/>
    <w:rsid w:val="00D71C6F"/>
    <w:rsid w:val="00D728CC"/>
    <w:rsid w:val="00D72F16"/>
    <w:rsid w:val="00D743FB"/>
    <w:rsid w:val="00D74668"/>
    <w:rsid w:val="00D74B3F"/>
    <w:rsid w:val="00D74CC5"/>
    <w:rsid w:val="00D75BB7"/>
    <w:rsid w:val="00D76CDF"/>
    <w:rsid w:val="00D77963"/>
    <w:rsid w:val="00D77AC5"/>
    <w:rsid w:val="00D77C97"/>
    <w:rsid w:val="00D8016B"/>
    <w:rsid w:val="00D8213C"/>
    <w:rsid w:val="00D82251"/>
    <w:rsid w:val="00D822A0"/>
    <w:rsid w:val="00D82C05"/>
    <w:rsid w:val="00D82D6A"/>
    <w:rsid w:val="00D8420C"/>
    <w:rsid w:val="00D84768"/>
    <w:rsid w:val="00D84C40"/>
    <w:rsid w:val="00D85ED7"/>
    <w:rsid w:val="00D8648B"/>
    <w:rsid w:val="00D86787"/>
    <w:rsid w:val="00D867A1"/>
    <w:rsid w:val="00D872FC"/>
    <w:rsid w:val="00D873FC"/>
    <w:rsid w:val="00D87728"/>
    <w:rsid w:val="00D87CA9"/>
    <w:rsid w:val="00D90232"/>
    <w:rsid w:val="00D919ED"/>
    <w:rsid w:val="00D94021"/>
    <w:rsid w:val="00D940C3"/>
    <w:rsid w:val="00D9663A"/>
    <w:rsid w:val="00D97CB2"/>
    <w:rsid w:val="00DA0419"/>
    <w:rsid w:val="00DA3034"/>
    <w:rsid w:val="00DA4141"/>
    <w:rsid w:val="00DA47A0"/>
    <w:rsid w:val="00DA51A8"/>
    <w:rsid w:val="00DA5604"/>
    <w:rsid w:val="00DA5BDA"/>
    <w:rsid w:val="00DA68A7"/>
    <w:rsid w:val="00DA75AE"/>
    <w:rsid w:val="00DB035F"/>
    <w:rsid w:val="00DB0419"/>
    <w:rsid w:val="00DB102F"/>
    <w:rsid w:val="00DB24B0"/>
    <w:rsid w:val="00DB31FA"/>
    <w:rsid w:val="00DB32F4"/>
    <w:rsid w:val="00DB46F8"/>
    <w:rsid w:val="00DB5314"/>
    <w:rsid w:val="00DB6619"/>
    <w:rsid w:val="00DB6EA3"/>
    <w:rsid w:val="00DB6FCC"/>
    <w:rsid w:val="00DB7763"/>
    <w:rsid w:val="00DB7A3B"/>
    <w:rsid w:val="00DC10E7"/>
    <w:rsid w:val="00DC15E8"/>
    <w:rsid w:val="00DC3A6E"/>
    <w:rsid w:val="00DC3B62"/>
    <w:rsid w:val="00DC4026"/>
    <w:rsid w:val="00DC466E"/>
    <w:rsid w:val="00DC58DC"/>
    <w:rsid w:val="00DD08DC"/>
    <w:rsid w:val="00DD0DD6"/>
    <w:rsid w:val="00DD17BB"/>
    <w:rsid w:val="00DD322B"/>
    <w:rsid w:val="00DD3854"/>
    <w:rsid w:val="00DD3C9D"/>
    <w:rsid w:val="00DD4C4A"/>
    <w:rsid w:val="00DD5A1A"/>
    <w:rsid w:val="00DD7ABC"/>
    <w:rsid w:val="00DD7BF7"/>
    <w:rsid w:val="00DE1010"/>
    <w:rsid w:val="00DE1662"/>
    <w:rsid w:val="00DE1749"/>
    <w:rsid w:val="00DE1A33"/>
    <w:rsid w:val="00DE2008"/>
    <w:rsid w:val="00DE3419"/>
    <w:rsid w:val="00DE3BE9"/>
    <w:rsid w:val="00DE4817"/>
    <w:rsid w:val="00DE5324"/>
    <w:rsid w:val="00DE60D8"/>
    <w:rsid w:val="00DE655F"/>
    <w:rsid w:val="00DF09D2"/>
    <w:rsid w:val="00DF0C24"/>
    <w:rsid w:val="00DF22A0"/>
    <w:rsid w:val="00DF2D43"/>
    <w:rsid w:val="00DF3607"/>
    <w:rsid w:val="00DF480A"/>
    <w:rsid w:val="00DF5284"/>
    <w:rsid w:val="00DF6D7D"/>
    <w:rsid w:val="00DF78B5"/>
    <w:rsid w:val="00DF7999"/>
    <w:rsid w:val="00E003BF"/>
    <w:rsid w:val="00E00D0D"/>
    <w:rsid w:val="00E0131B"/>
    <w:rsid w:val="00E02C01"/>
    <w:rsid w:val="00E02DE0"/>
    <w:rsid w:val="00E03367"/>
    <w:rsid w:val="00E03465"/>
    <w:rsid w:val="00E05542"/>
    <w:rsid w:val="00E06515"/>
    <w:rsid w:val="00E10057"/>
    <w:rsid w:val="00E1075E"/>
    <w:rsid w:val="00E126A0"/>
    <w:rsid w:val="00E14369"/>
    <w:rsid w:val="00E14608"/>
    <w:rsid w:val="00E149E1"/>
    <w:rsid w:val="00E14F8C"/>
    <w:rsid w:val="00E15746"/>
    <w:rsid w:val="00E159EC"/>
    <w:rsid w:val="00E176E7"/>
    <w:rsid w:val="00E17ABA"/>
    <w:rsid w:val="00E208FD"/>
    <w:rsid w:val="00E20ED4"/>
    <w:rsid w:val="00E20FE6"/>
    <w:rsid w:val="00E21A08"/>
    <w:rsid w:val="00E21F31"/>
    <w:rsid w:val="00E2315A"/>
    <w:rsid w:val="00E23194"/>
    <w:rsid w:val="00E24CE0"/>
    <w:rsid w:val="00E24E78"/>
    <w:rsid w:val="00E2542A"/>
    <w:rsid w:val="00E25A07"/>
    <w:rsid w:val="00E26722"/>
    <w:rsid w:val="00E26BE6"/>
    <w:rsid w:val="00E26C30"/>
    <w:rsid w:val="00E27678"/>
    <w:rsid w:val="00E30850"/>
    <w:rsid w:val="00E3179D"/>
    <w:rsid w:val="00E31DE0"/>
    <w:rsid w:val="00E32464"/>
    <w:rsid w:val="00E3344E"/>
    <w:rsid w:val="00E35DC5"/>
    <w:rsid w:val="00E37BEA"/>
    <w:rsid w:val="00E4126E"/>
    <w:rsid w:val="00E415DF"/>
    <w:rsid w:val="00E429A5"/>
    <w:rsid w:val="00E43B4A"/>
    <w:rsid w:val="00E43BF8"/>
    <w:rsid w:val="00E44977"/>
    <w:rsid w:val="00E44F33"/>
    <w:rsid w:val="00E462E8"/>
    <w:rsid w:val="00E47394"/>
    <w:rsid w:val="00E47A22"/>
    <w:rsid w:val="00E507E3"/>
    <w:rsid w:val="00E50960"/>
    <w:rsid w:val="00E50A95"/>
    <w:rsid w:val="00E51B31"/>
    <w:rsid w:val="00E548F0"/>
    <w:rsid w:val="00E55FB1"/>
    <w:rsid w:val="00E5782D"/>
    <w:rsid w:val="00E6035C"/>
    <w:rsid w:val="00E60400"/>
    <w:rsid w:val="00E610E9"/>
    <w:rsid w:val="00E617FD"/>
    <w:rsid w:val="00E625D1"/>
    <w:rsid w:val="00E62A1C"/>
    <w:rsid w:val="00E631F1"/>
    <w:rsid w:val="00E644B6"/>
    <w:rsid w:val="00E7090D"/>
    <w:rsid w:val="00E710AE"/>
    <w:rsid w:val="00E71CE5"/>
    <w:rsid w:val="00E72F61"/>
    <w:rsid w:val="00E73CCF"/>
    <w:rsid w:val="00E7505A"/>
    <w:rsid w:val="00E803C6"/>
    <w:rsid w:val="00E81680"/>
    <w:rsid w:val="00E8276F"/>
    <w:rsid w:val="00E833C6"/>
    <w:rsid w:val="00E83712"/>
    <w:rsid w:val="00E839BC"/>
    <w:rsid w:val="00E83E44"/>
    <w:rsid w:val="00E844AF"/>
    <w:rsid w:val="00E8477A"/>
    <w:rsid w:val="00E8540E"/>
    <w:rsid w:val="00E85E04"/>
    <w:rsid w:val="00E85E47"/>
    <w:rsid w:val="00E85EF8"/>
    <w:rsid w:val="00E86892"/>
    <w:rsid w:val="00E86A23"/>
    <w:rsid w:val="00E87A82"/>
    <w:rsid w:val="00E90AD6"/>
    <w:rsid w:val="00E9213C"/>
    <w:rsid w:val="00E92513"/>
    <w:rsid w:val="00E925F2"/>
    <w:rsid w:val="00E93859"/>
    <w:rsid w:val="00E93ADC"/>
    <w:rsid w:val="00E93F7E"/>
    <w:rsid w:val="00E9404E"/>
    <w:rsid w:val="00E9420B"/>
    <w:rsid w:val="00E956D8"/>
    <w:rsid w:val="00E956F5"/>
    <w:rsid w:val="00E96369"/>
    <w:rsid w:val="00E968F1"/>
    <w:rsid w:val="00E97768"/>
    <w:rsid w:val="00EA08D7"/>
    <w:rsid w:val="00EA185A"/>
    <w:rsid w:val="00EA371A"/>
    <w:rsid w:val="00EA4625"/>
    <w:rsid w:val="00EA6100"/>
    <w:rsid w:val="00EA7870"/>
    <w:rsid w:val="00EB0205"/>
    <w:rsid w:val="00EB1E5C"/>
    <w:rsid w:val="00EB407E"/>
    <w:rsid w:val="00EB487D"/>
    <w:rsid w:val="00EB5204"/>
    <w:rsid w:val="00EB63C9"/>
    <w:rsid w:val="00EB6606"/>
    <w:rsid w:val="00EB75A0"/>
    <w:rsid w:val="00EB7F84"/>
    <w:rsid w:val="00EC0E10"/>
    <w:rsid w:val="00EC1107"/>
    <w:rsid w:val="00EC1510"/>
    <w:rsid w:val="00EC1862"/>
    <w:rsid w:val="00EC2094"/>
    <w:rsid w:val="00EC20C7"/>
    <w:rsid w:val="00EC2BEA"/>
    <w:rsid w:val="00EC2ED0"/>
    <w:rsid w:val="00EC38D9"/>
    <w:rsid w:val="00EC3B0C"/>
    <w:rsid w:val="00EC479F"/>
    <w:rsid w:val="00EC47E2"/>
    <w:rsid w:val="00EC611E"/>
    <w:rsid w:val="00EC6157"/>
    <w:rsid w:val="00EC7798"/>
    <w:rsid w:val="00EC7BCE"/>
    <w:rsid w:val="00ED0FD5"/>
    <w:rsid w:val="00ED25C1"/>
    <w:rsid w:val="00ED4094"/>
    <w:rsid w:val="00ED46E6"/>
    <w:rsid w:val="00ED47A6"/>
    <w:rsid w:val="00ED62F4"/>
    <w:rsid w:val="00ED7D4D"/>
    <w:rsid w:val="00EE0AD4"/>
    <w:rsid w:val="00EE0DB2"/>
    <w:rsid w:val="00EE1395"/>
    <w:rsid w:val="00EE1448"/>
    <w:rsid w:val="00EE3FCE"/>
    <w:rsid w:val="00EE41F5"/>
    <w:rsid w:val="00EE424A"/>
    <w:rsid w:val="00EE6CE6"/>
    <w:rsid w:val="00EE7DA4"/>
    <w:rsid w:val="00EF0179"/>
    <w:rsid w:val="00EF01AF"/>
    <w:rsid w:val="00EF3C4D"/>
    <w:rsid w:val="00EF4A8E"/>
    <w:rsid w:val="00EF517E"/>
    <w:rsid w:val="00EF5663"/>
    <w:rsid w:val="00EF570B"/>
    <w:rsid w:val="00EF7199"/>
    <w:rsid w:val="00EF7A71"/>
    <w:rsid w:val="00EF7DCF"/>
    <w:rsid w:val="00F0149D"/>
    <w:rsid w:val="00F017FE"/>
    <w:rsid w:val="00F02C68"/>
    <w:rsid w:val="00F0310E"/>
    <w:rsid w:val="00F031B0"/>
    <w:rsid w:val="00F036B6"/>
    <w:rsid w:val="00F0551F"/>
    <w:rsid w:val="00F06AB2"/>
    <w:rsid w:val="00F07387"/>
    <w:rsid w:val="00F129F8"/>
    <w:rsid w:val="00F1316D"/>
    <w:rsid w:val="00F13549"/>
    <w:rsid w:val="00F13A84"/>
    <w:rsid w:val="00F13D82"/>
    <w:rsid w:val="00F141AE"/>
    <w:rsid w:val="00F14986"/>
    <w:rsid w:val="00F14C96"/>
    <w:rsid w:val="00F17B5B"/>
    <w:rsid w:val="00F2096F"/>
    <w:rsid w:val="00F211FA"/>
    <w:rsid w:val="00F21CC4"/>
    <w:rsid w:val="00F232C2"/>
    <w:rsid w:val="00F243DF"/>
    <w:rsid w:val="00F249A2"/>
    <w:rsid w:val="00F251ED"/>
    <w:rsid w:val="00F25887"/>
    <w:rsid w:val="00F25DE8"/>
    <w:rsid w:val="00F2677A"/>
    <w:rsid w:val="00F27268"/>
    <w:rsid w:val="00F276FA"/>
    <w:rsid w:val="00F27801"/>
    <w:rsid w:val="00F27CE0"/>
    <w:rsid w:val="00F27FD0"/>
    <w:rsid w:val="00F306DA"/>
    <w:rsid w:val="00F30DB8"/>
    <w:rsid w:val="00F30F20"/>
    <w:rsid w:val="00F31078"/>
    <w:rsid w:val="00F3468E"/>
    <w:rsid w:val="00F3598E"/>
    <w:rsid w:val="00F36AC4"/>
    <w:rsid w:val="00F40E5C"/>
    <w:rsid w:val="00F42855"/>
    <w:rsid w:val="00F43184"/>
    <w:rsid w:val="00F43ECE"/>
    <w:rsid w:val="00F43F1F"/>
    <w:rsid w:val="00F4523F"/>
    <w:rsid w:val="00F45898"/>
    <w:rsid w:val="00F46471"/>
    <w:rsid w:val="00F46A0B"/>
    <w:rsid w:val="00F47EBA"/>
    <w:rsid w:val="00F5055D"/>
    <w:rsid w:val="00F506B9"/>
    <w:rsid w:val="00F51069"/>
    <w:rsid w:val="00F51C08"/>
    <w:rsid w:val="00F51FAD"/>
    <w:rsid w:val="00F530AD"/>
    <w:rsid w:val="00F53880"/>
    <w:rsid w:val="00F54376"/>
    <w:rsid w:val="00F544DE"/>
    <w:rsid w:val="00F54A72"/>
    <w:rsid w:val="00F55E9F"/>
    <w:rsid w:val="00F55FC3"/>
    <w:rsid w:val="00F56B00"/>
    <w:rsid w:val="00F62D3E"/>
    <w:rsid w:val="00F62F0D"/>
    <w:rsid w:val="00F63157"/>
    <w:rsid w:val="00F63AB4"/>
    <w:rsid w:val="00F6406F"/>
    <w:rsid w:val="00F668FF"/>
    <w:rsid w:val="00F66B59"/>
    <w:rsid w:val="00F673AF"/>
    <w:rsid w:val="00F67CC9"/>
    <w:rsid w:val="00F708C2"/>
    <w:rsid w:val="00F71541"/>
    <w:rsid w:val="00F72181"/>
    <w:rsid w:val="00F72801"/>
    <w:rsid w:val="00F72D2F"/>
    <w:rsid w:val="00F7341D"/>
    <w:rsid w:val="00F73D2D"/>
    <w:rsid w:val="00F74723"/>
    <w:rsid w:val="00F74D0A"/>
    <w:rsid w:val="00F75721"/>
    <w:rsid w:val="00F75831"/>
    <w:rsid w:val="00F76551"/>
    <w:rsid w:val="00F76C26"/>
    <w:rsid w:val="00F76E3F"/>
    <w:rsid w:val="00F77679"/>
    <w:rsid w:val="00F778D6"/>
    <w:rsid w:val="00F77A40"/>
    <w:rsid w:val="00F77DFE"/>
    <w:rsid w:val="00F802FC"/>
    <w:rsid w:val="00F8493D"/>
    <w:rsid w:val="00F84C8C"/>
    <w:rsid w:val="00F84F58"/>
    <w:rsid w:val="00F873E4"/>
    <w:rsid w:val="00F87FEB"/>
    <w:rsid w:val="00F909BE"/>
    <w:rsid w:val="00F916B8"/>
    <w:rsid w:val="00F91B23"/>
    <w:rsid w:val="00F92B10"/>
    <w:rsid w:val="00F94E73"/>
    <w:rsid w:val="00FA0175"/>
    <w:rsid w:val="00FA213D"/>
    <w:rsid w:val="00FA23C4"/>
    <w:rsid w:val="00FA3E9D"/>
    <w:rsid w:val="00FA4593"/>
    <w:rsid w:val="00FA4F41"/>
    <w:rsid w:val="00FA53CB"/>
    <w:rsid w:val="00FA5E66"/>
    <w:rsid w:val="00FA5F81"/>
    <w:rsid w:val="00FA7238"/>
    <w:rsid w:val="00FB0547"/>
    <w:rsid w:val="00FB0AA4"/>
    <w:rsid w:val="00FB2159"/>
    <w:rsid w:val="00FB24F8"/>
    <w:rsid w:val="00FB4D1C"/>
    <w:rsid w:val="00FB56B4"/>
    <w:rsid w:val="00FB6C6D"/>
    <w:rsid w:val="00FB6D56"/>
    <w:rsid w:val="00FB739C"/>
    <w:rsid w:val="00FC1356"/>
    <w:rsid w:val="00FC1381"/>
    <w:rsid w:val="00FC229C"/>
    <w:rsid w:val="00FC25FC"/>
    <w:rsid w:val="00FC474A"/>
    <w:rsid w:val="00FC510C"/>
    <w:rsid w:val="00FD137E"/>
    <w:rsid w:val="00FD1438"/>
    <w:rsid w:val="00FD2309"/>
    <w:rsid w:val="00FD2805"/>
    <w:rsid w:val="00FD4A87"/>
    <w:rsid w:val="00FD6E0D"/>
    <w:rsid w:val="00FD70A9"/>
    <w:rsid w:val="00FE003F"/>
    <w:rsid w:val="00FE010F"/>
    <w:rsid w:val="00FE02B1"/>
    <w:rsid w:val="00FE0FA9"/>
    <w:rsid w:val="00FE0FDB"/>
    <w:rsid w:val="00FE16E3"/>
    <w:rsid w:val="00FE189C"/>
    <w:rsid w:val="00FE1F13"/>
    <w:rsid w:val="00FE644C"/>
    <w:rsid w:val="00FE680F"/>
    <w:rsid w:val="00FE6B98"/>
    <w:rsid w:val="00FE6BE3"/>
    <w:rsid w:val="00FF05AF"/>
    <w:rsid w:val="00FF0A9A"/>
    <w:rsid w:val="00FF1D79"/>
    <w:rsid w:val="00FF2979"/>
    <w:rsid w:val="00FF2D4C"/>
    <w:rsid w:val="00FF3FB4"/>
    <w:rsid w:val="00FF480A"/>
    <w:rsid w:val="00FF5720"/>
    <w:rsid w:val="00FF5BE0"/>
    <w:rsid w:val="00FF6792"/>
    <w:rsid w:val="00FF7BAD"/>
    <w:rsid w:val="00FF7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E62E2"/>
    <w:rPr>
      <w:rFonts w:ascii="Calibri" w:eastAsia="Calibri" w:hAnsi="Calibri" w:cs="Arial"/>
      <w:sz w:val="22"/>
      <w:szCs w:val="22"/>
    </w:rPr>
  </w:style>
  <w:style w:type="paragraph" w:styleId="NormalWeb">
    <w:name w:val="Normal (Web)"/>
    <w:basedOn w:val="Normal"/>
    <w:uiPriority w:val="99"/>
    <w:unhideWhenUsed/>
    <w:rsid w:val="006753C8"/>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espal.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fespal.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10" Type="http://schemas.openxmlformats.org/officeDocument/2006/relationships/hyperlink" Target="http://www.jmcc.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mcc@jmcc.org"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8" Type="http://schemas.openxmlformats.org/officeDocument/2006/relationships/image" Target="media/image1.jpeg"/><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16%20arab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التفاؤل</a:t>
            </a:r>
            <a:r>
              <a:rPr lang="ar-JO" sz="1400" baseline="0">
                <a:latin typeface="Traditional Arabic" pitchFamily="18" charset="-78"/>
                <a:cs typeface="Traditional Arabic" pitchFamily="18" charset="-78"/>
              </a:rPr>
              <a:t> والتشاؤم تجاه المستقبل بشكل عام</a:t>
            </a:r>
            <a:endParaRPr lang="en-US" sz="1400">
              <a:latin typeface="Traditional Arabic" pitchFamily="18" charset="-78"/>
              <a:cs typeface="Traditional Arabic" pitchFamily="18" charset="-78"/>
            </a:endParaRPr>
          </a:p>
        </c:rich>
      </c:tx>
      <c:layout/>
    </c:title>
    <c:plotArea>
      <c:layout/>
      <c:barChart>
        <c:barDir val="col"/>
        <c:grouping val="clustered"/>
        <c:ser>
          <c:idx val="0"/>
          <c:order val="0"/>
          <c:tx>
            <c:strRef>
              <c:f>Sheet1!$A$12</c:f>
              <c:strCache>
                <c:ptCount val="1"/>
                <c:pt idx="0">
                  <c:v>متفائل</c:v>
                </c:pt>
              </c:strCache>
            </c:strRef>
          </c:tx>
          <c:dLbls>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Sheet1!$B$11:$D$11</c:f>
              <c:strCache>
                <c:ptCount val="3"/>
                <c:pt idx="0">
                  <c:v>المجموع</c:v>
                </c:pt>
                <c:pt idx="1">
                  <c:v>الضفة الغربية</c:v>
                </c:pt>
                <c:pt idx="2">
                  <c:v>غزة</c:v>
                </c:pt>
              </c:strCache>
            </c:strRef>
          </c:cat>
          <c:val>
            <c:numRef>
              <c:f>Sheet1!$B$12:$D$12</c:f>
              <c:numCache>
                <c:formatCode>General</c:formatCode>
                <c:ptCount val="3"/>
                <c:pt idx="0">
                  <c:v>57.3</c:v>
                </c:pt>
                <c:pt idx="1">
                  <c:v>58</c:v>
                </c:pt>
                <c:pt idx="2">
                  <c:v>56</c:v>
                </c:pt>
              </c:numCache>
            </c:numRef>
          </c:val>
        </c:ser>
        <c:ser>
          <c:idx val="1"/>
          <c:order val="1"/>
          <c:tx>
            <c:strRef>
              <c:f>Sheet1!$A$13</c:f>
              <c:strCache>
                <c:ptCount val="1"/>
                <c:pt idx="0">
                  <c:v>متشائم </c:v>
                </c:pt>
              </c:strCache>
            </c:strRef>
          </c:tx>
          <c:dLbls>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Sheet1!$B$11:$D$11</c:f>
              <c:strCache>
                <c:ptCount val="3"/>
                <c:pt idx="0">
                  <c:v>المجموع</c:v>
                </c:pt>
                <c:pt idx="1">
                  <c:v>الضفة الغربية</c:v>
                </c:pt>
                <c:pt idx="2">
                  <c:v>غزة</c:v>
                </c:pt>
              </c:strCache>
            </c:strRef>
          </c:cat>
          <c:val>
            <c:numRef>
              <c:f>Sheet1!$B$13:$D$13</c:f>
              <c:numCache>
                <c:formatCode>General</c:formatCode>
                <c:ptCount val="3"/>
                <c:pt idx="0">
                  <c:v>42.400000000000006</c:v>
                </c:pt>
                <c:pt idx="1">
                  <c:v>41.9</c:v>
                </c:pt>
                <c:pt idx="2">
                  <c:v>43.3</c:v>
                </c:pt>
              </c:numCache>
            </c:numRef>
          </c:val>
        </c:ser>
        <c:ser>
          <c:idx val="2"/>
          <c:order val="2"/>
          <c:tx>
            <c:strRef>
              <c:f>Sheet1!$A$14</c:f>
              <c:strCache>
                <c:ptCount val="1"/>
                <c:pt idx="0">
                  <c:v>لا جواب </c:v>
                </c:pt>
              </c:strCache>
            </c:strRef>
          </c:tx>
          <c:dLbls>
            <c:txPr>
              <a:bodyPr/>
              <a:lstStyle/>
              <a:p>
                <a:pPr>
                  <a:defRPr sz="1200" b="0">
                    <a:latin typeface="Traditional Arabic" pitchFamily="18" charset="-78"/>
                    <a:cs typeface="Traditional Arabic" pitchFamily="18" charset="-78"/>
                  </a:defRPr>
                </a:pPr>
                <a:endParaRPr lang="en-US"/>
              </a:p>
            </c:txPr>
            <c:dLblPos val="outEnd"/>
            <c:showVal val="1"/>
            <c:showSerName val="1"/>
            <c:separator>
</c:separator>
          </c:dLbls>
          <c:cat>
            <c:strRef>
              <c:f>Sheet1!$B$11:$D$11</c:f>
              <c:strCache>
                <c:ptCount val="3"/>
                <c:pt idx="0">
                  <c:v>المجموع</c:v>
                </c:pt>
                <c:pt idx="1">
                  <c:v>الضفة الغربية</c:v>
                </c:pt>
                <c:pt idx="2">
                  <c:v>غزة</c:v>
                </c:pt>
              </c:strCache>
            </c:strRef>
          </c:cat>
          <c:val>
            <c:numRef>
              <c:f>Sheet1!$B$14:$D$14</c:f>
              <c:numCache>
                <c:formatCode>General</c:formatCode>
                <c:ptCount val="3"/>
                <c:pt idx="0">
                  <c:v>0.3000000000000001</c:v>
                </c:pt>
                <c:pt idx="1">
                  <c:v>0.1</c:v>
                </c:pt>
                <c:pt idx="2">
                  <c:v>0.70000000000000018</c:v>
                </c:pt>
              </c:numCache>
            </c:numRef>
          </c:val>
        </c:ser>
        <c:dLbls>
          <c:showVal val="1"/>
        </c:dLbls>
        <c:gapWidth val="37"/>
        <c:axId val="91974272"/>
        <c:axId val="95256960"/>
      </c:barChart>
      <c:catAx>
        <c:axId val="9197427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95256960"/>
        <c:crosses val="autoZero"/>
        <c:auto val="1"/>
        <c:lblAlgn val="ctr"/>
        <c:lblOffset val="100"/>
      </c:catAx>
      <c:valAx>
        <c:axId val="95256960"/>
        <c:scaling>
          <c:orientation val="minMax"/>
        </c:scaling>
        <c:axPos val="l"/>
        <c:majorGridlines/>
        <c:numFmt formatCode="General" sourceLinked="1"/>
        <c:tickLblPos val="nextTo"/>
        <c:crossAx val="91974272"/>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جهاز التعليم الفلسطيني</a:t>
            </a:r>
            <a:endParaRPr lang="en-US" sz="1400">
              <a:latin typeface="Traditional Arabic" pitchFamily="18" charset="-78"/>
              <a:cs typeface="Traditional Arabic" pitchFamily="18" charset="-78"/>
            </a:endParaRPr>
          </a:p>
        </c:rich>
      </c:tx>
      <c:layout/>
    </c:title>
    <c:plotArea>
      <c:layout>
        <c:manualLayout>
          <c:layoutTarget val="inner"/>
          <c:xMode val="edge"/>
          <c:yMode val="edge"/>
          <c:x val="6.8196211050541813E-2"/>
          <c:y val="0.16736825288143345"/>
          <c:w val="0.91514183323238474"/>
          <c:h val="0.69826558636692149"/>
        </c:manualLayout>
      </c:layout>
      <c:barChart>
        <c:barDir val="col"/>
        <c:grouping val="clustered"/>
        <c:ser>
          <c:idx val="0"/>
          <c:order val="0"/>
          <c:tx>
            <c:strRef>
              <c:f>Sheet1!$B$153</c:f>
              <c:strCache>
                <c:ptCount val="1"/>
                <c:pt idx="0">
                  <c:v>المجموع</c:v>
                </c:pt>
              </c:strCache>
            </c:strRef>
          </c:tx>
          <c:dLbls>
            <c:dLbl>
              <c:idx val="2"/>
              <c:layout>
                <c:manualLayout>
                  <c:x val="-1.9341191305703075E-2"/>
                  <c:y val="2.5006824810494247E-17"/>
                </c:manualLayout>
              </c:layout>
              <c:showVal val="1"/>
              <c:showSerName val="1"/>
              <c:separator>
</c:separator>
            </c:dLbl>
            <c:dLbl>
              <c:idx val="3"/>
              <c:layout>
                <c:manualLayout>
                  <c:x val="-1.7729425363561147E-2"/>
                  <c:y val="0"/>
                </c:manualLayout>
              </c:layout>
              <c:showVal val="1"/>
              <c:showSerName val="1"/>
              <c:separator>
</c:separator>
            </c:dLbl>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Sheet1!$A$154:$A$157</c:f>
              <c:strCache>
                <c:ptCount val="4"/>
                <c:pt idx="0">
                  <c:v>جيد </c:v>
                </c:pt>
                <c:pt idx="1">
                  <c:v>متوسط</c:v>
                </c:pt>
                <c:pt idx="2">
                  <c:v>سيئ</c:v>
                </c:pt>
                <c:pt idx="3">
                  <c:v>لا جواب </c:v>
                </c:pt>
              </c:strCache>
            </c:strRef>
          </c:cat>
          <c:val>
            <c:numRef>
              <c:f>Sheet1!$B$154:$B$157</c:f>
              <c:numCache>
                <c:formatCode>General</c:formatCode>
                <c:ptCount val="4"/>
                <c:pt idx="0">
                  <c:v>31</c:v>
                </c:pt>
                <c:pt idx="1">
                  <c:v>38.1</c:v>
                </c:pt>
                <c:pt idx="2">
                  <c:v>29.3</c:v>
                </c:pt>
                <c:pt idx="3">
                  <c:v>1.6</c:v>
                </c:pt>
              </c:numCache>
            </c:numRef>
          </c:val>
        </c:ser>
        <c:ser>
          <c:idx val="1"/>
          <c:order val="1"/>
          <c:tx>
            <c:strRef>
              <c:f>Sheet1!$C$153</c:f>
              <c:strCache>
                <c:ptCount val="1"/>
                <c:pt idx="0">
                  <c:v>الضفة الغربية</c:v>
                </c:pt>
              </c:strCache>
            </c:strRef>
          </c:tx>
          <c:dLbls>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Sheet1!$A$154:$A$157</c:f>
              <c:strCache>
                <c:ptCount val="4"/>
                <c:pt idx="0">
                  <c:v>جيد </c:v>
                </c:pt>
                <c:pt idx="1">
                  <c:v>متوسط</c:v>
                </c:pt>
                <c:pt idx="2">
                  <c:v>سيئ</c:v>
                </c:pt>
                <c:pt idx="3">
                  <c:v>لا جواب </c:v>
                </c:pt>
              </c:strCache>
            </c:strRef>
          </c:cat>
          <c:val>
            <c:numRef>
              <c:f>Sheet1!$C$154:$C$157</c:f>
              <c:numCache>
                <c:formatCode>General</c:formatCode>
                <c:ptCount val="4"/>
                <c:pt idx="0">
                  <c:v>30.7</c:v>
                </c:pt>
                <c:pt idx="1">
                  <c:v>34.700000000000003</c:v>
                </c:pt>
                <c:pt idx="2">
                  <c:v>32.300000000000004</c:v>
                </c:pt>
                <c:pt idx="3">
                  <c:v>2.2999999999999998</c:v>
                </c:pt>
              </c:numCache>
            </c:numRef>
          </c:val>
        </c:ser>
        <c:ser>
          <c:idx val="2"/>
          <c:order val="2"/>
          <c:tx>
            <c:strRef>
              <c:f>Sheet1!$D$153</c:f>
              <c:strCache>
                <c:ptCount val="1"/>
                <c:pt idx="0">
                  <c:v>غزة</c:v>
                </c:pt>
              </c:strCache>
            </c:strRef>
          </c:tx>
          <c:dLbls>
            <c:dLbl>
              <c:idx val="2"/>
              <c:layout>
                <c:manualLayout>
                  <c:x val="9.6705956528515061E-3"/>
                  <c:y val="2.7280487663419888E-3"/>
                </c:manualLayout>
              </c:layout>
              <c:showVal val="1"/>
              <c:showSerName val="1"/>
              <c:separator>
</c:separator>
            </c:dLbl>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Sheet1!$A$154:$A$157</c:f>
              <c:strCache>
                <c:ptCount val="4"/>
                <c:pt idx="0">
                  <c:v>جيد </c:v>
                </c:pt>
                <c:pt idx="1">
                  <c:v>متوسط</c:v>
                </c:pt>
                <c:pt idx="2">
                  <c:v>سيئ</c:v>
                </c:pt>
                <c:pt idx="3">
                  <c:v>لا جواب </c:v>
                </c:pt>
              </c:strCache>
            </c:strRef>
          </c:cat>
          <c:val>
            <c:numRef>
              <c:f>Sheet1!$D$154:$D$157</c:f>
              <c:numCache>
                <c:formatCode>General</c:formatCode>
                <c:ptCount val="4"/>
                <c:pt idx="0">
                  <c:v>31.6</c:v>
                </c:pt>
                <c:pt idx="1">
                  <c:v>43.8</c:v>
                </c:pt>
                <c:pt idx="2">
                  <c:v>24.4</c:v>
                </c:pt>
                <c:pt idx="3">
                  <c:v>0.2</c:v>
                </c:pt>
              </c:numCache>
            </c:numRef>
          </c:val>
        </c:ser>
        <c:dLbls>
          <c:showVal val="1"/>
        </c:dLbls>
        <c:axId val="38542720"/>
        <c:axId val="38556800"/>
      </c:barChart>
      <c:catAx>
        <c:axId val="3854272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38556800"/>
        <c:crosses val="autoZero"/>
        <c:auto val="1"/>
        <c:lblAlgn val="ctr"/>
        <c:lblOffset val="100"/>
      </c:catAx>
      <c:valAx>
        <c:axId val="38556800"/>
        <c:scaling>
          <c:orientation val="minMax"/>
        </c:scaling>
        <c:axPos val="l"/>
        <c:majorGridlines/>
        <c:numFmt formatCode="General" sourceLinked="1"/>
        <c:tickLblPos val="nextTo"/>
        <c:crossAx val="3854272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جهاز الصحة الفلسطيني</a:t>
            </a:r>
            <a:endParaRPr lang="en-US" sz="1400">
              <a:latin typeface="Traditional Arabic" pitchFamily="18" charset="-78"/>
              <a:cs typeface="Traditional Arabic" pitchFamily="18" charset="-78"/>
            </a:endParaRPr>
          </a:p>
        </c:rich>
      </c:tx>
      <c:layout/>
    </c:title>
    <c:plotArea>
      <c:layout>
        <c:manualLayout>
          <c:layoutTarget val="inner"/>
          <c:xMode val="edge"/>
          <c:yMode val="edge"/>
          <c:x val="6.178595464028537E-2"/>
          <c:y val="0.20016120935702714"/>
          <c:w val="0.92155208964264046"/>
          <c:h val="0.66547279950661908"/>
        </c:manualLayout>
      </c:layout>
      <c:barChart>
        <c:barDir val="col"/>
        <c:grouping val="clustered"/>
        <c:ser>
          <c:idx val="0"/>
          <c:order val="0"/>
          <c:tx>
            <c:strRef>
              <c:f>Sheet1!$B$169</c:f>
              <c:strCache>
                <c:ptCount val="1"/>
                <c:pt idx="0">
                  <c:v>المجموع</c:v>
                </c:pt>
              </c:strCache>
            </c:strRef>
          </c:tx>
          <c:dLbls>
            <c:dLbl>
              <c:idx val="1"/>
              <c:layout>
                <c:manualLayout>
                  <c:x val="-4.7008547008546987E-2"/>
                  <c:y val="4.3715846994535512E-2"/>
                </c:manualLayout>
              </c:layout>
              <c:showVal val="1"/>
              <c:showSerName val="1"/>
              <c:separator>
</c:separator>
            </c:dLbl>
            <c:dLbl>
              <c:idx val="2"/>
              <c:layout>
                <c:manualLayout>
                  <c:x val="-1.9341191305703088E-2"/>
                  <c:y val="2.5006824810494293E-17"/>
                </c:manualLayout>
              </c:layout>
              <c:showVal val="1"/>
              <c:showSerName val="1"/>
              <c:separator>
</c:separator>
            </c:dLbl>
            <c:dLbl>
              <c:idx val="3"/>
              <c:layout>
                <c:manualLayout>
                  <c:x val="-1.7729425363561153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Sheet1!$A$170:$A$173</c:f>
              <c:strCache>
                <c:ptCount val="4"/>
                <c:pt idx="0">
                  <c:v>جيد </c:v>
                </c:pt>
                <c:pt idx="1">
                  <c:v>متوسط</c:v>
                </c:pt>
                <c:pt idx="2">
                  <c:v>سيئ</c:v>
                </c:pt>
                <c:pt idx="3">
                  <c:v>لا جواب </c:v>
                </c:pt>
              </c:strCache>
            </c:strRef>
          </c:cat>
          <c:val>
            <c:numRef>
              <c:f>Sheet1!$B$170:$B$173</c:f>
              <c:numCache>
                <c:formatCode>General</c:formatCode>
                <c:ptCount val="4"/>
                <c:pt idx="0">
                  <c:v>26.6</c:v>
                </c:pt>
                <c:pt idx="1">
                  <c:v>41.9</c:v>
                </c:pt>
                <c:pt idx="2">
                  <c:v>30</c:v>
                </c:pt>
                <c:pt idx="3">
                  <c:v>1.5</c:v>
                </c:pt>
              </c:numCache>
            </c:numRef>
          </c:val>
        </c:ser>
        <c:ser>
          <c:idx val="1"/>
          <c:order val="1"/>
          <c:tx>
            <c:strRef>
              <c:f>Sheet1!$C$169</c:f>
              <c:strCache>
                <c:ptCount val="1"/>
                <c:pt idx="0">
                  <c:v>الضفة الغربية</c:v>
                </c:pt>
              </c:strCache>
            </c:strRef>
          </c:tx>
          <c:dLbls>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Sheet1!$A$170:$A$173</c:f>
              <c:strCache>
                <c:ptCount val="4"/>
                <c:pt idx="0">
                  <c:v>جيد </c:v>
                </c:pt>
                <c:pt idx="1">
                  <c:v>متوسط</c:v>
                </c:pt>
                <c:pt idx="2">
                  <c:v>سيئ</c:v>
                </c:pt>
                <c:pt idx="3">
                  <c:v>لا جواب </c:v>
                </c:pt>
              </c:strCache>
            </c:strRef>
          </c:cat>
          <c:val>
            <c:numRef>
              <c:f>Sheet1!$C$170:$C$173</c:f>
              <c:numCache>
                <c:formatCode>General</c:formatCode>
                <c:ptCount val="4"/>
                <c:pt idx="0">
                  <c:v>29.9</c:v>
                </c:pt>
                <c:pt idx="1">
                  <c:v>41.9</c:v>
                </c:pt>
                <c:pt idx="2">
                  <c:v>26</c:v>
                </c:pt>
                <c:pt idx="3">
                  <c:v>2.2000000000000002</c:v>
                </c:pt>
              </c:numCache>
            </c:numRef>
          </c:val>
        </c:ser>
        <c:ser>
          <c:idx val="2"/>
          <c:order val="2"/>
          <c:tx>
            <c:strRef>
              <c:f>Sheet1!$D$169</c:f>
              <c:strCache>
                <c:ptCount val="1"/>
                <c:pt idx="0">
                  <c:v>غزة</c:v>
                </c:pt>
              </c:strCache>
            </c:strRef>
          </c:tx>
          <c:dLbls>
            <c:dLbl>
              <c:idx val="2"/>
              <c:layout>
                <c:manualLayout>
                  <c:x val="9.6705956528515061E-3"/>
                  <c:y val="2.7280487663419906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Sheet1!$A$170:$A$173</c:f>
              <c:strCache>
                <c:ptCount val="4"/>
                <c:pt idx="0">
                  <c:v>جيد </c:v>
                </c:pt>
                <c:pt idx="1">
                  <c:v>متوسط</c:v>
                </c:pt>
                <c:pt idx="2">
                  <c:v>سيئ</c:v>
                </c:pt>
                <c:pt idx="3">
                  <c:v>لا جواب </c:v>
                </c:pt>
              </c:strCache>
            </c:strRef>
          </c:cat>
          <c:val>
            <c:numRef>
              <c:f>Sheet1!$D$170:$D$173</c:f>
              <c:numCache>
                <c:formatCode>General</c:formatCode>
                <c:ptCount val="4"/>
                <c:pt idx="0">
                  <c:v>21.1</c:v>
                </c:pt>
                <c:pt idx="1">
                  <c:v>42</c:v>
                </c:pt>
                <c:pt idx="2">
                  <c:v>36.700000000000003</c:v>
                </c:pt>
                <c:pt idx="3">
                  <c:v>0.2</c:v>
                </c:pt>
              </c:numCache>
            </c:numRef>
          </c:val>
        </c:ser>
        <c:dLbls>
          <c:showVal val="1"/>
        </c:dLbls>
        <c:axId val="38566912"/>
        <c:axId val="38589184"/>
      </c:barChart>
      <c:catAx>
        <c:axId val="3856691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38589184"/>
        <c:crosses val="autoZero"/>
        <c:auto val="1"/>
        <c:lblAlgn val="ctr"/>
        <c:lblOffset val="100"/>
      </c:catAx>
      <c:valAx>
        <c:axId val="38589184"/>
        <c:scaling>
          <c:orientation val="minMax"/>
        </c:scaling>
        <c:axPos val="l"/>
        <c:majorGridlines/>
        <c:numFmt formatCode="General" sourceLinked="1"/>
        <c:tickLblPos val="nextTo"/>
        <c:crossAx val="38566912"/>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التلفزيون</a:t>
            </a:r>
            <a:r>
              <a:rPr lang="ar-JO" sz="1400" baseline="0">
                <a:latin typeface="Traditional Arabic" pitchFamily="18" charset="-78"/>
                <a:cs typeface="Traditional Arabic" pitchFamily="18" charset="-78"/>
              </a:rPr>
              <a:t> الفلسطيني</a:t>
            </a:r>
            <a:endParaRPr lang="en-US" sz="1400">
              <a:latin typeface="Traditional Arabic" pitchFamily="18" charset="-78"/>
              <a:cs typeface="Traditional Arabic" pitchFamily="18" charset="-78"/>
            </a:endParaRPr>
          </a:p>
        </c:rich>
      </c:tx>
      <c:layout/>
    </c:title>
    <c:plotArea>
      <c:layout>
        <c:manualLayout>
          <c:layoutTarget val="inner"/>
          <c:xMode val="edge"/>
          <c:yMode val="edge"/>
          <c:x val="7.6743219597550302E-2"/>
          <c:y val="0.15923884514435702"/>
          <c:w val="0.90659482468537611"/>
          <c:h val="0.7063948471958249"/>
        </c:manualLayout>
      </c:layout>
      <c:barChart>
        <c:barDir val="col"/>
        <c:grouping val="clustered"/>
        <c:ser>
          <c:idx val="0"/>
          <c:order val="0"/>
          <c:tx>
            <c:strRef>
              <c:f>Sheet1!$B$190</c:f>
              <c:strCache>
                <c:ptCount val="1"/>
                <c:pt idx="0">
                  <c:v>المجموع</c:v>
                </c:pt>
              </c:strCache>
            </c:strRef>
          </c:tx>
          <c:dLbls>
            <c:dLbl>
              <c:idx val="0"/>
              <c:layout>
                <c:manualLayout>
                  <c:x val="-2.1367521367521368E-2"/>
                  <c:y val="1.1494252873563218E-2"/>
                </c:manualLayout>
              </c:layout>
              <c:showVal val="1"/>
              <c:showSerName val="1"/>
              <c:separator>
</c:separator>
            </c:dLbl>
            <c:dLbl>
              <c:idx val="1"/>
              <c:layout>
                <c:manualLayout>
                  <c:x val="-3.6324786324786272E-2"/>
                  <c:y val="5.3639846743295E-2"/>
                </c:manualLayout>
              </c:layout>
              <c:showVal val="1"/>
              <c:showSerName val="1"/>
              <c:separator>
</c:separator>
            </c:dLbl>
            <c:dLbl>
              <c:idx val="2"/>
              <c:layout>
                <c:manualLayout>
                  <c:x val="-1.9341191305703088E-2"/>
                  <c:y val="2.5006824810494293E-17"/>
                </c:manualLayout>
              </c:layout>
              <c:showVal val="1"/>
              <c:showSerName val="1"/>
              <c:separator>
</c:separator>
            </c:dLbl>
            <c:dLbl>
              <c:idx val="3"/>
              <c:layout>
                <c:manualLayout>
                  <c:x val="-1.7729425363561153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Sheet1!$A$191:$A$194</c:f>
              <c:strCache>
                <c:ptCount val="4"/>
                <c:pt idx="0">
                  <c:v>جيد </c:v>
                </c:pt>
                <c:pt idx="1">
                  <c:v>متوسط</c:v>
                </c:pt>
                <c:pt idx="2">
                  <c:v>سيئ</c:v>
                </c:pt>
                <c:pt idx="3">
                  <c:v>لا جواب </c:v>
                </c:pt>
              </c:strCache>
            </c:strRef>
          </c:cat>
          <c:val>
            <c:numRef>
              <c:f>Sheet1!$B$191:$B$194</c:f>
              <c:numCache>
                <c:formatCode>General</c:formatCode>
                <c:ptCount val="4"/>
                <c:pt idx="0">
                  <c:v>31.8</c:v>
                </c:pt>
                <c:pt idx="1">
                  <c:v>35.300000000000004</c:v>
                </c:pt>
                <c:pt idx="2">
                  <c:v>29.5</c:v>
                </c:pt>
                <c:pt idx="3">
                  <c:v>3.4</c:v>
                </c:pt>
              </c:numCache>
            </c:numRef>
          </c:val>
        </c:ser>
        <c:ser>
          <c:idx val="1"/>
          <c:order val="1"/>
          <c:tx>
            <c:strRef>
              <c:f>Sheet1!$C$190</c:f>
              <c:strCache>
                <c:ptCount val="1"/>
                <c:pt idx="0">
                  <c:v>الضفة الغربية</c:v>
                </c:pt>
              </c:strCache>
            </c:strRef>
          </c:tx>
          <c:dLbls>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Sheet1!$A$191:$A$194</c:f>
              <c:strCache>
                <c:ptCount val="4"/>
                <c:pt idx="0">
                  <c:v>جيد </c:v>
                </c:pt>
                <c:pt idx="1">
                  <c:v>متوسط</c:v>
                </c:pt>
                <c:pt idx="2">
                  <c:v>سيئ</c:v>
                </c:pt>
                <c:pt idx="3">
                  <c:v>لا جواب </c:v>
                </c:pt>
              </c:strCache>
            </c:strRef>
          </c:cat>
          <c:val>
            <c:numRef>
              <c:f>Sheet1!$C$191:$C$194</c:f>
              <c:numCache>
                <c:formatCode>General</c:formatCode>
                <c:ptCount val="4"/>
                <c:pt idx="0">
                  <c:v>36.9</c:v>
                </c:pt>
                <c:pt idx="1">
                  <c:v>32.9</c:v>
                </c:pt>
                <c:pt idx="2">
                  <c:v>25.9</c:v>
                </c:pt>
                <c:pt idx="3">
                  <c:v>4.3</c:v>
                </c:pt>
              </c:numCache>
            </c:numRef>
          </c:val>
        </c:ser>
        <c:ser>
          <c:idx val="2"/>
          <c:order val="2"/>
          <c:tx>
            <c:strRef>
              <c:f>Sheet1!$D$190</c:f>
              <c:strCache>
                <c:ptCount val="1"/>
                <c:pt idx="0">
                  <c:v>غزة</c:v>
                </c:pt>
              </c:strCache>
            </c:strRef>
          </c:tx>
          <c:dLbls>
            <c:dLbl>
              <c:idx val="2"/>
              <c:layout>
                <c:manualLayout>
                  <c:x val="9.6705956528515061E-3"/>
                  <c:y val="2.7280487663419906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Sheet1!$A$191:$A$194</c:f>
              <c:strCache>
                <c:ptCount val="4"/>
                <c:pt idx="0">
                  <c:v>جيد </c:v>
                </c:pt>
                <c:pt idx="1">
                  <c:v>متوسط</c:v>
                </c:pt>
                <c:pt idx="2">
                  <c:v>سيئ</c:v>
                </c:pt>
                <c:pt idx="3">
                  <c:v>لا جواب </c:v>
                </c:pt>
              </c:strCache>
            </c:strRef>
          </c:cat>
          <c:val>
            <c:numRef>
              <c:f>Sheet1!$D$191:$D$194</c:f>
              <c:numCache>
                <c:formatCode>General</c:formatCode>
                <c:ptCount val="4"/>
                <c:pt idx="0">
                  <c:v>23.1</c:v>
                </c:pt>
                <c:pt idx="1">
                  <c:v>39.1</c:v>
                </c:pt>
                <c:pt idx="2">
                  <c:v>35.6</c:v>
                </c:pt>
                <c:pt idx="3">
                  <c:v>2.2000000000000002</c:v>
                </c:pt>
              </c:numCache>
            </c:numRef>
          </c:val>
        </c:ser>
        <c:dLbls>
          <c:showVal val="1"/>
        </c:dLbls>
        <c:axId val="40385152"/>
        <c:axId val="40395136"/>
      </c:barChart>
      <c:catAx>
        <c:axId val="4038515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40395136"/>
        <c:crosses val="autoZero"/>
        <c:auto val="1"/>
        <c:lblAlgn val="ctr"/>
        <c:lblOffset val="100"/>
      </c:catAx>
      <c:valAx>
        <c:axId val="40395136"/>
        <c:scaling>
          <c:orientation val="minMax"/>
        </c:scaling>
        <c:axPos val="l"/>
        <c:majorGridlines/>
        <c:numFmt formatCode="General" sourceLinked="1"/>
        <c:tickLblPos val="nextTo"/>
        <c:crossAx val="4038515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الراديو</a:t>
            </a:r>
            <a:r>
              <a:rPr lang="ar-JO" sz="1400" baseline="0">
                <a:latin typeface="Traditional Arabic" pitchFamily="18" charset="-78"/>
                <a:cs typeface="Traditional Arabic" pitchFamily="18" charset="-78"/>
              </a:rPr>
              <a:t> الفلسطيني</a:t>
            </a:r>
            <a:endParaRPr lang="en-US" sz="1400">
              <a:latin typeface="Traditional Arabic" pitchFamily="18" charset="-78"/>
              <a:cs typeface="Traditional Arabic" pitchFamily="18" charset="-78"/>
            </a:endParaRPr>
          </a:p>
        </c:rich>
      </c:tx>
      <c:layout/>
    </c:title>
    <c:plotArea>
      <c:layout>
        <c:manualLayout>
          <c:layoutTarget val="inner"/>
          <c:xMode val="edge"/>
          <c:yMode val="edge"/>
          <c:x val="7.6743219597550302E-2"/>
          <c:y val="0.20113442576434704"/>
          <c:w val="0.90659482468537611"/>
          <c:h val="0.66449968078314581"/>
        </c:manualLayout>
      </c:layout>
      <c:barChart>
        <c:barDir val="col"/>
        <c:grouping val="clustered"/>
        <c:ser>
          <c:idx val="0"/>
          <c:order val="0"/>
          <c:tx>
            <c:strRef>
              <c:f>Sheet1!$B$207</c:f>
              <c:strCache>
                <c:ptCount val="1"/>
                <c:pt idx="0">
                  <c:v>المجموع</c:v>
                </c:pt>
              </c:strCache>
            </c:strRef>
          </c:tx>
          <c:dLbls>
            <c:dLbl>
              <c:idx val="2"/>
              <c:layout>
                <c:manualLayout>
                  <c:x val="-1.9341191305703099E-2"/>
                  <c:y val="2.5006824810494336E-17"/>
                </c:manualLayout>
              </c:layout>
              <c:showVal val="1"/>
              <c:showSerName val="1"/>
              <c:separator>
</c:separator>
            </c:dLbl>
            <c:dLbl>
              <c:idx val="3"/>
              <c:layout>
                <c:manualLayout>
                  <c:x val="-1.772942536356116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Sheet1!$A$208:$A$211</c:f>
              <c:strCache>
                <c:ptCount val="4"/>
                <c:pt idx="0">
                  <c:v>جيد </c:v>
                </c:pt>
                <c:pt idx="1">
                  <c:v>متوسط</c:v>
                </c:pt>
                <c:pt idx="2">
                  <c:v>سيئ</c:v>
                </c:pt>
                <c:pt idx="3">
                  <c:v>لا جواب </c:v>
                </c:pt>
              </c:strCache>
            </c:strRef>
          </c:cat>
          <c:val>
            <c:numRef>
              <c:f>Sheet1!$B$208:$B$211</c:f>
              <c:numCache>
                <c:formatCode>General</c:formatCode>
                <c:ptCount val="4"/>
                <c:pt idx="0">
                  <c:v>30.8</c:v>
                </c:pt>
                <c:pt idx="1">
                  <c:v>34.5</c:v>
                </c:pt>
                <c:pt idx="2">
                  <c:v>25.8</c:v>
                </c:pt>
                <c:pt idx="3">
                  <c:v>8.9</c:v>
                </c:pt>
              </c:numCache>
            </c:numRef>
          </c:val>
        </c:ser>
        <c:ser>
          <c:idx val="1"/>
          <c:order val="1"/>
          <c:tx>
            <c:strRef>
              <c:f>Sheet1!$C$207</c:f>
              <c:strCache>
                <c:ptCount val="1"/>
                <c:pt idx="0">
                  <c:v>الضفة الغربية</c:v>
                </c:pt>
              </c:strCache>
            </c:strRef>
          </c:tx>
          <c:dLbls>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Sheet1!$A$208:$A$211</c:f>
              <c:strCache>
                <c:ptCount val="4"/>
                <c:pt idx="0">
                  <c:v>جيد </c:v>
                </c:pt>
                <c:pt idx="1">
                  <c:v>متوسط</c:v>
                </c:pt>
                <c:pt idx="2">
                  <c:v>سيئ</c:v>
                </c:pt>
                <c:pt idx="3">
                  <c:v>لا جواب </c:v>
                </c:pt>
              </c:strCache>
            </c:strRef>
          </c:cat>
          <c:val>
            <c:numRef>
              <c:f>Sheet1!$C$208:$C$211</c:f>
              <c:numCache>
                <c:formatCode>General</c:formatCode>
                <c:ptCount val="4"/>
                <c:pt idx="0">
                  <c:v>34.300000000000004</c:v>
                </c:pt>
                <c:pt idx="1">
                  <c:v>32.700000000000003</c:v>
                </c:pt>
                <c:pt idx="2">
                  <c:v>22.7</c:v>
                </c:pt>
                <c:pt idx="3">
                  <c:v>10.3</c:v>
                </c:pt>
              </c:numCache>
            </c:numRef>
          </c:val>
        </c:ser>
        <c:ser>
          <c:idx val="2"/>
          <c:order val="2"/>
          <c:tx>
            <c:strRef>
              <c:f>Sheet1!$D$207</c:f>
              <c:strCache>
                <c:ptCount val="1"/>
                <c:pt idx="0">
                  <c:v>غزة</c:v>
                </c:pt>
              </c:strCache>
            </c:strRef>
          </c:tx>
          <c:dLbls>
            <c:dLbl>
              <c:idx val="2"/>
              <c:layout>
                <c:manualLayout>
                  <c:x val="9.6705956528515061E-3"/>
                  <c:y val="2.7280487663419923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Sheet1!$A$208:$A$211</c:f>
              <c:strCache>
                <c:ptCount val="4"/>
                <c:pt idx="0">
                  <c:v>جيد </c:v>
                </c:pt>
                <c:pt idx="1">
                  <c:v>متوسط</c:v>
                </c:pt>
                <c:pt idx="2">
                  <c:v>سيئ</c:v>
                </c:pt>
                <c:pt idx="3">
                  <c:v>لا جواب </c:v>
                </c:pt>
              </c:strCache>
            </c:strRef>
          </c:cat>
          <c:val>
            <c:numRef>
              <c:f>Sheet1!$D$208:$D$211</c:f>
              <c:numCache>
                <c:formatCode>General</c:formatCode>
                <c:ptCount val="4"/>
                <c:pt idx="0">
                  <c:v>25.1</c:v>
                </c:pt>
                <c:pt idx="1">
                  <c:v>37.6</c:v>
                </c:pt>
                <c:pt idx="2">
                  <c:v>31.1</c:v>
                </c:pt>
                <c:pt idx="3">
                  <c:v>6.2</c:v>
                </c:pt>
              </c:numCache>
            </c:numRef>
          </c:val>
        </c:ser>
        <c:dLbls>
          <c:showVal val="1"/>
        </c:dLbls>
        <c:axId val="40413440"/>
        <c:axId val="75960320"/>
      </c:barChart>
      <c:catAx>
        <c:axId val="4041344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5960320"/>
        <c:crosses val="autoZero"/>
        <c:auto val="1"/>
        <c:lblAlgn val="ctr"/>
        <c:lblOffset val="100"/>
      </c:catAx>
      <c:valAx>
        <c:axId val="75960320"/>
        <c:scaling>
          <c:orientation val="minMax"/>
        </c:scaling>
        <c:axPos val="l"/>
        <c:majorGridlines/>
        <c:numFmt formatCode="General" sourceLinked="1"/>
        <c:tickLblPos val="nextTo"/>
        <c:crossAx val="4041344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وزارة الداخلية ( الجوازات، الهويات، الوثائق الأخرى)</a:t>
            </a:r>
            <a:endParaRPr lang="en-US" sz="1400">
              <a:latin typeface="Traditional Arabic" pitchFamily="18" charset="-78"/>
              <a:cs typeface="Traditional Arabic" pitchFamily="18" charset="-78"/>
            </a:endParaRPr>
          </a:p>
        </c:rich>
      </c:tx>
      <c:layout/>
    </c:title>
    <c:plotArea>
      <c:layout>
        <c:manualLayout>
          <c:layoutTarget val="inner"/>
          <c:xMode val="edge"/>
          <c:yMode val="edge"/>
          <c:x val="7.4606467460798173E-2"/>
          <c:y val="0.15428750252372328"/>
          <c:w val="0.90873157682212802"/>
          <c:h val="0.71134645669291363"/>
        </c:manualLayout>
      </c:layout>
      <c:barChart>
        <c:barDir val="col"/>
        <c:grouping val="clustered"/>
        <c:ser>
          <c:idx val="0"/>
          <c:order val="0"/>
          <c:tx>
            <c:strRef>
              <c:f>Sheet1!$B$228</c:f>
              <c:strCache>
                <c:ptCount val="1"/>
                <c:pt idx="0">
                  <c:v>المجموع</c:v>
                </c:pt>
              </c:strCache>
            </c:strRef>
          </c:tx>
          <c:dLbls>
            <c:dLbl>
              <c:idx val="2"/>
              <c:layout>
                <c:manualLayout>
                  <c:x val="-1.9341191305703113E-2"/>
                  <c:y val="2.5006824810494379E-17"/>
                </c:manualLayout>
              </c:layout>
              <c:showVal val="1"/>
              <c:showSerName val="1"/>
              <c:separator>
</c:separator>
            </c:dLbl>
            <c:dLbl>
              <c:idx val="3"/>
              <c:layout>
                <c:manualLayout>
                  <c:x val="-1.7729425363561167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Sheet1!$A$229:$A$232</c:f>
              <c:strCache>
                <c:ptCount val="4"/>
                <c:pt idx="0">
                  <c:v>جيد </c:v>
                </c:pt>
                <c:pt idx="1">
                  <c:v>متوسط</c:v>
                </c:pt>
                <c:pt idx="2">
                  <c:v>سيئ</c:v>
                </c:pt>
                <c:pt idx="3">
                  <c:v>لا جواب </c:v>
                </c:pt>
              </c:strCache>
            </c:strRef>
          </c:cat>
          <c:val>
            <c:numRef>
              <c:f>Sheet1!$B$229:$B$232</c:f>
              <c:numCache>
                <c:formatCode>General</c:formatCode>
                <c:ptCount val="4"/>
                <c:pt idx="0">
                  <c:v>40.200000000000003</c:v>
                </c:pt>
                <c:pt idx="1">
                  <c:v>31.6</c:v>
                </c:pt>
                <c:pt idx="2">
                  <c:v>23</c:v>
                </c:pt>
                <c:pt idx="3">
                  <c:v>5.2</c:v>
                </c:pt>
              </c:numCache>
            </c:numRef>
          </c:val>
        </c:ser>
        <c:ser>
          <c:idx val="1"/>
          <c:order val="1"/>
          <c:tx>
            <c:strRef>
              <c:f>Sheet1!$C$228</c:f>
              <c:strCache>
                <c:ptCount val="1"/>
                <c:pt idx="0">
                  <c:v>الضفة الغربية</c:v>
                </c:pt>
              </c:strCache>
            </c:strRef>
          </c:tx>
          <c:dLbls>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Sheet1!$A$229:$A$232</c:f>
              <c:strCache>
                <c:ptCount val="4"/>
                <c:pt idx="0">
                  <c:v>جيد </c:v>
                </c:pt>
                <c:pt idx="1">
                  <c:v>متوسط</c:v>
                </c:pt>
                <c:pt idx="2">
                  <c:v>سيئ</c:v>
                </c:pt>
                <c:pt idx="3">
                  <c:v>لا جواب </c:v>
                </c:pt>
              </c:strCache>
            </c:strRef>
          </c:cat>
          <c:val>
            <c:numRef>
              <c:f>Sheet1!$C$229:$C$232</c:f>
              <c:numCache>
                <c:formatCode>General</c:formatCode>
                <c:ptCount val="4"/>
                <c:pt idx="0">
                  <c:v>50.8</c:v>
                </c:pt>
                <c:pt idx="1">
                  <c:v>26</c:v>
                </c:pt>
                <c:pt idx="2">
                  <c:v>17.5</c:v>
                </c:pt>
                <c:pt idx="3">
                  <c:v>5.7</c:v>
                </c:pt>
              </c:numCache>
            </c:numRef>
          </c:val>
        </c:ser>
        <c:ser>
          <c:idx val="2"/>
          <c:order val="2"/>
          <c:tx>
            <c:strRef>
              <c:f>Sheet1!$D$228</c:f>
              <c:strCache>
                <c:ptCount val="1"/>
                <c:pt idx="0">
                  <c:v>غزة</c:v>
                </c:pt>
              </c:strCache>
            </c:strRef>
          </c:tx>
          <c:dLbls>
            <c:dLbl>
              <c:idx val="2"/>
              <c:layout>
                <c:manualLayout>
                  <c:x val="9.6705956528515061E-3"/>
                  <c:y val="2.7280487663419945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Sheet1!$A$229:$A$232</c:f>
              <c:strCache>
                <c:ptCount val="4"/>
                <c:pt idx="0">
                  <c:v>جيد </c:v>
                </c:pt>
                <c:pt idx="1">
                  <c:v>متوسط</c:v>
                </c:pt>
                <c:pt idx="2">
                  <c:v>سيئ</c:v>
                </c:pt>
                <c:pt idx="3">
                  <c:v>لا جواب </c:v>
                </c:pt>
              </c:strCache>
            </c:strRef>
          </c:cat>
          <c:val>
            <c:numRef>
              <c:f>Sheet1!$D$229:$D$232</c:f>
              <c:numCache>
                <c:formatCode>General</c:formatCode>
                <c:ptCount val="4"/>
                <c:pt idx="0">
                  <c:v>22.4</c:v>
                </c:pt>
                <c:pt idx="1">
                  <c:v>40.9</c:v>
                </c:pt>
                <c:pt idx="2">
                  <c:v>32.200000000000003</c:v>
                </c:pt>
                <c:pt idx="3">
                  <c:v>4.5</c:v>
                </c:pt>
              </c:numCache>
            </c:numRef>
          </c:val>
        </c:ser>
        <c:dLbls>
          <c:showVal val="1"/>
        </c:dLbls>
        <c:axId val="76162944"/>
        <c:axId val="76164480"/>
      </c:barChart>
      <c:catAx>
        <c:axId val="7616294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6164480"/>
        <c:crosses val="autoZero"/>
        <c:auto val="1"/>
        <c:lblAlgn val="ctr"/>
        <c:lblOffset val="100"/>
      </c:catAx>
      <c:valAx>
        <c:axId val="76164480"/>
        <c:scaling>
          <c:orientation val="minMax"/>
        </c:scaling>
        <c:axPos val="l"/>
        <c:majorGridlines/>
        <c:numFmt formatCode="General" sourceLinked="1"/>
        <c:tickLblPos val="nextTo"/>
        <c:crossAx val="76162944"/>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وزارة الشؤون الاجتماعية </a:t>
            </a:r>
            <a:endParaRPr lang="en-US" sz="1400">
              <a:latin typeface="Traditional Arabic" pitchFamily="18" charset="-78"/>
              <a:cs typeface="Traditional Arabic" pitchFamily="18" charset="-78"/>
            </a:endParaRPr>
          </a:p>
        </c:rich>
      </c:tx>
      <c:layout/>
    </c:title>
    <c:plotArea>
      <c:layout>
        <c:manualLayout>
          <c:layoutTarget val="inner"/>
          <c:xMode val="edge"/>
          <c:yMode val="edge"/>
          <c:x val="4.3071843134308556E-2"/>
          <c:y val="0.20573444396620846"/>
          <c:w val="0.93864617765965563"/>
          <c:h val="0.6549229899317246"/>
        </c:manualLayout>
      </c:layout>
      <c:barChart>
        <c:barDir val="col"/>
        <c:grouping val="clustered"/>
        <c:ser>
          <c:idx val="0"/>
          <c:order val="0"/>
          <c:tx>
            <c:strRef>
              <c:f>Sheet1!$B$246</c:f>
              <c:strCache>
                <c:ptCount val="1"/>
                <c:pt idx="0">
                  <c:v>المجموع</c:v>
                </c:pt>
              </c:strCache>
            </c:strRef>
          </c:tx>
          <c:dLbls>
            <c:dLbl>
              <c:idx val="2"/>
              <c:layout>
                <c:manualLayout>
                  <c:x val="-1.9341191305703123E-2"/>
                  <c:y val="2.5006824810494426E-17"/>
                </c:manualLayout>
              </c:layout>
              <c:showVal val="1"/>
              <c:showSerName val="1"/>
              <c:separator>
</c:separator>
            </c:dLbl>
            <c:dLbl>
              <c:idx val="3"/>
              <c:layout>
                <c:manualLayout>
                  <c:x val="-1.7729425363561174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Sheet1!$A$247:$A$250</c:f>
              <c:strCache>
                <c:ptCount val="4"/>
                <c:pt idx="0">
                  <c:v>جيد </c:v>
                </c:pt>
                <c:pt idx="1">
                  <c:v>متوسط</c:v>
                </c:pt>
                <c:pt idx="2">
                  <c:v>سيئ</c:v>
                </c:pt>
                <c:pt idx="3">
                  <c:v>لا جواب </c:v>
                </c:pt>
              </c:strCache>
            </c:strRef>
          </c:cat>
          <c:val>
            <c:numRef>
              <c:f>Sheet1!$B$247:$B$250</c:f>
              <c:numCache>
                <c:formatCode>General</c:formatCode>
                <c:ptCount val="4"/>
                <c:pt idx="0">
                  <c:v>22.7</c:v>
                </c:pt>
                <c:pt idx="1">
                  <c:v>35.1</c:v>
                </c:pt>
                <c:pt idx="2">
                  <c:v>35.800000000000004</c:v>
                </c:pt>
                <c:pt idx="3">
                  <c:v>6.4</c:v>
                </c:pt>
              </c:numCache>
            </c:numRef>
          </c:val>
        </c:ser>
        <c:ser>
          <c:idx val="1"/>
          <c:order val="1"/>
          <c:tx>
            <c:strRef>
              <c:f>Sheet1!$C$246</c:f>
              <c:strCache>
                <c:ptCount val="1"/>
                <c:pt idx="0">
                  <c:v>الضفة الغربية</c:v>
                </c:pt>
              </c:strCache>
            </c:strRef>
          </c:tx>
          <c:dLbls>
            <c:dLbl>
              <c:idx val="0"/>
              <c:layout>
                <c:manualLayout>
                  <c:x val="1.282051282051282E-2"/>
                  <c:y val="1.7148981779206901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Sheet1!$A$247:$A$250</c:f>
              <c:strCache>
                <c:ptCount val="4"/>
                <c:pt idx="0">
                  <c:v>جيد </c:v>
                </c:pt>
                <c:pt idx="1">
                  <c:v>متوسط</c:v>
                </c:pt>
                <c:pt idx="2">
                  <c:v>سيئ</c:v>
                </c:pt>
                <c:pt idx="3">
                  <c:v>لا جواب </c:v>
                </c:pt>
              </c:strCache>
            </c:strRef>
          </c:cat>
          <c:val>
            <c:numRef>
              <c:f>Sheet1!$C$247:$C$250</c:f>
              <c:numCache>
                <c:formatCode>General</c:formatCode>
                <c:ptCount val="4"/>
                <c:pt idx="0">
                  <c:v>24.8</c:v>
                </c:pt>
                <c:pt idx="1">
                  <c:v>32.300000000000004</c:v>
                </c:pt>
                <c:pt idx="2">
                  <c:v>33.300000000000004</c:v>
                </c:pt>
                <c:pt idx="3">
                  <c:v>9.6</c:v>
                </c:pt>
              </c:numCache>
            </c:numRef>
          </c:val>
        </c:ser>
        <c:ser>
          <c:idx val="2"/>
          <c:order val="2"/>
          <c:tx>
            <c:strRef>
              <c:f>Sheet1!$D$246</c:f>
              <c:strCache>
                <c:ptCount val="1"/>
                <c:pt idx="0">
                  <c:v>غزة</c:v>
                </c:pt>
              </c:strCache>
            </c:strRef>
          </c:tx>
          <c:dLbls>
            <c:dLbl>
              <c:idx val="0"/>
              <c:layout>
                <c:manualLayout>
                  <c:x val="4.4871794871794886E-2"/>
                  <c:y val="5.1446945337620578E-2"/>
                </c:manualLayout>
              </c:layout>
              <c:showVal val="1"/>
              <c:showSerName val="1"/>
              <c:separator>
</c:separator>
            </c:dLbl>
            <c:dLbl>
              <c:idx val="1"/>
              <c:layout>
                <c:manualLayout>
                  <c:x val="4.2735042735042736E-2"/>
                  <c:y val="0.12433011789924971"/>
                </c:manualLayout>
              </c:layout>
              <c:showVal val="1"/>
              <c:showSerName val="1"/>
              <c:separator>
</c:separator>
            </c:dLbl>
            <c:dLbl>
              <c:idx val="2"/>
              <c:layout>
                <c:manualLayout>
                  <c:x val="4.8132108486439174E-2"/>
                  <c:y val="0.10562186157598474"/>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Sheet1!$A$247:$A$250</c:f>
              <c:strCache>
                <c:ptCount val="4"/>
                <c:pt idx="0">
                  <c:v>جيد </c:v>
                </c:pt>
                <c:pt idx="1">
                  <c:v>متوسط</c:v>
                </c:pt>
                <c:pt idx="2">
                  <c:v>سيئ</c:v>
                </c:pt>
                <c:pt idx="3">
                  <c:v>لا جواب </c:v>
                </c:pt>
              </c:strCache>
            </c:strRef>
          </c:cat>
          <c:val>
            <c:numRef>
              <c:f>Sheet1!$D$247:$D$250</c:f>
              <c:numCache>
                <c:formatCode>General</c:formatCode>
                <c:ptCount val="4"/>
                <c:pt idx="0">
                  <c:v>19.100000000000001</c:v>
                </c:pt>
                <c:pt idx="1">
                  <c:v>39.800000000000004</c:v>
                </c:pt>
                <c:pt idx="2">
                  <c:v>39.800000000000004</c:v>
                </c:pt>
                <c:pt idx="3">
                  <c:v>1.3</c:v>
                </c:pt>
              </c:numCache>
            </c:numRef>
          </c:val>
        </c:ser>
        <c:dLbls>
          <c:showVal val="1"/>
        </c:dLbls>
        <c:axId val="76342784"/>
        <c:axId val="76344320"/>
      </c:barChart>
      <c:catAx>
        <c:axId val="7634278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6344320"/>
        <c:crosses val="autoZero"/>
        <c:auto val="1"/>
        <c:lblAlgn val="ctr"/>
        <c:lblOffset val="100"/>
      </c:catAx>
      <c:valAx>
        <c:axId val="76344320"/>
        <c:scaling>
          <c:orientation val="minMax"/>
        </c:scaling>
        <c:axPos val="l"/>
        <c:majorGridlines/>
        <c:numFmt formatCode="General" sourceLinked="1"/>
        <c:tickLblPos val="nextTo"/>
        <c:crossAx val="76342784"/>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السير</a:t>
            </a:r>
            <a:r>
              <a:rPr lang="ar-JO" sz="1400" baseline="0">
                <a:latin typeface="Traditional Arabic" pitchFamily="18" charset="-78"/>
                <a:cs typeface="Traditional Arabic" pitchFamily="18" charset="-78"/>
              </a:rPr>
              <a:t> والترخيص</a:t>
            </a:r>
            <a:endParaRPr lang="en-US" sz="1400">
              <a:latin typeface="Traditional Arabic" pitchFamily="18" charset="-78"/>
              <a:cs typeface="Traditional Arabic" pitchFamily="18" charset="-78"/>
            </a:endParaRPr>
          </a:p>
        </c:rich>
      </c:tx>
      <c:layout/>
    </c:title>
    <c:plotArea>
      <c:layout>
        <c:manualLayout>
          <c:layoutTarget val="inner"/>
          <c:xMode val="edge"/>
          <c:yMode val="edge"/>
          <c:x val="6.6059458913789629E-2"/>
          <c:y val="0.16365200112697778"/>
          <c:w val="0.91727858536913653"/>
          <c:h val="0.7019817014398626"/>
        </c:manualLayout>
      </c:layout>
      <c:barChart>
        <c:barDir val="col"/>
        <c:grouping val="clustered"/>
        <c:ser>
          <c:idx val="0"/>
          <c:order val="0"/>
          <c:tx>
            <c:strRef>
              <c:f>Sheet1!$B$266</c:f>
              <c:strCache>
                <c:ptCount val="1"/>
                <c:pt idx="0">
                  <c:v>المجموع</c:v>
                </c:pt>
              </c:strCache>
            </c:strRef>
          </c:tx>
          <c:dLbls>
            <c:dLbl>
              <c:idx val="1"/>
              <c:layout>
                <c:manualLayout>
                  <c:x val="-1.9230769230769201E-2"/>
                  <c:y val="3.7664783427495299E-3"/>
                </c:manualLayout>
              </c:layout>
              <c:dLblPos val="outEnd"/>
              <c:showVal val="1"/>
              <c:showSerName val="1"/>
              <c:separator>
</c:separator>
            </c:dLbl>
            <c:dLbl>
              <c:idx val="3"/>
              <c:layout>
                <c:manualLayout>
                  <c:x val="-1.9230769230769246E-2"/>
                  <c:y val="-6.9051305263837372E-17"/>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Sheet1!$A$267:$A$270</c:f>
              <c:strCache>
                <c:ptCount val="4"/>
                <c:pt idx="0">
                  <c:v>جيد </c:v>
                </c:pt>
                <c:pt idx="1">
                  <c:v>متوسط</c:v>
                </c:pt>
                <c:pt idx="2">
                  <c:v>سيئ</c:v>
                </c:pt>
                <c:pt idx="3">
                  <c:v>لا جواب </c:v>
                </c:pt>
              </c:strCache>
            </c:strRef>
          </c:cat>
          <c:val>
            <c:numRef>
              <c:f>Sheet1!$B$267:$B$270</c:f>
              <c:numCache>
                <c:formatCode>General</c:formatCode>
                <c:ptCount val="4"/>
                <c:pt idx="0">
                  <c:v>28.8</c:v>
                </c:pt>
                <c:pt idx="1">
                  <c:v>34.5</c:v>
                </c:pt>
                <c:pt idx="2">
                  <c:v>26.4</c:v>
                </c:pt>
                <c:pt idx="3">
                  <c:v>10.3</c:v>
                </c:pt>
              </c:numCache>
            </c:numRef>
          </c:val>
        </c:ser>
        <c:ser>
          <c:idx val="1"/>
          <c:order val="1"/>
          <c:tx>
            <c:strRef>
              <c:f>Sheet1!$C$266</c:f>
              <c:strCache>
                <c:ptCount val="1"/>
                <c:pt idx="0">
                  <c:v>الضفة الغربية</c:v>
                </c:pt>
              </c:strCache>
            </c:strRef>
          </c:tx>
          <c:dLbls>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Sheet1!$A$267:$A$270</c:f>
              <c:strCache>
                <c:ptCount val="4"/>
                <c:pt idx="0">
                  <c:v>جيد </c:v>
                </c:pt>
                <c:pt idx="1">
                  <c:v>متوسط</c:v>
                </c:pt>
                <c:pt idx="2">
                  <c:v>سيئ</c:v>
                </c:pt>
                <c:pt idx="3">
                  <c:v>لا جواب </c:v>
                </c:pt>
              </c:strCache>
            </c:strRef>
          </c:cat>
          <c:val>
            <c:numRef>
              <c:f>Sheet1!$C$267:$C$270</c:f>
              <c:numCache>
                <c:formatCode>General</c:formatCode>
                <c:ptCount val="4"/>
                <c:pt idx="0">
                  <c:v>37.9</c:v>
                </c:pt>
                <c:pt idx="1">
                  <c:v>32.5</c:v>
                </c:pt>
                <c:pt idx="2">
                  <c:v>16.399999999999999</c:v>
                </c:pt>
                <c:pt idx="3">
                  <c:v>13.2</c:v>
                </c:pt>
              </c:numCache>
            </c:numRef>
          </c:val>
        </c:ser>
        <c:ser>
          <c:idx val="2"/>
          <c:order val="2"/>
          <c:tx>
            <c:strRef>
              <c:f>Sheet1!$D$266</c:f>
              <c:strCache>
                <c:ptCount val="1"/>
                <c:pt idx="0">
                  <c:v>غزة</c:v>
                </c:pt>
              </c:strCache>
            </c:strRef>
          </c:tx>
          <c:dLbls>
            <c:dLbl>
              <c:idx val="1"/>
              <c:layout>
                <c:manualLayout>
                  <c:x val="2.9914529914529909E-2"/>
                  <c:y val="3.3898305084745783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Sheet1!$A$267:$A$270</c:f>
              <c:strCache>
                <c:ptCount val="4"/>
                <c:pt idx="0">
                  <c:v>جيد </c:v>
                </c:pt>
                <c:pt idx="1">
                  <c:v>متوسط</c:v>
                </c:pt>
                <c:pt idx="2">
                  <c:v>سيئ</c:v>
                </c:pt>
                <c:pt idx="3">
                  <c:v>لا جواب </c:v>
                </c:pt>
              </c:strCache>
            </c:strRef>
          </c:cat>
          <c:val>
            <c:numRef>
              <c:f>Sheet1!$D$267:$D$270</c:f>
              <c:numCache>
                <c:formatCode>General</c:formatCode>
                <c:ptCount val="4"/>
                <c:pt idx="0">
                  <c:v>13.8</c:v>
                </c:pt>
                <c:pt idx="1">
                  <c:v>37.800000000000004</c:v>
                </c:pt>
                <c:pt idx="2">
                  <c:v>43.1</c:v>
                </c:pt>
                <c:pt idx="3">
                  <c:v>5.3</c:v>
                </c:pt>
              </c:numCache>
            </c:numRef>
          </c:val>
        </c:ser>
        <c:dLbls>
          <c:showVal val="1"/>
        </c:dLbls>
        <c:axId val="76378880"/>
        <c:axId val="76380416"/>
      </c:barChart>
      <c:catAx>
        <c:axId val="7637888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6380416"/>
        <c:crosses val="autoZero"/>
        <c:auto val="1"/>
        <c:lblAlgn val="ctr"/>
        <c:lblOffset val="100"/>
      </c:catAx>
      <c:valAx>
        <c:axId val="76380416"/>
        <c:scaling>
          <c:orientation val="minMax"/>
        </c:scaling>
        <c:axPos val="l"/>
        <c:majorGridlines/>
        <c:numFmt formatCode="General" sourceLinked="1"/>
        <c:tickLblPos val="nextTo"/>
        <c:crossAx val="7637888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هناك نقاش حول مستقبل السلطة الفلسطينية، حيث يعتقد البعض أن هنالك ضرورة لحل السلطة في المرحلة الحالية بينما يعتقد البعض الآخر أن هنالك ضرورة لبقاء السلطة والحفاظ عليها، فما رأيك أنت؟   </a:t>
            </a:r>
            <a:endParaRPr lang="en-US" sz="1200">
              <a:latin typeface="Traditional Arabic" pitchFamily="18" charset="-78"/>
              <a:cs typeface="Traditional Arabic" pitchFamily="18" charset="-78"/>
            </a:endParaRPr>
          </a:p>
        </c:rich>
      </c:tx>
      <c:layout/>
    </c:title>
    <c:plotArea>
      <c:layout>
        <c:manualLayout>
          <c:layoutTarget val="inner"/>
          <c:xMode val="edge"/>
          <c:yMode val="edge"/>
          <c:x val="4.5871496937689778E-2"/>
          <c:y val="0.35089230459611076"/>
          <c:w val="0.93864617765965563"/>
          <c:h val="0.51065549713634062"/>
        </c:manualLayout>
      </c:layout>
      <c:barChart>
        <c:barDir val="col"/>
        <c:grouping val="clustered"/>
        <c:ser>
          <c:idx val="0"/>
          <c:order val="0"/>
          <c:tx>
            <c:strRef>
              <c:f>Sheet1!$A$292</c:f>
              <c:strCache>
                <c:ptCount val="1"/>
                <c:pt idx="0">
                  <c:v>هناك ضرورة لحل السلطة</c:v>
                </c:pt>
              </c:strCache>
            </c:strRef>
          </c:tx>
          <c:dLbls>
            <c:dLbl>
              <c:idx val="0"/>
              <c:layout>
                <c:manualLayout>
                  <c:x val="-1.5398076089201702E-2"/>
                  <c:y val="-6.6390035709475133E-3"/>
                </c:manualLayout>
              </c:layout>
              <c:dLblPos val="outEnd"/>
              <c:showVal val="1"/>
              <c:showSerName val="1"/>
              <c:separator>
</c:separator>
            </c:dLbl>
            <c:dLbl>
              <c:idx val="1"/>
              <c:layout>
                <c:manualLayout>
                  <c:x val="-4.0598290598290621E-2"/>
                  <c:y val="0"/>
                </c:manualLayout>
              </c:layout>
              <c:dLblPos val="outEnd"/>
              <c:showVal val="1"/>
              <c:showSerName val="1"/>
              <c:separator>
</c:separator>
            </c:dLbl>
            <c:dLbl>
              <c:idx val="2"/>
              <c:layout>
                <c:manualLayout>
                  <c:x val="-5.2237701056598737E-2"/>
                  <c:y val="3.4943022765626694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Sheet1!$B$291:$D$291</c:f>
              <c:strCache>
                <c:ptCount val="3"/>
                <c:pt idx="0">
                  <c:v>المجموع</c:v>
                </c:pt>
                <c:pt idx="1">
                  <c:v>الضفة الغربية</c:v>
                </c:pt>
                <c:pt idx="2">
                  <c:v>غزة</c:v>
                </c:pt>
              </c:strCache>
            </c:strRef>
          </c:cat>
          <c:val>
            <c:numRef>
              <c:f>Sheet1!$B$292:$D$292</c:f>
              <c:numCache>
                <c:formatCode>General</c:formatCode>
                <c:ptCount val="3"/>
                <c:pt idx="0">
                  <c:v>25.9</c:v>
                </c:pt>
                <c:pt idx="1">
                  <c:v>26.1</c:v>
                </c:pt>
                <c:pt idx="2">
                  <c:v>25.6</c:v>
                </c:pt>
              </c:numCache>
            </c:numRef>
          </c:val>
        </c:ser>
        <c:ser>
          <c:idx val="1"/>
          <c:order val="1"/>
          <c:tx>
            <c:strRef>
              <c:f>Sheet1!$A$293</c:f>
              <c:strCache>
                <c:ptCount val="1"/>
                <c:pt idx="0">
                  <c:v>هناك ضرورة لبقاء السلطة والحفاظ عليها </c:v>
                </c:pt>
              </c:strCache>
            </c:strRef>
          </c:tx>
          <c:dLbls>
            <c:dLbl>
              <c:idx val="0"/>
              <c:layout>
                <c:manualLayout>
                  <c:x val="1.0683760683760689E-2"/>
                  <c:y val="4.2598509052183188E-2"/>
                </c:manualLayout>
              </c:layout>
              <c:dLblPos val="outEnd"/>
              <c:showVal val="1"/>
              <c:showSerName val="1"/>
              <c:separator>
</c:separator>
            </c:dLbl>
            <c:dLbl>
              <c:idx val="1"/>
              <c:layout>
                <c:manualLayout>
                  <c:x val="1.282051282051282E-2"/>
                  <c:y val="2.5559105431309913E-2"/>
                </c:manualLayout>
              </c:layout>
              <c:dLblPos val="outEnd"/>
              <c:showVal val="1"/>
              <c:showSerName val="1"/>
              <c:separator>
</c:separator>
            </c:dLbl>
            <c:dLbl>
              <c:idx val="2"/>
              <c:layout>
                <c:manualLayout>
                  <c:x val="1.8345783700114415E-2"/>
                  <c:y val="4.7522829614349324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Sheet1!$B$291:$D$291</c:f>
              <c:strCache>
                <c:ptCount val="3"/>
                <c:pt idx="0">
                  <c:v>المجموع</c:v>
                </c:pt>
                <c:pt idx="1">
                  <c:v>الضفة الغربية</c:v>
                </c:pt>
                <c:pt idx="2">
                  <c:v>غزة</c:v>
                </c:pt>
              </c:strCache>
            </c:strRef>
          </c:cat>
          <c:val>
            <c:numRef>
              <c:f>Sheet1!$B$293:$D$293</c:f>
              <c:numCache>
                <c:formatCode>General</c:formatCode>
                <c:ptCount val="3"/>
                <c:pt idx="0">
                  <c:v>68.099999999999994</c:v>
                </c:pt>
                <c:pt idx="1">
                  <c:v>66.5</c:v>
                </c:pt>
                <c:pt idx="2">
                  <c:v>70.7</c:v>
                </c:pt>
              </c:numCache>
            </c:numRef>
          </c:val>
        </c:ser>
        <c:ser>
          <c:idx val="2"/>
          <c:order val="2"/>
          <c:tx>
            <c:strRef>
              <c:f>Sheet1!$A$294</c:f>
              <c:strCache>
                <c:ptCount val="1"/>
                <c:pt idx="0">
                  <c:v>لا أعرف / لا جواب </c:v>
                </c:pt>
              </c:strCache>
            </c:strRef>
          </c:tx>
          <c:dLbls>
            <c:dLbl>
              <c:idx val="0"/>
              <c:layout>
                <c:manualLayout>
                  <c:x val="2.3945083787603478E-2"/>
                  <c:y val="2.9818956336528223E-2"/>
                </c:manualLayout>
              </c:layout>
              <c:dLblPos val="outEnd"/>
              <c:showVal val="1"/>
              <c:showSerName val="1"/>
              <c:separator>
</c:separator>
            </c:dLbl>
            <c:dLbl>
              <c:idx val="1"/>
              <c:layout>
                <c:manualLayout>
                  <c:x val="1.8197725284339463E-2"/>
                  <c:y val="3.4078807241746542E-2"/>
                </c:manualLayout>
              </c:layout>
              <c:dLblPos val="outEnd"/>
              <c:showVal val="1"/>
              <c:showSerName val="1"/>
              <c:separator>
</c:separator>
            </c:dLbl>
            <c:dLbl>
              <c:idx val="2"/>
              <c:layout>
                <c:manualLayout>
                  <c:x val="2.5270879601588268E-2"/>
                  <c:y val="2.7605846393801422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Sheet1!$B$291:$D$291</c:f>
              <c:strCache>
                <c:ptCount val="3"/>
                <c:pt idx="0">
                  <c:v>المجموع</c:v>
                </c:pt>
                <c:pt idx="1">
                  <c:v>الضفة الغربية</c:v>
                </c:pt>
                <c:pt idx="2">
                  <c:v>غزة</c:v>
                </c:pt>
              </c:strCache>
            </c:strRef>
          </c:cat>
          <c:val>
            <c:numRef>
              <c:f>Sheet1!$B$294:$D$294</c:f>
              <c:numCache>
                <c:formatCode>General</c:formatCode>
                <c:ptCount val="3"/>
                <c:pt idx="0">
                  <c:v>6</c:v>
                </c:pt>
                <c:pt idx="1">
                  <c:v>7.4</c:v>
                </c:pt>
                <c:pt idx="2">
                  <c:v>3.7</c:v>
                </c:pt>
              </c:numCache>
            </c:numRef>
          </c:val>
        </c:ser>
        <c:dLbls>
          <c:showVal val="1"/>
        </c:dLbls>
        <c:axId val="78062336"/>
        <c:axId val="78063872"/>
      </c:barChart>
      <c:catAx>
        <c:axId val="78062336"/>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8063872"/>
        <c:crosses val="autoZero"/>
        <c:auto val="1"/>
        <c:lblAlgn val="ctr"/>
        <c:lblOffset val="100"/>
      </c:catAx>
      <c:valAx>
        <c:axId val="78063872"/>
        <c:scaling>
          <c:orientation val="minMax"/>
        </c:scaling>
        <c:axPos val="l"/>
        <c:majorGridlines/>
        <c:numFmt formatCode="General" sourceLinked="1"/>
        <c:tickLblPos val="nextTo"/>
        <c:crossAx val="78062336"/>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تعتقد أنه يوجد فساد في السلطة الفلسطينية؟ </a:t>
            </a:r>
            <a:endParaRPr lang="en-US" sz="1400">
              <a:latin typeface="Traditional Arabic" pitchFamily="18" charset="-78"/>
              <a:cs typeface="Traditional Arabic" pitchFamily="18" charset="-78"/>
            </a:endParaRPr>
          </a:p>
        </c:rich>
      </c:tx>
      <c:layout/>
    </c:title>
    <c:plotArea>
      <c:layout>
        <c:manualLayout>
          <c:layoutTarget val="inner"/>
          <c:xMode val="edge"/>
          <c:yMode val="edge"/>
          <c:x val="4.5871496937689799E-2"/>
          <c:y val="0.22228020314028793"/>
          <c:w val="0.93864617765965563"/>
          <c:h val="0.6433535177619224"/>
        </c:manualLayout>
      </c:layout>
      <c:barChart>
        <c:barDir val="col"/>
        <c:grouping val="clustered"/>
        <c:ser>
          <c:idx val="0"/>
          <c:order val="0"/>
          <c:tx>
            <c:strRef>
              <c:f>Sheet1!$A$310</c:f>
              <c:strCache>
                <c:ptCount val="1"/>
                <c:pt idx="0">
                  <c:v>نعم</c:v>
                </c:pt>
              </c:strCache>
            </c:strRef>
          </c:tx>
          <c:dLbls>
            <c:dLbl>
              <c:idx val="0"/>
              <c:layout>
                <c:manualLayout>
                  <c:x val="-1.5398076089201702E-2"/>
                  <c:y val="-6.6390035709475133E-3"/>
                </c:manualLayout>
              </c:layout>
              <c:dLblPos val="outEnd"/>
              <c:showVal val="1"/>
              <c:showSerName val="1"/>
              <c:separator>
</c:separator>
            </c:dLbl>
            <c:dLbl>
              <c:idx val="2"/>
              <c:layout>
                <c:manualLayout>
                  <c:x val="-2.65966768813484E-2"/>
                  <c:y val="-6.6390035709475133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Sheet1!$B$309:$D$309</c:f>
              <c:strCache>
                <c:ptCount val="3"/>
                <c:pt idx="0">
                  <c:v>المجموع</c:v>
                </c:pt>
                <c:pt idx="1">
                  <c:v>الضفة الغربية</c:v>
                </c:pt>
                <c:pt idx="2">
                  <c:v>غزة</c:v>
                </c:pt>
              </c:strCache>
            </c:strRef>
          </c:cat>
          <c:val>
            <c:numRef>
              <c:f>Sheet1!$B$310:$D$310</c:f>
              <c:numCache>
                <c:formatCode>General</c:formatCode>
                <c:ptCount val="3"/>
                <c:pt idx="0">
                  <c:v>76.5</c:v>
                </c:pt>
                <c:pt idx="1">
                  <c:v>73.2</c:v>
                </c:pt>
                <c:pt idx="2">
                  <c:v>82.2</c:v>
                </c:pt>
              </c:numCache>
            </c:numRef>
          </c:val>
        </c:ser>
        <c:ser>
          <c:idx val="1"/>
          <c:order val="1"/>
          <c:tx>
            <c:strRef>
              <c:f>Sheet1!$A$311</c:f>
              <c:strCache>
                <c:ptCount val="1"/>
                <c:pt idx="0">
                  <c:v>لا </c:v>
                </c:pt>
              </c:strCache>
            </c:strRef>
          </c:tx>
          <c:dLbls>
            <c:dLbl>
              <c:idx val="2"/>
              <c:layout>
                <c:manualLayout>
                  <c:x val="9.7987756931283577E-3"/>
                  <c:y val="1.7704009522526716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Sheet1!$B$309:$D$309</c:f>
              <c:strCache>
                <c:ptCount val="3"/>
                <c:pt idx="0">
                  <c:v>المجموع</c:v>
                </c:pt>
                <c:pt idx="1">
                  <c:v>الضفة الغربية</c:v>
                </c:pt>
                <c:pt idx="2">
                  <c:v>غزة</c:v>
                </c:pt>
              </c:strCache>
            </c:strRef>
          </c:cat>
          <c:val>
            <c:numRef>
              <c:f>Sheet1!$B$311:$D$311</c:f>
              <c:numCache>
                <c:formatCode>General</c:formatCode>
                <c:ptCount val="3"/>
                <c:pt idx="0">
                  <c:v>12.7</c:v>
                </c:pt>
                <c:pt idx="1">
                  <c:v>13.9</c:v>
                </c:pt>
                <c:pt idx="2">
                  <c:v>10.4</c:v>
                </c:pt>
              </c:numCache>
            </c:numRef>
          </c:val>
        </c:ser>
        <c:ser>
          <c:idx val="2"/>
          <c:order val="2"/>
          <c:tx>
            <c:strRef>
              <c:f>Sheet1!$A$312</c:f>
              <c:strCache>
                <c:ptCount val="1"/>
                <c:pt idx="0">
                  <c:v>لا أعرف / لا جواب </c:v>
                </c:pt>
              </c:strCache>
            </c:strRef>
          </c:tx>
          <c:dLbls>
            <c:dLbl>
              <c:idx val="0"/>
              <c:layout>
                <c:manualLayout>
                  <c:x val="1.5398076089201702E-2"/>
                  <c:y val="0"/>
                </c:manualLayout>
              </c:layout>
              <c:dLblPos val="outEnd"/>
              <c:showVal val="1"/>
              <c:showSerName val="1"/>
              <c:separator>
</c:separator>
            </c:dLbl>
            <c:dLbl>
              <c:idx val="1"/>
              <c:layout>
                <c:manualLayout>
                  <c:x val="1.8197726287238383E-2"/>
                  <c:y val="0"/>
                </c:manualLayout>
              </c:layout>
              <c:dLblPos val="outEnd"/>
              <c:showVal val="1"/>
              <c:showSerName val="1"/>
              <c:separator>
</c:separator>
            </c:dLbl>
            <c:dLbl>
              <c:idx val="2"/>
              <c:layout>
                <c:manualLayout>
                  <c:x val="2.0997376485275155E-2"/>
                  <c:y val="-2.2130011903158382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Sheet1!$B$309:$D$309</c:f>
              <c:strCache>
                <c:ptCount val="3"/>
                <c:pt idx="0">
                  <c:v>المجموع</c:v>
                </c:pt>
                <c:pt idx="1">
                  <c:v>الضفة الغربية</c:v>
                </c:pt>
                <c:pt idx="2">
                  <c:v>غزة</c:v>
                </c:pt>
              </c:strCache>
            </c:strRef>
          </c:cat>
          <c:val>
            <c:numRef>
              <c:f>Sheet1!$B$312:$D$312</c:f>
              <c:numCache>
                <c:formatCode>General</c:formatCode>
                <c:ptCount val="3"/>
                <c:pt idx="0">
                  <c:v>10.8</c:v>
                </c:pt>
                <c:pt idx="1">
                  <c:v>12.9</c:v>
                </c:pt>
                <c:pt idx="2">
                  <c:v>7.4</c:v>
                </c:pt>
              </c:numCache>
            </c:numRef>
          </c:val>
        </c:ser>
        <c:dLbls>
          <c:showVal val="1"/>
        </c:dLbls>
        <c:axId val="78115200"/>
        <c:axId val="78116736"/>
      </c:barChart>
      <c:catAx>
        <c:axId val="7811520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8116736"/>
        <c:crosses val="autoZero"/>
        <c:auto val="1"/>
        <c:lblAlgn val="ctr"/>
        <c:lblOffset val="100"/>
      </c:catAx>
      <c:valAx>
        <c:axId val="78116736"/>
        <c:scaling>
          <c:orientation val="minMax"/>
        </c:scaling>
        <c:axPos val="l"/>
        <c:majorGridlines/>
        <c:numFmt formatCode="General" sourceLinked="1"/>
        <c:tickLblPos val="nextTo"/>
        <c:crossAx val="78115200"/>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هل تتوقع حدوث مصالحة وطنية بين حركتي فتح وحماس قبل نهاية العام 2016</a:t>
            </a:r>
            <a:endParaRPr lang="en-US" sz="1400">
              <a:latin typeface="Traditional Arabic" pitchFamily="18" charset="-78"/>
              <a:cs typeface="Traditional Arabic" pitchFamily="18" charset="-78"/>
            </a:endParaRPr>
          </a:p>
        </c:rich>
      </c:tx>
      <c:layout/>
    </c:title>
    <c:plotArea>
      <c:layout>
        <c:manualLayout>
          <c:layoutTarget val="inner"/>
          <c:xMode val="edge"/>
          <c:yMode val="edge"/>
          <c:x val="4.5871496937689812E-2"/>
          <c:y val="0.21819940330351992"/>
          <c:w val="0.93864617765965563"/>
          <c:h val="0.64743431759869075"/>
        </c:manualLayout>
      </c:layout>
      <c:barChart>
        <c:barDir val="col"/>
        <c:grouping val="clustered"/>
        <c:ser>
          <c:idx val="0"/>
          <c:order val="0"/>
          <c:tx>
            <c:strRef>
              <c:f>Sheet1!$A$329</c:f>
              <c:strCache>
                <c:ptCount val="1"/>
                <c:pt idx="0">
                  <c:v>نعم</c:v>
                </c:pt>
              </c:strCache>
            </c:strRef>
          </c:tx>
          <c:dLbls>
            <c:dLbl>
              <c:idx val="0"/>
              <c:layout>
                <c:manualLayout>
                  <c:x val="-1.5398076089201702E-2"/>
                  <c:y val="-6.6390035709475133E-3"/>
                </c:manualLayout>
              </c:layout>
              <c:dLblPos val="outEnd"/>
              <c:showVal val="1"/>
              <c:showSerName val="1"/>
              <c:separator>
</c:separator>
            </c:dLbl>
            <c:dLbl>
              <c:idx val="2"/>
              <c:layout>
                <c:manualLayout>
                  <c:x val="-2.65966768813484E-2"/>
                  <c:y val="-6.6390035709475133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Sheet1!$B$328:$D$328</c:f>
              <c:strCache>
                <c:ptCount val="3"/>
                <c:pt idx="0">
                  <c:v>المجموع</c:v>
                </c:pt>
                <c:pt idx="1">
                  <c:v>الضفة الغربية</c:v>
                </c:pt>
                <c:pt idx="2">
                  <c:v>غزة</c:v>
                </c:pt>
              </c:strCache>
            </c:strRef>
          </c:cat>
          <c:val>
            <c:numRef>
              <c:f>Sheet1!$B$329:$D$329</c:f>
              <c:numCache>
                <c:formatCode>General</c:formatCode>
                <c:ptCount val="3"/>
                <c:pt idx="0">
                  <c:v>27.8</c:v>
                </c:pt>
                <c:pt idx="1">
                  <c:v>24.5</c:v>
                </c:pt>
                <c:pt idx="2">
                  <c:v>33.1</c:v>
                </c:pt>
              </c:numCache>
            </c:numRef>
          </c:val>
        </c:ser>
        <c:ser>
          <c:idx val="1"/>
          <c:order val="1"/>
          <c:tx>
            <c:strRef>
              <c:f>Sheet1!$A$330</c:f>
              <c:strCache>
                <c:ptCount val="1"/>
                <c:pt idx="0">
                  <c:v>لا </c:v>
                </c:pt>
              </c:strCache>
            </c:strRef>
          </c:tx>
          <c:dLbls>
            <c:dLbl>
              <c:idx val="2"/>
              <c:layout>
                <c:manualLayout>
                  <c:x val="9.7987756931283577E-3"/>
                  <c:y val="1.7704009522526716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Sheet1!$B$328:$D$328</c:f>
              <c:strCache>
                <c:ptCount val="3"/>
                <c:pt idx="0">
                  <c:v>المجموع</c:v>
                </c:pt>
                <c:pt idx="1">
                  <c:v>الضفة الغربية</c:v>
                </c:pt>
                <c:pt idx="2">
                  <c:v>غزة</c:v>
                </c:pt>
              </c:strCache>
            </c:strRef>
          </c:cat>
          <c:val>
            <c:numRef>
              <c:f>Sheet1!$B$330:$D$330</c:f>
              <c:numCache>
                <c:formatCode>General</c:formatCode>
                <c:ptCount val="3"/>
                <c:pt idx="0">
                  <c:v>61.3</c:v>
                </c:pt>
                <c:pt idx="1">
                  <c:v>60.9</c:v>
                </c:pt>
                <c:pt idx="2">
                  <c:v>61.8</c:v>
                </c:pt>
              </c:numCache>
            </c:numRef>
          </c:val>
        </c:ser>
        <c:ser>
          <c:idx val="2"/>
          <c:order val="2"/>
          <c:tx>
            <c:strRef>
              <c:f>Sheet1!$A$331</c:f>
              <c:strCache>
                <c:ptCount val="1"/>
                <c:pt idx="0">
                  <c:v>لا أعرف / لا جواب </c:v>
                </c:pt>
              </c:strCache>
            </c:strRef>
          </c:tx>
          <c:dLbls>
            <c:dLbl>
              <c:idx val="0"/>
              <c:layout>
                <c:manualLayout>
                  <c:x val="1.5398076089201702E-2"/>
                  <c:y val="0"/>
                </c:manualLayout>
              </c:layout>
              <c:dLblPos val="outEnd"/>
              <c:showVal val="1"/>
              <c:showSerName val="1"/>
              <c:separator>
</c:separator>
            </c:dLbl>
            <c:dLbl>
              <c:idx val="1"/>
              <c:layout>
                <c:manualLayout>
                  <c:x val="1.8197726287238383E-2"/>
                  <c:y val="0"/>
                </c:manualLayout>
              </c:layout>
              <c:dLblPos val="outEnd"/>
              <c:showVal val="1"/>
              <c:showSerName val="1"/>
              <c:separator>
</c:separator>
            </c:dLbl>
            <c:dLbl>
              <c:idx val="2"/>
              <c:layout>
                <c:manualLayout>
                  <c:x val="2.0997376485275179E-2"/>
                  <c:y val="-2.2130011903158382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Sheet1!$B$328:$D$328</c:f>
              <c:strCache>
                <c:ptCount val="3"/>
                <c:pt idx="0">
                  <c:v>المجموع</c:v>
                </c:pt>
                <c:pt idx="1">
                  <c:v>الضفة الغربية</c:v>
                </c:pt>
                <c:pt idx="2">
                  <c:v>غزة</c:v>
                </c:pt>
              </c:strCache>
            </c:strRef>
          </c:cat>
          <c:val>
            <c:numRef>
              <c:f>Sheet1!$B$331:$D$331</c:f>
              <c:numCache>
                <c:formatCode>General</c:formatCode>
                <c:ptCount val="3"/>
                <c:pt idx="0">
                  <c:v>10.9</c:v>
                </c:pt>
                <c:pt idx="1">
                  <c:v>14.6</c:v>
                </c:pt>
                <c:pt idx="2">
                  <c:v>5.0999999999999996</c:v>
                </c:pt>
              </c:numCache>
            </c:numRef>
          </c:val>
        </c:ser>
        <c:dLbls>
          <c:showVal val="1"/>
        </c:dLbls>
        <c:axId val="78544896"/>
        <c:axId val="78546432"/>
      </c:barChart>
      <c:catAx>
        <c:axId val="78544896"/>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8546432"/>
        <c:crosses val="autoZero"/>
        <c:auto val="1"/>
        <c:lblAlgn val="ctr"/>
        <c:lblOffset val="100"/>
      </c:catAx>
      <c:valAx>
        <c:axId val="78546432"/>
        <c:scaling>
          <c:orientation val="minMax"/>
        </c:scaling>
        <c:axPos val="l"/>
        <c:majorGridlines/>
        <c:numFmt formatCode="General" sourceLinked="1"/>
        <c:tickLblPos val="nextTo"/>
        <c:crossAx val="7854489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تأييد</a:t>
            </a:r>
            <a:r>
              <a:rPr lang="ar-JO" sz="1400" baseline="0">
                <a:latin typeface="Traditional Arabic" pitchFamily="18" charset="-78"/>
                <a:cs typeface="Traditional Arabic" pitchFamily="18" charset="-78"/>
              </a:rPr>
              <a:t> ومعارضة ا</a:t>
            </a:r>
            <a:r>
              <a:rPr lang="ar-JO" sz="1400">
                <a:latin typeface="Traditional Arabic" pitchFamily="18" charset="-78"/>
                <a:cs typeface="Traditional Arabic" pitchFamily="18" charset="-78"/>
              </a:rPr>
              <a:t>ستمرار الانتفاضة/ الهبة الحالية</a:t>
            </a:r>
            <a:endParaRPr lang="en-US" sz="1400">
              <a:latin typeface="Traditional Arabic" pitchFamily="18" charset="-78"/>
              <a:cs typeface="Traditional Arabic" pitchFamily="18" charset="-78"/>
            </a:endParaRPr>
          </a:p>
        </c:rich>
      </c:tx>
      <c:layout/>
    </c:title>
    <c:plotArea>
      <c:layout>
        <c:manualLayout>
          <c:layoutTarget val="inner"/>
          <c:xMode val="edge"/>
          <c:yMode val="edge"/>
          <c:x val="5.5913326368184559E-2"/>
          <c:y val="0.24013503362584726"/>
          <c:w val="0.92035420329740369"/>
          <c:h val="0.63383440706275362"/>
        </c:manualLayout>
      </c:layout>
      <c:barChart>
        <c:barDir val="col"/>
        <c:grouping val="clustered"/>
        <c:ser>
          <c:idx val="0"/>
          <c:order val="0"/>
          <c:tx>
            <c:strRef>
              <c:f>Sheet1!$A$29</c:f>
              <c:strCache>
                <c:ptCount val="1"/>
                <c:pt idx="0">
                  <c:v>أؤيدها </c:v>
                </c:pt>
              </c:strCache>
            </c:strRef>
          </c:tx>
          <c:dLbls>
            <c:dLbl>
              <c:idx val="2"/>
              <c:layout>
                <c:manualLayout>
                  <c:x val="0"/>
                  <c:y val="3.5914702581369265E-2"/>
                </c:manualLayout>
              </c:layout>
              <c:dLblPos val="outEnd"/>
              <c:showVal val="1"/>
              <c:showSerName val="1"/>
              <c:separator>
</c:separator>
            </c:dLbl>
            <c:txPr>
              <a:bodyPr/>
              <a:lstStyle/>
              <a:p>
                <a:pPr>
                  <a:defRPr sz="1200">
                    <a:latin typeface="Garamond" pitchFamily="18" charset="0"/>
                    <a:cs typeface="Traditional Arabic" pitchFamily="18" charset="-78"/>
                  </a:defRPr>
                </a:pPr>
                <a:endParaRPr lang="en-US"/>
              </a:p>
            </c:txPr>
            <c:dLblPos val="outEnd"/>
            <c:showVal val="1"/>
            <c:showSerName val="1"/>
            <c:separator>
</c:separator>
          </c:dLbls>
          <c:cat>
            <c:strRef>
              <c:f>Sheet1!$B$28:$D$28</c:f>
              <c:strCache>
                <c:ptCount val="3"/>
                <c:pt idx="0">
                  <c:v>المجموع</c:v>
                </c:pt>
                <c:pt idx="1">
                  <c:v>الضفة الغربية</c:v>
                </c:pt>
                <c:pt idx="2">
                  <c:v>غزة</c:v>
                </c:pt>
              </c:strCache>
            </c:strRef>
          </c:cat>
          <c:val>
            <c:numRef>
              <c:f>Sheet1!$B$29:$D$29</c:f>
              <c:numCache>
                <c:formatCode>General</c:formatCode>
                <c:ptCount val="3"/>
                <c:pt idx="0">
                  <c:v>55.9</c:v>
                </c:pt>
                <c:pt idx="1">
                  <c:v>44</c:v>
                </c:pt>
                <c:pt idx="2">
                  <c:v>75.8</c:v>
                </c:pt>
              </c:numCache>
            </c:numRef>
          </c:val>
        </c:ser>
        <c:ser>
          <c:idx val="1"/>
          <c:order val="1"/>
          <c:tx>
            <c:strRef>
              <c:f>Sheet1!$A$30</c:f>
              <c:strCache>
                <c:ptCount val="1"/>
                <c:pt idx="0">
                  <c:v>أعارضها </c:v>
                </c:pt>
              </c:strCache>
            </c:strRef>
          </c:tx>
          <c:dLbls>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Sheet1!$B$28:$D$28</c:f>
              <c:strCache>
                <c:ptCount val="3"/>
                <c:pt idx="0">
                  <c:v>المجموع</c:v>
                </c:pt>
                <c:pt idx="1">
                  <c:v>الضفة الغربية</c:v>
                </c:pt>
                <c:pt idx="2">
                  <c:v>غزة</c:v>
                </c:pt>
              </c:strCache>
            </c:strRef>
          </c:cat>
          <c:val>
            <c:numRef>
              <c:f>Sheet1!$B$30:$D$30</c:f>
              <c:numCache>
                <c:formatCode>General</c:formatCode>
                <c:ptCount val="3"/>
                <c:pt idx="0">
                  <c:v>41</c:v>
                </c:pt>
                <c:pt idx="1">
                  <c:v>51.6</c:v>
                </c:pt>
                <c:pt idx="2">
                  <c:v>23.4</c:v>
                </c:pt>
              </c:numCache>
            </c:numRef>
          </c:val>
        </c:ser>
        <c:ser>
          <c:idx val="2"/>
          <c:order val="2"/>
          <c:tx>
            <c:strRef>
              <c:f>Sheet1!$A$31</c:f>
              <c:strCache>
                <c:ptCount val="1"/>
                <c:pt idx="0">
                  <c:v>لا جواب </c:v>
                </c:pt>
              </c:strCache>
            </c:strRef>
          </c:tx>
          <c:dLbls>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Sheet1!$B$28:$D$28</c:f>
              <c:strCache>
                <c:ptCount val="3"/>
                <c:pt idx="0">
                  <c:v>المجموع</c:v>
                </c:pt>
                <c:pt idx="1">
                  <c:v>الضفة الغربية</c:v>
                </c:pt>
                <c:pt idx="2">
                  <c:v>غزة</c:v>
                </c:pt>
              </c:strCache>
            </c:strRef>
          </c:cat>
          <c:val>
            <c:numRef>
              <c:f>Sheet1!$B$31:$D$31</c:f>
              <c:numCache>
                <c:formatCode>General</c:formatCode>
                <c:ptCount val="3"/>
                <c:pt idx="0">
                  <c:v>3.1</c:v>
                </c:pt>
                <c:pt idx="1">
                  <c:v>4.4000000000000004</c:v>
                </c:pt>
                <c:pt idx="2">
                  <c:v>0.8</c:v>
                </c:pt>
              </c:numCache>
            </c:numRef>
          </c:val>
        </c:ser>
        <c:dLbls>
          <c:showVal val="1"/>
        </c:dLbls>
        <c:axId val="103919616"/>
        <c:axId val="103921152"/>
      </c:barChart>
      <c:catAx>
        <c:axId val="103919616"/>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3921152"/>
        <c:crosses val="autoZero"/>
        <c:auto val="1"/>
        <c:lblAlgn val="ctr"/>
        <c:lblOffset val="100"/>
      </c:catAx>
      <c:valAx>
        <c:axId val="103921152"/>
        <c:scaling>
          <c:orientation val="minMax"/>
        </c:scaling>
        <c:axPos val="l"/>
        <c:majorGridlines/>
        <c:numFmt formatCode="General" sourceLinked="1"/>
        <c:tickLblPos val="nextTo"/>
        <c:crossAx val="103919616"/>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إذا استمر الانقسام، وتعذر إجراء الانتخابات في كافة المناطق الفلسطينية، هل تؤيد إجراء الانتخابات في الضفة والقدس بدون قطاع غزة؟ </a:t>
            </a:r>
            <a:endParaRPr lang="en-US" sz="1400">
              <a:latin typeface="Traditional Arabic" pitchFamily="18" charset="-78"/>
              <a:cs typeface="Traditional Arabic" pitchFamily="18" charset="-78"/>
            </a:endParaRPr>
          </a:p>
        </c:rich>
      </c:tx>
      <c:layout/>
    </c:title>
    <c:plotArea>
      <c:layout>
        <c:manualLayout>
          <c:layoutTarget val="inner"/>
          <c:xMode val="edge"/>
          <c:yMode val="edge"/>
          <c:x val="7.4756040110370833E-2"/>
          <c:y val="0.30107156605424351"/>
          <c:w val="0.91941533750588889"/>
          <c:h val="0.55447664041994749"/>
        </c:manualLayout>
      </c:layout>
      <c:barChart>
        <c:barDir val="col"/>
        <c:grouping val="clustered"/>
        <c:ser>
          <c:idx val="0"/>
          <c:order val="0"/>
          <c:tx>
            <c:strRef>
              <c:f>Sheet1!$A$351</c:f>
              <c:strCache>
                <c:ptCount val="1"/>
                <c:pt idx="0">
                  <c:v>نعم، أؤيد </c:v>
                </c:pt>
              </c:strCache>
            </c:strRef>
          </c:tx>
          <c:dLbls>
            <c:dLbl>
              <c:idx val="0"/>
              <c:layout>
                <c:manualLayout>
                  <c:x val="-1.5398076089201702E-2"/>
                  <c:y val="-6.6390035709475133E-3"/>
                </c:manualLayout>
              </c:layout>
              <c:dLblPos val="outEnd"/>
              <c:showVal val="1"/>
              <c:showSerName val="1"/>
              <c:separator>
</c:separator>
            </c:dLbl>
            <c:dLbl>
              <c:idx val="2"/>
              <c:layout>
                <c:manualLayout>
                  <c:x val="-2.65966768813484E-2"/>
                  <c:y val="-6.6390035709475133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Sheet1!$B$350:$D$350</c:f>
              <c:strCache>
                <c:ptCount val="3"/>
                <c:pt idx="0">
                  <c:v>المجموع</c:v>
                </c:pt>
                <c:pt idx="1">
                  <c:v>الضفة الغربية</c:v>
                </c:pt>
                <c:pt idx="2">
                  <c:v>غزة</c:v>
                </c:pt>
              </c:strCache>
            </c:strRef>
          </c:cat>
          <c:val>
            <c:numRef>
              <c:f>Sheet1!$B$351:$D$351</c:f>
              <c:numCache>
                <c:formatCode>General</c:formatCode>
                <c:ptCount val="3"/>
                <c:pt idx="0">
                  <c:v>18</c:v>
                </c:pt>
                <c:pt idx="1">
                  <c:v>22.9</c:v>
                </c:pt>
                <c:pt idx="2">
                  <c:v>9.8000000000000007</c:v>
                </c:pt>
              </c:numCache>
            </c:numRef>
          </c:val>
        </c:ser>
        <c:ser>
          <c:idx val="1"/>
          <c:order val="1"/>
          <c:tx>
            <c:strRef>
              <c:f>Sheet1!$A$352</c:f>
              <c:strCache>
                <c:ptCount val="1"/>
                <c:pt idx="0">
                  <c:v>لا، لا أؤيد </c:v>
                </c:pt>
              </c:strCache>
            </c:strRef>
          </c:tx>
          <c:dLbls>
            <c:dLbl>
              <c:idx val="0"/>
              <c:layout>
                <c:manualLayout>
                  <c:x val="4.2735042735042739E-3"/>
                  <c:y val="3.5555555555555556E-2"/>
                </c:manualLayout>
              </c:layout>
              <c:dLblPos val="outEnd"/>
              <c:showVal val="1"/>
              <c:showSerName val="1"/>
              <c:separator>
</c:separator>
            </c:dLbl>
            <c:dLbl>
              <c:idx val="1"/>
              <c:layout>
                <c:manualLayout>
                  <c:x val="4.2735042735042739E-3"/>
                  <c:y val="3.5555555555555556E-2"/>
                </c:manualLayout>
              </c:layout>
              <c:dLblPos val="outEnd"/>
              <c:showVal val="1"/>
              <c:showSerName val="1"/>
              <c:separator>
</c:separator>
            </c:dLbl>
            <c:dLbl>
              <c:idx val="2"/>
              <c:layout>
                <c:manualLayout>
                  <c:x val="9.7987751531058587E-3"/>
                  <c:y val="3.103727034120736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Sheet1!$B$350:$D$350</c:f>
              <c:strCache>
                <c:ptCount val="3"/>
                <c:pt idx="0">
                  <c:v>المجموع</c:v>
                </c:pt>
                <c:pt idx="1">
                  <c:v>الضفة الغربية</c:v>
                </c:pt>
                <c:pt idx="2">
                  <c:v>غزة</c:v>
                </c:pt>
              </c:strCache>
            </c:strRef>
          </c:cat>
          <c:val>
            <c:numRef>
              <c:f>Sheet1!$B$352:$D$352</c:f>
              <c:numCache>
                <c:formatCode>General</c:formatCode>
                <c:ptCount val="3"/>
                <c:pt idx="0">
                  <c:v>76.8</c:v>
                </c:pt>
                <c:pt idx="1">
                  <c:v>69.599999999999994</c:v>
                </c:pt>
                <c:pt idx="2">
                  <c:v>88.9</c:v>
                </c:pt>
              </c:numCache>
            </c:numRef>
          </c:val>
        </c:ser>
        <c:ser>
          <c:idx val="2"/>
          <c:order val="2"/>
          <c:tx>
            <c:strRef>
              <c:f>Sheet1!$A$353</c:f>
              <c:strCache>
                <c:ptCount val="1"/>
                <c:pt idx="0">
                  <c:v>لا أعرف / لا جواب </c:v>
                </c:pt>
              </c:strCache>
            </c:strRef>
          </c:tx>
          <c:dLbls>
            <c:dLbl>
              <c:idx val="0"/>
              <c:layout>
                <c:manualLayout>
                  <c:x val="1.5398076089201702E-2"/>
                  <c:y val="0"/>
                </c:manualLayout>
              </c:layout>
              <c:dLblPos val="outEnd"/>
              <c:showVal val="1"/>
              <c:showSerName val="1"/>
              <c:separator>
</c:separator>
            </c:dLbl>
            <c:dLbl>
              <c:idx val="1"/>
              <c:layout>
                <c:manualLayout>
                  <c:x val="1.8197726287238383E-2"/>
                  <c:y val="0"/>
                </c:manualLayout>
              </c:layout>
              <c:dLblPos val="outEnd"/>
              <c:showVal val="1"/>
              <c:showSerName val="1"/>
              <c:separator>
</c:separator>
            </c:dLbl>
            <c:dLbl>
              <c:idx val="2"/>
              <c:layout>
                <c:manualLayout>
                  <c:x val="2.0997376485275207E-2"/>
                  <c:y val="-2.2130011903158382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Sheet1!$B$350:$D$350</c:f>
              <c:strCache>
                <c:ptCount val="3"/>
                <c:pt idx="0">
                  <c:v>المجموع</c:v>
                </c:pt>
                <c:pt idx="1">
                  <c:v>الضفة الغربية</c:v>
                </c:pt>
                <c:pt idx="2">
                  <c:v>غزة</c:v>
                </c:pt>
              </c:strCache>
            </c:strRef>
          </c:cat>
          <c:val>
            <c:numRef>
              <c:f>Sheet1!$B$353:$D$353</c:f>
              <c:numCache>
                <c:formatCode>General</c:formatCode>
                <c:ptCount val="3"/>
                <c:pt idx="0">
                  <c:v>5.2</c:v>
                </c:pt>
                <c:pt idx="1">
                  <c:v>7.5</c:v>
                </c:pt>
                <c:pt idx="2">
                  <c:v>1.3</c:v>
                </c:pt>
              </c:numCache>
            </c:numRef>
          </c:val>
        </c:ser>
        <c:dLbls>
          <c:showVal val="1"/>
        </c:dLbls>
        <c:axId val="78593408"/>
        <c:axId val="78627968"/>
      </c:barChart>
      <c:catAx>
        <c:axId val="7859340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8627968"/>
        <c:crosses val="autoZero"/>
        <c:auto val="1"/>
        <c:lblAlgn val="ctr"/>
        <c:lblOffset val="100"/>
      </c:catAx>
      <c:valAx>
        <c:axId val="78627968"/>
        <c:scaling>
          <c:orientation val="minMax"/>
        </c:scaling>
        <c:axPos val="l"/>
        <c:majorGridlines/>
        <c:numFmt formatCode="General" sourceLinked="1"/>
        <c:tickLblPos val="nextTo"/>
        <c:crossAx val="78593408"/>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 وفقا للقانون الاساسي الفلسطيني، كان يجب إجراء الإنتخابات التشريعية والرئاسية قبل حوالي خمس سنوات، هل أنت مع إجراء الانتخابات هذا العام على كل الأحوال، أم أنك مع إجراء الانتخابات فقط إذا تمت المصالحة؟  </a:t>
            </a:r>
            <a:endParaRPr lang="en-US" sz="1200">
              <a:latin typeface="Traditional Arabic" pitchFamily="18" charset="-78"/>
              <a:cs typeface="Traditional Arabic" pitchFamily="18" charset="-78"/>
            </a:endParaRPr>
          </a:p>
        </c:rich>
      </c:tx>
      <c:layout/>
    </c:title>
    <c:plotArea>
      <c:layout>
        <c:manualLayout>
          <c:layoutTarget val="inner"/>
          <c:xMode val="edge"/>
          <c:yMode val="edge"/>
          <c:x val="7.9089530578135503E-2"/>
          <c:y val="0.34861564145168616"/>
          <c:w val="0.90542821130750561"/>
          <c:h val="0.5170183433599046"/>
        </c:manualLayout>
      </c:layout>
      <c:barChart>
        <c:barDir val="col"/>
        <c:grouping val="clustered"/>
        <c:ser>
          <c:idx val="0"/>
          <c:order val="0"/>
          <c:tx>
            <c:strRef>
              <c:f>Sheet1!$A$369</c:f>
              <c:strCache>
                <c:ptCount val="1"/>
                <c:pt idx="0">
                  <c:v>أنا مع إجراء الإنتخابات التشريعية والرئاسية على كل الأحوال</c:v>
                </c:pt>
              </c:strCache>
            </c:strRef>
          </c:tx>
          <c:dLbls>
            <c:dLbl>
              <c:idx val="0"/>
              <c:layout>
                <c:manualLayout>
                  <c:x val="-4.3823608587388117E-2"/>
                  <c:y val="5.1751706036745414E-2"/>
                </c:manualLayout>
              </c:layout>
              <c:dLblPos val="outEnd"/>
              <c:showVal val="1"/>
              <c:showSerName val="1"/>
              <c:separator>
</c:separator>
            </c:dLbl>
            <c:dLbl>
              <c:idx val="1"/>
              <c:layout>
                <c:manualLayout>
                  <c:x val="-5.3804120802537131E-2"/>
                  <c:y val="2.0689655172413845E-2"/>
                </c:manualLayout>
              </c:layout>
              <c:dLblPos val="outEnd"/>
              <c:showVal val="1"/>
              <c:showSerName val="1"/>
              <c:separator>
</c:separator>
            </c:dLbl>
            <c:dLbl>
              <c:idx val="2"/>
              <c:layout>
                <c:manualLayout>
                  <c:x val="-6.0539571976579783E-2"/>
                  <c:y val="4.9912860892388486E-2"/>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Sheet1!$B$368:$D$368</c:f>
              <c:strCache>
                <c:ptCount val="3"/>
                <c:pt idx="0">
                  <c:v>المجموع</c:v>
                </c:pt>
                <c:pt idx="1">
                  <c:v>الضفة الغربية</c:v>
                </c:pt>
                <c:pt idx="2">
                  <c:v>غزة</c:v>
                </c:pt>
              </c:strCache>
            </c:strRef>
          </c:cat>
          <c:val>
            <c:numRef>
              <c:f>Sheet1!$B$369:$D$369</c:f>
              <c:numCache>
                <c:formatCode>General</c:formatCode>
                <c:ptCount val="3"/>
                <c:pt idx="0">
                  <c:v>37.6</c:v>
                </c:pt>
                <c:pt idx="1">
                  <c:v>36.800000000000004</c:v>
                </c:pt>
                <c:pt idx="2">
                  <c:v>38.9</c:v>
                </c:pt>
              </c:numCache>
            </c:numRef>
          </c:val>
        </c:ser>
        <c:ser>
          <c:idx val="1"/>
          <c:order val="1"/>
          <c:tx>
            <c:strRef>
              <c:f>Sheet1!$A$370</c:f>
              <c:strCache>
                <c:ptCount val="1"/>
                <c:pt idx="0">
                  <c:v>أنا مع إجراء الإنتخابات فقط إذا تمت المصالحة</c:v>
                </c:pt>
              </c:strCache>
            </c:strRef>
          </c:tx>
          <c:dLbls>
            <c:dLbl>
              <c:idx val="2"/>
              <c:layout>
                <c:manualLayout>
                  <c:x val="9.7987756931283577E-3"/>
                  <c:y val="1.7704009522526716E-2"/>
                </c:manualLayout>
              </c:layout>
              <c:dLblPos val="outEnd"/>
              <c:showVal val="1"/>
              <c:showSerName val="1"/>
              <c:separator>
</c:separator>
            </c:dLbl>
            <c:txPr>
              <a:bodyPr/>
              <a:lstStyle/>
              <a:p>
                <a:pPr>
                  <a:defRPr sz="1100" b="0">
                    <a:latin typeface="Traditional Arabic" pitchFamily="18" charset="-78"/>
                    <a:cs typeface="Traditional Arabic" pitchFamily="18" charset="-78"/>
                  </a:defRPr>
                </a:pPr>
                <a:endParaRPr lang="en-US"/>
              </a:p>
            </c:txPr>
            <c:dLblPos val="outEnd"/>
            <c:showVal val="1"/>
            <c:showSerName val="1"/>
            <c:separator>
</c:separator>
          </c:dLbls>
          <c:cat>
            <c:strRef>
              <c:f>Sheet1!$B$368:$D$368</c:f>
              <c:strCache>
                <c:ptCount val="3"/>
                <c:pt idx="0">
                  <c:v>المجموع</c:v>
                </c:pt>
                <c:pt idx="1">
                  <c:v>الضفة الغربية</c:v>
                </c:pt>
                <c:pt idx="2">
                  <c:v>غزة</c:v>
                </c:pt>
              </c:strCache>
            </c:strRef>
          </c:cat>
          <c:val>
            <c:numRef>
              <c:f>Sheet1!$B$370:$D$370</c:f>
              <c:numCache>
                <c:formatCode>General</c:formatCode>
                <c:ptCount val="3"/>
                <c:pt idx="0">
                  <c:v>54.1</c:v>
                </c:pt>
                <c:pt idx="1">
                  <c:v>52.9</c:v>
                </c:pt>
                <c:pt idx="2">
                  <c:v>56</c:v>
                </c:pt>
              </c:numCache>
            </c:numRef>
          </c:val>
        </c:ser>
        <c:ser>
          <c:idx val="2"/>
          <c:order val="2"/>
          <c:tx>
            <c:strRef>
              <c:f>Sheet1!$A$371</c:f>
              <c:strCache>
                <c:ptCount val="1"/>
                <c:pt idx="0">
                  <c:v>لا أعرف / لا جواب </c:v>
                </c:pt>
              </c:strCache>
            </c:strRef>
          </c:tx>
          <c:dLbls>
            <c:dLbl>
              <c:idx val="0"/>
              <c:layout>
                <c:manualLayout>
                  <c:x val="3.0355340197859893E-2"/>
                  <c:y val="3.9215686274509803E-2"/>
                </c:manualLayout>
              </c:layout>
              <c:dLblPos val="outEnd"/>
              <c:showVal val="1"/>
              <c:showSerName val="1"/>
              <c:separator>
</c:separator>
            </c:dLbl>
            <c:dLbl>
              <c:idx val="1"/>
              <c:layout>
                <c:manualLayout>
                  <c:x val="3.1018238104852287E-2"/>
                  <c:y val="3.208556149732622E-2"/>
                </c:manualLayout>
              </c:layout>
              <c:dLblPos val="outEnd"/>
              <c:showVal val="1"/>
              <c:showSerName val="1"/>
              <c:separator>
</c:separator>
            </c:dLbl>
            <c:dLbl>
              <c:idx val="2"/>
              <c:layout>
                <c:manualLayout>
                  <c:x val="2.7407631738340401E-2"/>
                  <c:y val="1.9177509228458751E-2"/>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Sheet1!$B$368:$D$368</c:f>
              <c:strCache>
                <c:ptCount val="3"/>
                <c:pt idx="0">
                  <c:v>المجموع</c:v>
                </c:pt>
                <c:pt idx="1">
                  <c:v>الضفة الغربية</c:v>
                </c:pt>
                <c:pt idx="2">
                  <c:v>غزة</c:v>
                </c:pt>
              </c:strCache>
            </c:strRef>
          </c:cat>
          <c:val>
            <c:numRef>
              <c:f>Sheet1!$B$371:$D$371</c:f>
              <c:numCache>
                <c:formatCode>General</c:formatCode>
                <c:ptCount val="3"/>
                <c:pt idx="0">
                  <c:v>8.3000000000000007</c:v>
                </c:pt>
                <c:pt idx="1">
                  <c:v>10.3</c:v>
                </c:pt>
                <c:pt idx="2">
                  <c:v>5.0999999999999996</c:v>
                </c:pt>
              </c:numCache>
            </c:numRef>
          </c:val>
        </c:ser>
        <c:dLbls>
          <c:showVal val="1"/>
        </c:dLbls>
        <c:axId val="78666752"/>
        <c:axId val="78668544"/>
      </c:barChart>
      <c:catAx>
        <c:axId val="7866675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8668544"/>
        <c:crosses val="autoZero"/>
        <c:auto val="1"/>
        <c:lblAlgn val="ctr"/>
        <c:lblOffset val="100"/>
      </c:catAx>
      <c:valAx>
        <c:axId val="78668544"/>
        <c:scaling>
          <c:orientation val="minMax"/>
        </c:scaling>
        <c:axPos val="l"/>
        <c:majorGridlines/>
        <c:numFmt formatCode="General" sourceLinked="1"/>
        <c:tickLblPos val="nextTo"/>
        <c:crossAx val="78666752"/>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إلى أي مدى تتابع أخبار جهود المصالحة الجارية حاليا بين حركتي فتح وحماس؟ </a:t>
            </a:r>
            <a:endParaRPr lang="en-US" sz="1400">
              <a:latin typeface="Traditional Arabic" pitchFamily="18" charset="-78"/>
              <a:cs typeface="Traditional Arabic" pitchFamily="18" charset="-78"/>
            </a:endParaRPr>
          </a:p>
        </c:rich>
      </c:tx>
      <c:layout/>
    </c:title>
    <c:plotArea>
      <c:layout>
        <c:manualLayout>
          <c:layoutTarget val="inner"/>
          <c:xMode val="edge"/>
          <c:yMode val="edge"/>
          <c:x val="8.2780418608701639E-2"/>
          <c:y val="0.23282414698162729"/>
          <c:w val="0.90542821130750561"/>
          <c:h val="0.63280991808603426"/>
        </c:manualLayout>
      </c:layout>
      <c:barChart>
        <c:barDir val="col"/>
        <c:grouping val="clustered"/>
        <c:ser>
          <c:idx val="0"/>
          <c:order val="0"/>
          <c:tx>
            <c:strRef>
              <c:f>Sheet1!$A$398</c:f>
              <c:strCache>
                <c:ptCount val="1"/>
                <c:pt idx="0">
                  <c:v>إلى درجة كبيرة جدا</c:v>
                </c:pt>
              </c:strCache>
            </c:strRef>
          </c:tx>
          <c:dLbls>
            <c:dLbl>
              <c:idx val="0"/>
              <c:layout>
                <c:manualLayout>
                  <c:x val="-2.0319258908432943E-2"/>
                  <c:y val="1.17518327450448E-2"/>
                </c:manualLayout>
              </c:layout>
              <c:dLblPos val="outEnd"/>
              <c:showVal val="1"/>
              <c:showSerName val="1"/>
              <c:separator>
</c:separator>
            </c:dLbl>
            <c:dLbl>
              <c:idx val="1"/>
              <c:layout>
                <c:manualLayout>
                  <c:x val="-3.4119498942090744E-2"/>
                  <c:y val="2.9885057471264451E-2"/>
                </c:manualLayout>
              </c:layout>
              <c:dLblPos val="outEnd"/>
              <c:showVal val="1"/>
              <c:showSerName val="1"/>
              <c:separator>
</c:separator>
            </c:dLbl>
            <c:dLbl>
              <c:idx val="2"/>
              <c:layout>
                <c:manualLayout>
                  <c:x val="-3.7422698418895256E-2"/>
                  <c:y val="2.3245904606751779E-2"/>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Sheet1!$B$397:$D$397</c:f>
              <c:strCache>
                <c:ptCount val="3"/>
                <c:pt idx="0">
                  <c:v>المجموع</c:v>
                </c:pt>
                <c:pt idx="1">
                  <c:v>الضفة الغربية</c:v>
                </c:pt>
                <c:pt idx="2">
                  <c:v>غزة</c:v>
                </c:pt>
              </c:strCache>
            </c:strRef>
          </c:cat>
          <c:val>
            <c:numRef>
              <c:f>Sheet1!$B$398:$D$398</c:f>
              <c:numCache>
                <c:formatCode>General</c:formatCode>
                <c:ptCount val="3"/>
                <c:pt idx="0">
                  <c:v>7.3</c:v>
                </c:pt>
                <c:pt idx="1">
                  <c:v>6.7</c:v>
                </c:pt>
                <c:pt idx="2">
                  <c:v>8.2000000000000011</c:v>
                </c:pt>
              </c:numCache>
            </c:numRef>
          </c:val>
        </c:ser>
        <c:ser>
          <c:idx val="1"/>
          <c:order val="1"/>
          <c:tx>
            <c:strRef>
              <c:f>Sheet1!$A$399</c:f>
              <c:strCache>
                <c:ptCount val="1"/>
                <c:pt idx="0">
                  <c:v>إلى درجة كبيرة </c:v>
                </c:pt>
              </c:strCache>
            </c:strRef>
          </c:tx>
          <c:dLbls>
            <c:dLbl>
              <c:idx val="0"/>
              <c:layout>
                <c:manualLayout>
                  <c:x val="-8.61207207132152E-3"/>
                  <c:y val="-4.5977011494252873E-3"/>
                </c:manualLayout>
              </c:layout>
              <c:dLblPos val="outEnd"/>
              <c:showVal val="1"/>
              <c:showSerName val="1"/>
              <c:separator>
</c:separator>
            </c:dLbl>
            <c:dLbl>
              <c:idx val="1"/>
              <c:layout>
                <c:manualLayout>
                  <c:x val="-2.8296808234342129E-2"/>
                  <c:y val="-4.5977011494252873E-3"/>
                </c:manualLayout>
              </c:layout>
              <c:dLblPos val="outEnd"/>
              <c:showVal val="1"/>
              <c:showSerName val="1"/>
              <c:separator>
</c:separator>
            </c:dLbl>
            <c:dLbl>
              <c:idx val="2"/>
              <c:layout>
                <c:manualLayout>
                  <c:x val="-2.3419314233003832E-2"/>
                  <c:y val="8.5086433161372255E-3"/>
                </c:manualLayout>
              </c:layout>
              <c:dLblPos val="outEnd"/>
              <c:showVal val="1"/>
              <c:showSerName val="1"/>
              <c:separator>
</c:separator>
            </c:dLbl>
            <c:txPr>
              <a:bodyPr/>
              <a:lstStyle/>
              <a:p>
                <a:pPr>
                  <a:defRPr sz="1100" b="0">
                    <a:latin typeface="Traditional Arabic" pitchFamily="18" charset="-78"/>
                    <a:cs typeface="Traditional Arabic" pitchFamily="18" charset="-78"/>
                  </a:defRPr>
                </a:pPr>
                <a:endParaRPr lang="en-US"/>
              </a:p>
            </c:txPr>
            <c:dLblPos val="outEnd"/>
            <c:showVal val="1"/>
            <c:showSerName val="1"/>
            <c:separator>
</c:separator>
          </c:dLbls>
          <c:cat>
            <c:strRef>
              <c:f>Sheet1!$B$397:$D$397</c:f>
              <c:strCache>
                <c:ptCount val="3"/>
                <c:pt idx="0">
                  <c:v>المجموع</c:v>
                </c:pt>
                <c:pt idx="1">
                  <c:v>الضفة الغربية</c:v>
                </c:pt>
                <c:pt idx="2">
                  <c:v>غزة</c:v>
                </c:pt>
              </c:strCache>
            </c:strRef>
          </c:cat>
          <c:val>
            <c:numRef>
              <c:f>Sheet1!$B$399:$D$399</c:f>
              <c:numCache>
                <c:formatCode>General</c:formatCode>
                <c:ptCount val="3"/>
                <c:pt idx="0">
                  <c:v>22.7</c:v>
                </c:pt>
                <c:pt idx="1">
                  <c:v>22.8</c:v>
                </c:pt>
                <c:pt idx="2">
                  <c:v>22.4</c:v>
                </c:pt>
              </c:numCache>
            </c:numRef>
          </c:val>
        </c:ser>
        <c:ser>
          <c:idx val="2"/>
          <c:order val="2"/>
          <c:tx>
            <c:strRef>
              <c:f>Sheet1!$A$400</c:f>
              <c:strCache>
                <c:ptCount val="1"/>
                <c:pt idx="0">
                  <c:v>إلى درجة متوسطة</c:v>
                </c:pt>
              </c:strCache>
            </c:strRef>
          </c:tx>
          <c:dLbls>
            <c:dLbl>
              <c:idx val="0"/>
              <c:layout>
                <c:manualLayout>
                  <c:x val="1.5398076089201702E-2"/>
                  <c:y val="0"/>
                </c:manualLayout>
              </c:layout>
              <c:dLblPos val="outEnd"/>
              <c:showVal val="1"/>
              <c:showSerName val="1"/>
              <c:separator>
</c:separator>
            </c:dLbl>
            <c:dLbl>
              <c:idx val="1"/>
              <c:layout>
                <c:manualLayout>
                  <c:x val="1.8197726287238383E-2"/>
                  <c:y val="0"/>
                </c:manualLayout>
              </c:layout>
              <c:dLblPos val="outEnd"/>
              <c:showVal val="1"/>
              <c:showSerName val="1"/>
              <c:separator>
</c:separator>
            </c:dLbl>
            <c:dLbl>
              <c:idx val="2"/>
              <c:layout>
                <c:manualLayout>
                  <c:x val="2.0997376485275249E-2"/>
                  <c:y val="-2.2130011903158382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Sheet1!$B$397:$D$397</c:f>
              <c:strCache>
                <c:ptCount val="3"/>
                <c:pt idx="0">
                  <c:v>المجموع</c:v>
                </c:pt>
                <c:pt idx="1">
                  <c:v>الضفة الغربية</c:v>
                </c:pt>
                <c:pt idx="2">
                  <c:v>غزة</c:v>
                </c:pt>
              </c:strCache>
            </c:strRef>
          </c:cat>
          <c:val>
            <c:numRef>
              <c:f>Sheet1!$B$400:$D$400</c:f>
              <c:numCache>
                <c:formatCode>General</c:formatCode>
                <c:ptCount val="3"/>
                <c:pt idx="0">
                  <c:v>34.1</c:v>
                </c:pt>
                <c:pt idx="1">
                  <c:v>34.800000000000004</c:v>
                </c:pt>
                <c:pt idx="2">
                  <c:v>32.9</c:v>
                </c:pt>
              </c:numCache>
            </c:numRef>
          </c:val>
        </c:ser>
        <c:ser>
          <c:idx val="3"/>
          <c:order val="3"/>
          <c:tx>
            <c:strRef>
              <c:f>Sheet1!$A$401</c:f>
              <c:strCache>
                <c:ptCount val="1"/>
                <c:pt idx="0">
                  <c:v>إلى درجة قليلة</c:v>
                </c:pt>
              </c:strCache>
            </c:strRef>
          </c:tx>
          <c:dLbls>
            <c:dLbl>
              <c:idx val="0"/>
              <c:layout>
                <c:manualLayout>
                  <c:x val="1.722414414264304E-2"/>
                  <c:y val="0"/>
                </c:manualLayout>
              </c:layout>
              <c:showVal val="1"/>
              <c:showSerName val="1"/>
              <c:separator>
</c:separator>
            </c:dLbl>
            <c:dLbl>
              <c:idx val="1"/>
              <c:layout>
                <c:manualLayout>
                  <c:x val="1.4763552122265461E-2"/>
                  <c:y val="0"/>
                </c:manualLayout>
              </c:layout>
              <c:showVal val="1"/>
              <c:showSerName val="1"/>
              <c:separator>
</c:separator>
            </c:dLbl>
            <c:dLbl>
              <c:idx val="2"/>
              <c:layout>
                <c:manualLayout>
                  <c:x val="1.4763552122265461E-2"/>
                  <c:y val="-2.2988505747126467E-3"/>
                </c:manualLayout>
              </c:layout>
              <c:showVal val="1"/>
              <c:showSerName val="1"/>
              <c:separator>
</c:separator>
            </c:dLbl>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Sheet1!$B$397:$D$397</c:f>
              <c:strCache>
                <c:ptCount val="3"/>
                <c:pt idx="0">
                  <c:v>المجموع</c:v>
                </c:pt>
                <c:pt idx="1">
                  <c:v>الضفة الغربية</c:v>
                </c:pt>
                <c:pt idx="2">
                  <c:v>غزة</c:v>
                </c:pt>
              </c:strCache>
            </c:strRef>
          </c:cat>
          <c:val>
            <c:numRef>
              <c:f>Sheet1!$B$401:$D$401</c:f>
              <c:numCache>
                <c:formatCode>General</c:formatCode>
                <c:ptCount val="3"/>
                <c:pt idx="0">
                  <c:v>21.4</c:v>
                </c:pt>
                <c:pt idx="1">
                  <c:v>22</c:v>
                </c:pt>
                <c:pt idx="2">
                  <c:v>20.399999999999999</c:v>
                </c:pt>
              </c:numCache>
            </c:numRef>
          </c:val>
        </c:ser>
        <c:ser>
          <c:idx val="4"/>
          <c:order val="4"/>
          <c:tx>
            <c:strRef>
              <c:f>Sheet1!$A$402</c:f>
              <c:strCache>
                <c:ptCount val="1"/>
                <c:pt idx="0">
                  <c:v>لا أتابع  </c:v>
                </c:pt>
              </c:strCache>
            </c:strRef>
          </c:tx>
          <c:dLbls>
            <c:dLbl>
              <c:idx val="2"/>
              <c:layout>
                <c:manualLayout>
                  <c:x val="2.7777777777777801E-2"/>
                  <c:y val="5.714285714285721E-2"/>
                </c:manualLayout>
              </c:layout>
              <c:showVal val="1"/>
              <c:showSerName val="1"/>
              <c:separator>
</c:separator>
            </c:dLbl>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Sheet1!$B$397:$D$397</c:f>
              <c:strCache>
                <c:ptCount val="3"/>
                <c:pt idx="0">
                  <c:v>المجموع</c:v>
                </c:pt>
                <c:pt idx="1">
                  <c:v>الضفة الغربية</c:v>
                </c:pt>
                <c:pt idx="2">
                  <c:v>غزة</c:v>
                </c:pt>
              </c:strCache>
            </c:strRef>
          </c:cat>
          <c:val>
            <c:numRef>
              <c:f>Sheet1!$B$402:$D$402</c:f>
              <c:numCache>
                <c:formatCode>General</c:formatCode>
                <c:ptCount val="3"/>
                <c:pt idx="0">
                  <c:v>14.2</c:v>
                </c:pt>
                <c:pt idx="1">
                  <c:v>13.3</c:v>
                </c:pt>
                <c:pt idx="2">
                  <c:v>15.6</c:v>
                </c:pt>
              </c:numCache>
            </c:numRef>
          </c:val>
        </c:ser>
        <c:ser>
          <c:idx val="5"/>
          <c:order val="5"/>
          <c:tx>
            <c:strRef>
              <c:f>Sheet1!$A$403</c:f>
              <c:strCache>
                <c:ptCount val="1"/>
                <c:pt idx="0">
                  <c:v>لا جواب </c:v>
                </c:pt>
              </c:strCache>
            </c:strRef>
          </c:tx>
          <c:dLbls>
            <c:showVal val="1"/>
            <c:showSerName val="1"/>
            <c:separator>
</c:separator>
          </c:dLbls>
          <c:cat>
            <c:strRef>
              <c:f>Sheet1!$B$397:$D$397</c:f>
              <c:strCache>
                <c:ptCount val="3"/>
                <c:pt idx="0">
                  <c:v>المجموع</c:v>
                </c:pt>
                <c:pt idx="1">
                  <c:v>الضفة الغربية</c:v>
                </c:pt>
                <c:pt idx="2">
                  <c:v>غزة</c:v>
                </c:pt>
              </c:strCache>
            </c:strRef>
          </c:cat>
          <c:val>
            <c:numRef>
              <c:f>Sheet1!$B$403:$D$403</c:f>
              <c:numCache>
                <c:formatCode>General</c:formatCode>
                <c:ptCount val="3"/>
                <c:pt idx="0">
                  <c:v>0.3000000000000001</c:v>
                </c:pt>
                <c:pt idx="1">
                  <c:v>0.4</c:v>
                </c:pt>
                <c:pt idx="2">
                  <c:v>0.5</c:v>
                </c:pt>
              </c:numCache>
            </c:numRef>
          </c:val>
        </c:ser>
        <c:dLbls>
          <c:showVal val="1"/>
        </c:dLbls>
        <c:axId val="78752000"/>
        <c:axId val="78770176"/>
      </c:barChart>
      <c:catAx>
        <c:axId val="7875200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8770176"/>
        <c:crosses val="autoZero"/>
        <c:auto val="1"/>
        <c:lblAlgn val="ctr"/>
        <c:lblOffset val="100"/>
      </c:catAx>
      <c:valAx>
        <c:axId val="78770176"/>
        <c:scaling>
          <c:orientation val="minMax"/>
        </c:scaling>
        <c:axPos val="l"/>
        <c:majorGridlines/>
        <c:numFmt formatCode="General" sourceLinked="1"/>
        <c:tickLblPos val="nextTo"/>
        <c:crossAx val="78752000"/>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Traditional Arabic" pitchFamily="18" charset="-78"/>
                <a:cs typeface="Traditional Arabic" pitchFamily="18" charset="-78"/>
              </a:defRPr>
            </a:pPr>
            <a:r>
              <a:rPr lang="ar-JO" sz="1100">
                <a:latin typeface="Traditional Arabic" pitchFamily="18" charset="-78"/>
                <a:cs typeface="Traditional Arabic" pitchFamily="18" charset="-78"/>
              </a:rPr>
              <a:t>من ناحية المبدأ، هل تؤيد بشدة أو تؤيد نوعا ما، أو تعارض نوعا ما أو تعارض بشدة إستئناف مفاوضات السلام بين الفلسطينيين وإسرائيل؟ </a:t>
            </a:r>
            <a:endParaRPr lang="en-US" sz="1100">
              <a:latin typeface="Traditional Arabic" pitchFamily="18" charset="-78"/>
              <a:cs typeface="Traditional Arabic" pitchFamily="18" charset="-78"/>
            </a:endParaRPr>
          </a:p>
        </c:rich>
      </c:tx>
      <c:layout/>
    </c:title>
    <c:plotArea>
      <c:layout>
        <c:manualLayout>
          <c:layoutTarget val="inner"/>
          <c:xMode val="edge"/>
          <c:yMode val="edge"/>
          <c:x val="8.2780418608701639E-2"/>
          <c:y val="0.26832403231149515"/>
          <c:w val="0.90542821130750561"/>
          <c:h val="0.57649992780028714"/>
        </c:manualLayout>
      </c:layout>
      <c:barChart>
        <c:barDir val="col"/>
        <c:grouping val="clustered"/>
        <c:ser>
          <c:idx val="0"/>
          <c:order val="0"/>
          <c:tx>
            <c:strRef>
              <c:f>Sheet1!$A$425</c:f>
              <c:strCache>
                <c:ptCount val="1"/>
                <c:pt idx="0">
                  <c:v>أؤيدها </c:v>
                </c:pt>
              </c:strCache>
            </c:strRef>
          </c:tx>
          <c:dLbls>
            <c:dLbl>
              <c:idx val="0"/>
              <c:layout>
                <c:manualLayout>
                  <c:x val="-2.0319335083114624E-2"/>
                  <c:y val="3.3326707947914279E-2"/>
                </c:manualLayout>
              </c:layout>
              <c:dLblPos val="outEnd"/>
              <c:showVal val="1"/>
              <c:showSerName val="1"/>
              <c:separator>
</c:separator>
            </c:dLbl>
            <c:dLbl>
              <c:idx val="1"/>
              <c:layout>
                <c:manualLayout>
                  <c:x val="-2.7709300760481875E-2"/>
                  <c:y val="4.2829888982323809E-2"/>
                </c:manualLayout>
              </c:layout>
              <c:dLblPos val="outEnd"/>
              <c:showVal val="1"/>
              <c:showSerName val="1"/>
              <c:separator>
</c:separator>
            </c:dLbl>
            <c:dLbl>
              <c:idx val="2"/>
              <c:layout>
                <c:manualLayout>
                  <c:x val="-3.7422698418895256E-2"/>
                  <c:y val="2.3245904606751789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Sheet1!$B$424:$D$424</c:f>
              <c:strCache>
                <c:ptCount val="3"/>
                <c:pt idx="0">
                  <c:v>المجموع</c:v>
                </c:pt>
                <c:pt idx="1">
                  <c:v>الضفة الغربية</c:v>
                </c:pt>
                <c:pt idx="2">
                  <c:v>غزة</c:v>
                </c:pt>
              </c:strCache>
            </c:strRef>
          </c:cat>
          <c:val>
            <c:numRef>
              <c:f>Sheet1!$B$425:$D$425</c:f>
              <c:numCache>
                <c:formatCode>General</c:formatCode>
                <c:ptCount val="3"/>
                <c:pt idx="0">
                  <c:v>51.3</c:v>
                </c:pt>
                <c:pt idx="1">
                  <c:v>52.600000000000009</c:v>
                </c:pt>
                <c:pt idx="2">
                  <c:v>48.8</c:v>
                </c:pt>
              </c:numCache>
            </c:numRef>
          </c:val>
        </c:ser>
        <c:ser>
          <c:idx val="1"/>
          <c:order val="1"/>
          <c:tx>
            <c:strRef>
              <c:f>Sheet1!$A$426</c:f>
              <c:strCache>
                <c:ptCount val="1"/>
                <c:pt idx="0">
                  <c:v>أعارضها </c:v>
                </c:pt>
              </c:strCache>
            </c:strRef>
          </c:tx>
          <c:dLbls>
            <c:dLbl>
              <c:idx val="0"/>
              <c:layout>
                <c:manualLayout>
                  <c:x val="2.0716400834511067E-3"/>
                  <c:y val="3.4237273738840911E-2"/>
                </c:manualLayout>
              </c:layout>
              <c:dLblPos val="outEnd"/>
              <c:showVal val="1"/>
              <c:showSerName val="1"/>
              <c:separator>
</c:separator>
            </c:dLbl>
            <c:dLbl>
              <c:idx val="1"/>
              <c:layout>
                <c:manualLayout>
                  <c:x val="-2.6557978329631885E-3"/>
                  <c:y val="3.8552268345097639E-2"/>
                </c:manualLayout>
              </c:layout>
              <c:dLblPos val="outEnd"/>
              <c:showVal val="1"/>
              <c:showSerName val="1"/>
              <c:separator>
</c:separator>
            </c:dLbl>
            <c:dLbl>
              <c:idx val="2"/>
              <c:layout>
                <c:manualLayout>
                  <c:x val="-6.3252910693855574E-3"/>
                  <c:y val="3.439866133238198E-2"/>
                </c:manualLayout>
              </c:layout>
              <c:dLblPos val="outEnd"/>
              <c:showVal val="1"/>
              <c:showSer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SerName val="1"/>
            <c:separator>
</c:separator>
          </c:dLbls>
          <c:cat>
            <c:strRef>
              <c:f>Sheet1!$B$424:$D$424</c:f>
              <c:strCache>
                <c:ptCount val="3"/>
                <c:pt idx="0">
                  <c:v>المجموع</c:v>
                </c:pt>
                <c:pt idx="1">
                  <c:v>الضفة الغربية</c:v>
                </c:pt>
                <c:pt idx="2">
                  <c:v>غزة</c:v>
                </c:pt>
              </c:strCache>
            </c:strRef>
          </c:cat>
          <c:val>
            <c:numRef>
              <c:f>Sheet1!$B$426:$D$426</c:f>
              <c:numCache>
                <c:formatCode>General</c:formatCode>
                <c:ptCount val="3"/>
                <c:pt idx="0">
                  <c:v>44.7</c:v>
                </c:pt>
                <c:pt idx="1">
                  <c:v>41.3</c:v>
                </c:pt>
                <c:pt idx="2">
                  <c:v>50.2</c:v>
                </c:pt>
              </c:numCache>
            </c:numRef>
          </c:val>
        </c:ser>
        <c:ser>
          <c:idx val="2"/>
          <c:order val="2"/>
          <c:tx>
            <c:strRef>
              <c:f>Sheet1!$A$427</c:f>
              <c:strCache>
                <c:ptCount val="1"/>
                <c:pt idx="0">
                  <c:v>لا جواب </c:v>
                </c:pt>
              </c:strCache>
            </c:strRef>
          </c:tx>
          <c:dLbls>
            <c:dLbl>
              <c:idx val="0"/>
              <c:layout>
                <c:manualLayout>
                  <c:x val="1.7534827377347063E-2"/>
                  <c:y val="3.883495145631069E-2"/>
                </c:manualLayout>
              </c:layout>
              <c:dLblPos val="outEnd"/>
              <c:showVal val="1"/>
              <c:showSerName val="1"/>
              <c:separator>
</c:separator>
            </c:dLbl>
            <c:dLbl>
              <c:idx val="1"/>
              <c:layout>
                <c:manualLayout>
                  <c:x val="2.2471229557843749E-2"/>
                  <c:y val="2.1574973031283712E-2"/>
                </c:manualLayout>
              </c:layout>
              <c:dLblPos val="outEnd"/>
              <c:showVal val="1"/>
              <c:showSerName val="1"/>
              <c:separator>
</c:separator>
            </c:dLbl>
            <c:dLbl>
              <c:idx val="2"/>
              <c:layout>
                <c:manualLayout>
                  <c:x val="3.9033582340668956E-3"/>
                  <c:y val="3.6621732962991281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Sheet1!$B$424:$D$424</c:f>
              <c:strCache>
                <c:ptCount val="3"/>
                <c:pt idx="0">
                  <c:v>المجموع</c:v>
                </c:pt>
                <c:pt idx="1">
                  <c:v>الضفة الغربية</c:v>
                </c:pt>
                <c:pt idx="2">
                  <c:v>غزة</c:v>
                </c:pt>
              </c:strCache>
            </c:strRef>
          </c:cat>
          <c:val>
            <c:numRef>
              <c:f>Sheet1!$B$427:$D$427</c:f>
              <c:numCache>
                <c:formatCode>General</c:formatCode>
                <c:ptCount val="3"/>
                <c:pt idx="0">
                  <c:v>4</c:v>
                </c:pt>
                <c:pt idx="1">
                  <c:v>6.1</c:v>
                </c:pt>
                <c:pt idx="2">
                  <c:v>1</c:v>
                </c:pt>
              </c:numCache>
            </c:numRef>
          </c:val>
        </c:ser>
        <c:dLbls>
          <c:showVal val="1"/>
        </c:dLbls>
        <c:axId val="79300480"/>
        <c:axId val="79302016"/>
      </c:barChart>
      <c:catAx>
        <c:axId val="7930048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9302016"/>
        <c:crosses val="autoZero"/>
        <c:auto val="1"/>
        <c:lblAlgn val="ctr"/>
        <c:lblOffset val="100"/>
      </c:catAx>
      <c:valAx>
        <c:axId val="79302016"/>
        <c:scaling>
          <c:orientation val="minMax"/>
        </c:scaling>
        <c:axPos val="l"/>
        <c:majorGridlines/>
        <c:numFmt formatCode="General" sourceLinked="1"/>
        <c:tickLblPos val="nextTo"/>
        <c:crossAx val="79300480"/>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إذا تم استئناف المفاوضات بين إسرائيل والفلسطينيين، فمن تفضل أن يقوم بدور الراعي بين الطرفين؟  </a:t>
            </a:r>
            <a:endParaRPr lang="en-US" sz="1200">
              <a:latin typeface="Traditional Arabic" pitchFamily="18" charset="-78"/>
              <a:cs typeface="Traditional Arabic" pitchFamily="18" charset="-78"/>
            </a:endParaRPr>
          </a:p>
        </c:rich>
      </c:tx>
      <c:layout/>
    </c:title>
    <c:plotArea>
      <c:layout>
        <c:manualLayout>
          <c:layoutTarget val="inner"/>
          <c:xMode val="edge"/>
          <c:yMode val="edge"/>
          <c:x val="8.2780418608701639E-2"/>
          <c:y val="0.1723875223561657"/>
          <c:w val="0.90542821130750561"/>
          <c:h val="0.67243629944487071"/>
        </c:manualLayout>
      </c:layout>
      <c:barChart>
        <c:barDir val="col"/>
        <c:grouping val="clustered"/>
        <c:ser>
          <c:idx val="0"/>
          <c:order val="0"/>
          <c:tx>
            <c:strRef>
              <c:f>Sheet1!$A$435</c:f>
              <c:strCache>
                <c:ptCount val="1"/>
                <c:pt idx="0">
                  <c:v>الاتحاد الأوروبي </c:v>
                </c:pt>
              </c:strCache>
            </c:strRef>
          </c:tx>
          <c:dLbls>
            <c:dLbl>
              <c:idx val="0"/>
              <c:layout>
                <c:manualLayout>
                  <c:x val="-1.4067764978696872E-2"/>
                  <c:y val="3.6915739514861538E-2"/>
                </c:manualLayout>
              </c:layout>
              <c:dLblPos val="outEnd"/>
              <c:showVal val="1"/>
              <c:showSerName val="1"/>
              <c:separator>
</c:separator>
            </c:dLbl>
            <c:dLbl>
              <c:idx val="1"/>
              <c:layout>
                <c:manualLayout>
                  <c:x val="1.5590853533841229E-3"/>
                  <c:y val="2.1637687041697145E-2"/>
                </c:manualLayout>
              </c:layout>
              <c:dLblPos val="outEnd"/>
              <c:showVal val="1"/>
              <c:showSerName val="1"/>
              <c:separator>
</c:separator>
            </c:dLbl>
            <c:dLbl>
              <c:idx val="2"/>
              <c:layout>
                <c:manualLayout>
                  <c:x val="-1.6507763119387467E-2"/>
                  <c:y val="1.4998403550071688E-2"/>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Sheet1!$B$434:$D$434</c:f>
              <c:strCache>
                <c:ptCount val="3"/>
                <c:pt idx="0">
                  <c:v>المجموع</c:v>
                </c:pt>
                <c:pt idx="1">
                  <c:v>الضفة الغربية</c:v>
                </c:pt>
                <c:pt idx="2">
                  <c:v>غزة</c:v>
                </c:pt>
              </c:strCache>
            </c:strRef>
          </c:cat>
          <c:val>
            <c:numRef>
              <c:f>Sheet1!$B$435:$D$435</c:f>
              <c:numCache>
                <c:formatCode>General</c:formatCode>
                <c:ptCount val="3"/>
                <c:pt idx="0">
                  <c:v>22.5</c:v>
                </c:pt>
                <c:pt idx="1">
                  <c:v>22.5</c:v>
                </c:pt>
                <c:pt idx="2">
                  <c:v>22.4</c:v>
                </c:pt>
              </c:numCache>
            </c:numRef>
          </c:val>
        </c:ser>
        <c:ser>
          <c:idx val="1"/>
          <c:order val="1"/>
          <c:tx>
            <c:strRef>
              <c:f>Sheet1!$A$436</c:f>
              <c:strCache>
                <c:ptCount val="1"/>
                <c:pt idx="0">
                  <c:v>مصر</c:v>
                </c:pt>
              </c:strCache>
            </c:strRef>
          </c:tx>
          <c:dLbls>
            <c:dLbl>
              <c:idx val="0"/>
              <c:layout>
                <c:manualLayout>
                  <c:x val="-6.1514800509439426E-3"/>
                  <c:y val="1.46462104608058E-2"/>
                </c:manualLayout>
              </c:layout>
              <c:dLblPos val="outEnd"/>
              <c:showVal val="1"/>
              <c:showSerName val="1"/>
              <c:separator>
</c:separator>
            </c:dLbl>
            <c:dLbl>
              <c:idx val="1"/>
              <c:layout>
                <c:manualLayout>
                  <c:x val="-2.4605920203775813E-3"/>
                  <c:y val="3.649646886922645E-3"/>
                </c:manualLayout>
              </c:layout>
              <c:dLblPos val="outEnd"/>
              <c:showVal val="1"/>
              <c:showSerName val="1"/>
              <c:separator>
</c:separator>
            </c:dLbl>
            <c:dLbl>
              <c:idx val="2"/>
              <c:layout>
                <c:manualLayout>
                  <c:x val="1.1866059707718525E-3"/>
                  <c:y val="8.5086992991855615E-3"/>
                </c:manualLayout>
              </c:layout>
              <c:dLblPos val="outEnd"/>
              <c:showVal val="1"/>
              <c:showSerName val="1"/>
              <c:separator>
</c:separator>
            </c:dLbl>
            <c:txPr>
              <a:bodyPr/>
              <a:lstStyle/>
              <a:p>
                <a:pPr>
                  <a:defRPr sz="1100" b="0">
                    <a:latin typeface="Traditional Arabic" pitchFamily="18" charset="-78"/>
                    <a:cs typeface="Traditional Arabic" pitchFamily="18" charset="-78"/>
                  </a:defRPr>
                </a:pPr>
                <a:endParaRPr lang="en-US"/>
              </a:p>
            </c:txPr>
            <c:dLblPos val="outEnd"/>
            <c:showVal val="1"/>
            <c:showSerName val="1"/>
            <c:separator>
</c:separator>
          </c:dLbls>
          <c:cat>
            <c:strRef>
              <c:f>Sheet1!$B$434:$D$434</c:f>
              <c:strCache>
                <c:ptCount val="3"/>
                <c:pt idx="0">
                  <c:v>المجموع</c:v>
                </c:pt>
                <c:pt idx="1">
                  <c:v>الضفة الغربية</c:v>
                </c:pt>
                <c:pt idx="2">
                  <c:v>غزة</c:v>
                </c:pt>
              </c:strCache>
            </c:strRef>
          </c:cat>
          <c:val>
            <c:numRef>
              <c:f>Sheet1!$B$436:$D$436</c:f>
              <c:numCache>
                <c:formatCode>General</c:formatCode>
                <c:ptCount val="3"/>
                <c:pt idx="0">
                  <c:v>19.2</c:v>
                </c:pt>
                <c:pt idx="1">
                  <c:v>13.7</c:v>
                </c:pt>
                <c:pt idx="2">
                  <c:v>28.2</c:v>
                </c:pt>
              </c:numCache>
            </c:numRef>
          </c:val>
        </c:ser>
        <c:ser>
          <c:idx val="2"/>
          <c:order val="2"/>
          <c:tx>
            <c:strRef>
              <c:f>Sheet1!$A$437</c:f>
              <c:strCache>
                <c:ptCount val="1"/>
                <c:pt idx="0">
                  <c:v>الأمم المتحدة</c:v>
                </c:pt>
              </c:strCache>
            </c:strRef>
          </c:tx>
          <c:dLbls>
            <c:dLbl>
              <c:idx val="0"/>
              <c:layout>
                <c:manualLayout>
                  <c:x val="-3.0563652851540372E-3"/>
                  <c:y val="1.0996563573883259E-2"/>
                </c:manualLayout>
              </c:layout>
              <c:dLblPos val="outEnd"/>
              <c:showVal val="1"/>
              <c:showSerName val="1"/>
              <c:separator>
</c:separator>
            </c:dLbl>
            <c:dLbl>
              <c:idx val="1"/>
              <c:layout>
                <c:manualLayout>
                  <c:x val="3.4341727213537442E-3"/>
                  <c:y val="1.6494845360824743E-2"/>
                </c:manualLayout>
              </c:layout>
              <c:dLblPos val="outEnd"/>
              <c:showVal val="1"/>
              <c:showSerName val="1"/>
              <c:separator>
</c:separator>
            </c:dLbl>
            <c:dLbl>
              <c:idx val="2"/>
              <c:layout>
                <c:manualLayout>
                  <c:x val="9.9247107278615191E-3"/>
                  <c:y val="5.3619070812029903E-4"/>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Sheet1!$B$434:$D$434</c:f>
              <c:strCache>
                <c:ptCount val="3"/>
                <c:pt idx="0">
                  <c:v>المجموع</c:v>
                </c:pt>
                <c:pt idx="1">
                  <c:v>الضفة الغربية</c:v>
                </c:pt>
                <c:pt idx="2">
                  <c:v>غزة</c:v>
                </c:pt>
              </c:strCache>
            </c:strRef>
          </c:cat>
          <c:val>
            <c:numRef>
              <c:f>Sheet1!$B$437:$D$437</c:f>
              <c:numCache>
                <c:formatCode>General</c:formatCode>
                <c:ptCount val="3"/>
                <c:pt idx="0">
                  <c:v>17.899999999999999</c:v>
                </c:pt>
                <c:pt idx="1">
                  <c:v>17.2</c:v>
                </c:pt>
                <c:pt idx="2">
                  <c:v>19.100000000000001</c:v>
                </c:pt>
              </c:numCache>
            </c:numRef>
          </c:val>
        </c:ser>
        <c:ser>
          <c:idx val="3"/>
          <c:order val="3"/>
          <c:tx>
            <c:strRef>
              <c:f>Sheet1!$A$438</c:f>
              <c:strCache>
                <c:ptCount val="1"/>
                <c:pt idx="0">
                  <c:v>اللجنة الرباعية</c:v>
                </c:pt>
              </c:strCache>
            </c:strRef>
          </c:tx>
          <c:dLbls>
            <c:dLbl>
              <c:idx val="1"/>
              <c:layout>
                <c:manualLayout>
                  <c:x val="1.722414414264304E-2"/>
                  <c:y val="-5.0400334151337298E-17"/>
                </c:manualLayout>
              </c:layout>
              <c:tx>
                <c:rich>
                  <a:bodyPr/>
                  <a:lstStyle/>
                  <a:p>
                    <a:r>
                      <a:rPr lang="ar-JO"/>
                      <a:t>الرباعية
16</a:t>
                    </a:r>
                  </a:p>
                </c:rich>
              </c:tx>
              <c:showVal val="1"/>
              <c:showSerName val="1"/>
              <c:separator>
</c:separator>
            </c:dLbl>
            <c:dLbl>
              <c:idx val="2"/>
              <c:layout>
                <c:manualLayout>
                  <c:x val="1.5893837778598402E-2"/>
                  <c:y val="3.1465093411996083E-2"/>
                </c:manualLayout>
              </c:layout>
              <c:tx>
                <c:rich>
                  <a:bodyPr/>
                  <a:lstStyle/>
                  <a:p>
                    <a:r>
                      <a:rPr lang="ar-JO"/>
                      <a:t>الرباعية
16.7</a:t>
                    </a:r>
                  </a:p>
                </c:rich>
              </c:tx>
              <c:showVal val="1"/>
              <c:showSerName val="1"/>
              <c:separator>
</c:separator>
            </c:dLbl>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Sheet1!$B$434:$D$434</c:f>
              <c:strCache>
                <c:ptCount val="3"/>
                <c:pt idx="0">
                  <c:v>المجموع</c:v>
                </c:pt>
                <c:pt idx="1">
                  <c:v>الضفة الغربية</c:v>
                </c:pt>
                <c:pt idx="2">
                  <c:v>غزة</c:v>
                </c:pt>
              </c:strCache>
            </c:strRef>
          </c:cat>
          <c:val>
            <c:numRef>
              <c:f>Sheet1!$B$438:$D$438</c:f>
              <c:numCache>
                <c:formatCode>General</c:formatCode>
                <c:ptCount val="3"/>
                <c:pt idx="0">
                  <c:v>16.3</c:v>
                </c:pt>
                <c:pt idx="1">
                  <c:v>16</c:v>
                </c:pt>
                <c:pt idx="2">
                  <c:v>16.7</c:v>
                </c:pt>
              </c:numCache>
            </c:numRef>
          </c:val>
        </c:ser>
        <c:ser>
          <c:idx val="4"/>
          <c:order val="4"/>
          <c:tx>
            <c:strRef>
              <c:f>Sheet1!$A$439</c:f>
              <c:strCache>
                <c:ptCount val="1"/>
                <c:pt idx="0">
                  <c:v>الولايات المتحدة الأمريكية</c:v>
                </c:pt>
              </c:strCache>
            </c:strRef>
          </c:tx>
          <c:dLbls>
            <c:dLbl>
              <c:idx val="1"/>
              <c:layout>
                <c:manualLayout>
                  <c:x val="3.6908880305663652E-3"/>
                  <c:y val="1.0996563573883159E-2"/>
                </c:manualLayout>
              </c:layout>
              <c:showVal val="1"/>
              <c:showSerName val="1"/>
              <c:separator>
</c:separator>
            </c:dLbl>
            <c:txPr>
              <a:bodyPr rot="-5400000" vert="horz"/>
              <a:lstStyle/>
              <a:p>
                <a:pPr>
                  <a:defRPr>
                    <a:latin typeface="Traditional Arabic" pitchFamily="18" charset="-78"/>
                    <a:cs typeface="Traditional Arabic" pitchFamily="18" charset="-78"/>
                  </a:defRPr>
                </a:pPr>
                <a:endParaRPr lang="en-US"/>
              </a:p>
            </c:txPr>
            <c:showVal val="1"/>
            <c:showSerName val="1"/>
            <c:separator>
</c:separator>
          </c:dLbls>
          <c:cat>
            <c:strRef>
              <c:f>Sheet1!$B$434:$D$434</c:f>
              <c:strCache>
                <c:ptCount val="3"/>
                <c:pt idx="0">
                  <c:v>المجموع</c:v>
                </c:pt>
                <c:pt idx="1">
                  <c:v>الضفة الغربية</c:v>
                </c:pt>
                <c:pt idx="2">
                  <c:v>غزة</c:v>
                </c:pt>
              </c:strCache>
            </c:strRef>
          </c:cat>
          <c:val>
            <c:numRef>
              <c:f>Sheet1!$B$439:$D$439</c:f>
              <c:numCache>
                <c:formatCode>General</c:formatCode>
                <c:ptCount val="3"/>
                <c:pt idx="0">
                  <c:v>4.9000000000000004</c:v>
                </c:pt>
                <c:pt idx="1">
                  <c:v>6.4</c:v>
                </c:pt>
                <c:pt idx="2">
                  <c:v>2.4</c:v>
                </c:pt>
              </c:numCache>
            </c:numRef>
          </c:val>
        </c:ser>
        <c:ser>
          <c:idx val="5"/>
          <c:order val="5"/>
          <c:tx>
            <c:strRef>
              <c:f>Sheet1!$A$440</c:f>
              <c:strCache>
                <c:ptCount val="1"/>
                <c:pt idx="0">
                  <c:v>لا جواب </c:v>
                </c:pt>
              </c:strCache>
            </c:strRef>
          </c:tx>
          <c:dLbls>
            <c:dLbl>
              <c:idx val="2"/>
              <c:layout>
                <c:manualLayout>
                  <c:x val="1.8154311649016649E-2"/>
                  <c:y val="4.3264503441494573E-2"/>
                </c:manualLayout>
              </c:layout>
              <c:showVal val="1"/>
              <c:showSerName val="1"/>
              <c:separator>
</c:separator>
            </c:dLbl>
            <c:txPr>
              <a:bodyPr/>
              <a:lstStyle/>
              <a:p>
                <a:pPr>
                  <a:defRPr>
                    <a:latin typeface="Traditional Arabic" pitchFamily="18" charset="-78"/>
                    <a:cs typeface="Traditional Arabic" pitchFamily="18" charset="-78"/>
                  </a:defRPr>
                </a:pPr>
                <a:endParaRPr lang="en-US"/>
              </a:p>
            </c:txPr>
            <c:showVal val="1"/>
            <c:showSerName val="1"/>
            <c:separator>
</c:separator>
          </c:dLbls>
          <c:cat>
            <c:strRef>
              <c:f>Sheet1!$B$434:$D$434</c:f>
              <c:strCache>
                <c:ptCount val="3"/>
                <c:pt idx="0">
                  <c:v>المجموع</c:v>
                </c:pt>
                <c:pt idx="1">
                  <c:v>الضفة الغربية</c:v>
                </c:pt>
                <c:pt idx="2">
                  <c:v>غزة</c:v>
                </c:pt>
              </c:strCache>
            </c:strRef>
          </c:cat>
          <c:val>
            <c:numRef>
              <c:f>Sheet1!$B$440:$D$440</c:f>
              <c:numCache>
                <c:formatCode>General</c:formatCode>
                <c:ptCount val="3"/>
                <c:pt idx="0">
                  <c:v>19.2</c:v>
                </c:pt>
                <c:pt idx="1">
                  <c:v>24.2</c:v>
                </c:pt>
                <c:pt idx="2">
                  <c:v>11.2</c:v>
                </c:pt>
              </c:numCache>
            </c:numRef>
          </c:val>
        </c:ser>
        <c:dLbls>
          <c:showVal val="1"/>
        </c:dLbls>
        <c:axId val="79422592"/>
        <c:axId val="79424128"/>
      </c:barChart>
      <c:catAx>
        <c:axId val="7942259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9424128"/>
        <c:crosses val="autoZero"/>
        <c:auto val="1"/>
        <c:lblAlgn val="ctr"/>
        <c:lblOffset val="100"/>
      </c:catAx>
      <c:valAx>
        <c:axId val="79424128"/>
        <c:scaling>
          <c:orientation val="minMax"/>
        </c:scaling>
        <c:axPos val="l"/>
        <c:majorGridlines/>
        <c:numFmt formatCode="General" sourceLinked="1"/>
        <c:tickLblPos val="nextTo"/>
        <c:crossAx val="79422592"/>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هل تعتقد أنه يتوجب على منظمة التحرير الإستمرار في التنسيق الأمني أم إنهاء التنسيق الأمني مع إسرائيل؟   </a:t>
            </a:r>
            <a:endParaRPr lang="en-US" sz="1200">
              <a:latin typeface="Traditional Arabic" pitchFamily="18" charset="-78"/>
              <a:cs typeface="Traditional Arabic" pitchFamily="18" charset="-78"/>
            </a:endParaRPr>
          </a:p>
        </c:rich>
      </c:tx>
      <c:layout/>
    </c:title>
    <c:plotArea>
      <c:layout>
        <c:manualLayout>
          <c:layoutTarget val="inner"/>
          <c:xMode val="edge"/>
          <c:yMode val="edge"/>
          <c:x val="8.2780418608701639E-2"/>
          <c:y val="0.15598737499584708"/>
          <c:w val="0.90542821130750561"/>
          <c:h val="0.7096466992258883"/>
        </c:manualLayout>
      </c:layout>
      <c:barChart>
        <c:barDir val="bar"/>
        <c:grouping val="clustered"/>
        <c:ser>
          <c:idx val="0"/>
          <c:order val="0"/>
          <c:tx>
            <c:strRef>
              <c:f>Sheet1!$A$452</c:f>
              <c:strCache>
                <c:ptCount val="1"/>
                <c:pt idx="0">
                  <c:v>الاستمرار في التنسيق الأمني</c:v>
                </c:pt>
              </c:strCache>
            </c:strRef>
          </c:tx>
          <c:dLbls>
            <c:dLbl>
              <c:idx val="0"/>
              <c:layout>
                <c:manualLayout>
                  <c:x val="-8.0162988065450597E-3"/>
                  <c:y val="1.7250101469275136E-2"/>
                </c:manualLayout>
              </c:layout>
              <c:dLblPos val="outEnd"/>
              <c:showVal val="1"/>
              <c:showSerName val="1"/>
              <c:separator>
</c:separator>
            </c:dLbl>
            <c:dLbl>
              <c:idx val="1"/>
              <c:layout>
                <c:manualLayout>
                  <c:x val="-9.5136756120165668E-3"/>
                  <c:y val="2.1637687041697145E-2"/>
                </c:manualLayout>
              </c:layout>
              <c:dLblPos val="outEnd"/>
              <c:showVal val="1"/>
              <c:showSerName val="1"/>
              <c:separator>
</c:separator>
            </c:dLbl>
            <c:dLbl>
              <c:idx val="2"/>
              <c:layout>
                <c:manualLayout>
                  <c:x val="-6.665395037877133E-3"/>
                  <c:y val="9.5001217631301028E-3"/>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Sheet1!$B$451:$D$451</c:f>
              <c:strCache>
                <c:ptCount val="3"/>
                <c:pt idx="0">
                  <c:v>المجموع</c:v>
                </c:pt>
                <c:pt idx="1">
                  <c:v>الضفة الغربية</c:v>
                </c:pt>
                <c:pt idx="2">
                  <c:v>غزة</c:v>
                </c:pt>
              </c:strCache>
            </c:strRef>
          </c:cat>
          <c:val>
            <c:numRef>
              <c:f>Sheet1!$B$452:$D$452</c:f>
              <c:numCache>
                <c:formatCode>General</c:formatCode>
                <c:ptCount val="3"/>
                <c:pt idx="0">
                  <c:v>43.4</c:v>
                </c:pt>
                <c:pt idx="1">
                  <c:v>43.6</c:v>
                </c:pt>
                <c:pt idx="2">
                  <c:v>43.1</c:v>
                </c:pt>
              </c:numCache>
            </c:numRef>
          </c:val>
        </c:ser>
        <c:ser>
          <c:idx val="1"/>
          <c:order val="1"/>
          <c:tx>
            <c:strRef>
              <c:f>Sheet1!$A$453</c:f>
              <c:strCache>
                <c:ptCount val="1"/>
                <c:pt idx="0">
                  <c:v>إنهاء التنسيق الأمني </c:v>
                </c:pt>
              </c:strCache>
            </c:strRef>
          </c:tx>
          <c:dLbls>
            <c:dLbl>
              <c:idx val="0"/>
              <c:layout>
                <c:manualLayout>
                  <c:x val="-2.5836313087666145E-2"/>
                  <c:y val="-4.0336607408610121E-2"/>
                </c:manualLayout>
              </c:layout>
              <c:dLblPos val="outEnd"/>
              <c:showVal val="1"/>
              <c:showSerName val="1"/>
              <c:separator>
</c:separator>
            </c:dLbl>
            <c:dLbl>
              <c:idx val="1"/>
              <c:layout>
                <c:manualLayout>
                  <c:x val="-3.1987793138610006E-2"/>
                  <c:y val="-4.3085964769867667E-2"/>
                </c:manualLayout>
              </c:layout>
              <c:dLblPos val="outEnd"/>
              <c:showVal val="1"/>
              <c:showSerName val="1"/>
              <c:separator>
</c:separator>
            </c:dLbl>
            <c:dLbl>
              <c:idx val="2"/>
              <c:layout>
                <c:manualLayout>
                  <c:x val="-1.7267834182059977E-2"/>
                  <c:y val="-2.9979273209405577E-2"/>
                </c:manualLayout>
              </c:layout>
              <c:dLblPos val="outEnd"/>
              <c:showVal val="1"/>
              <c:showSer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SerName val="1"/>
            <c:separator>
</c:separator>
          </c:dLbls>
          <c:cat>
            <c:strRef>
              <c:f>Sheet1!$B$451:$D$451</c:f>
              <c:strCache>
                <c:ptCount val="3"/>
                <c:pt idx="0">
                  <c:v>المجموع</c:v>
                </c:pt>
                <c:pt idx="1">
                  <c:v>الضفة الغربية</c:v>
                </c:pt>
                <c:pt idx="2">
                  <c:v>غزة</c:v>
                </c:pt>
              </c:strCache>
            </c:strRef>
          </c:cat>
          <c:val>
            <c:numRef>
              <c:f>Sheet1!$B$453:$D$453</c:f>
              <c:numCache>
                <c:formatCode>General</c:formatCode>
                <c:ptCount val="3"/>
                <c:pt idx="0">
                  <c:v>48.2</c:v>
                </c:pt>
                <c:pt idx="1">
                  <c:v>45.5</c:v>
                </c:pt>
                <c:pt idx="2">
                  <c:v>52.7</c:v>
                </c:pt>
              </c:numCache>
            </c:numRef>
          </c:val>
        </c:ser>
        <c:ser>
          <c:idx val="2"/>
          <c:order val="2"/>
          <c:tx>
            <c:strRef>
              <c:f>Sheet1!$A$454</c:f>
              <c:strCache>
                <c:ptCount val="1"/>
                <c:pt idx="0">
                  <c:v>لا أعرف </c:v>
                </c:pt>
              </c:strCache>
            </c:strRef>
          </c:tx>
          <c:dLbls>
            <c:dLbl>
              <c:idx val="0"/>
              <c:layout>
                <c:manualLayout>
                  <c:x val="-3.0563652851540372E-3"/>
                  <c:y val="1.0996563573883259E-2"/>
                </c:manualLayout>
              </c:layout>
              <c:dLblPos val="outEnd"/>
              <c:showVal val="1"/>
              <c:showSerName val="1"/>
              <c:separator>
</c:separator>
            </c:dLbl>
            <c:dLbl>
              <c:idx val="1"/>
              <c:layout>
                <c:manualLayout>
                  <c:x val="-2.7173073295902015E-3"/>
                  <c:y val="-2.1993127147766352E-2"/>
                </c:manualLayout>
              </c:layout>
              <c:dLblPos val="outEnd"/>
              <c:showVal val="1"/>
              <c:showSerName val="1"/>
              <c:separator>
</c:separator>
            </c:dLbl>
            <c:dLbl>
              <c:idx val="2"/>
              <c:layout>
                <c:manualLayout>
                  <c:x val="-1.2220617455536664E-2"/>
                  <c:y val="-3.5202640907000052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Sheet1!$B$451:$D$451</c:f>
              <c:strCache>
                <c:ptCount val="3"/>
                <c:pt idx="0">
                  <c:v>المجموع</c:v>
                </c:pt>
                <c:pt idx="1">
                  <c:v>الضفة الغربية</c:v>
                </c:pt>
                <c:pt idx="2">
                  <c:v>غزة</c:v>
                </c:pt>
              </c:strCache>
            </c:strRef>
          </c:cat>
          <c:val>
            <c:numRef>
              <c:f>Sheet1!$B$454:$D$454</c:f>
              <c:numCache>
                <c:formatCode>General</c:formatCode>
                <c:ptCount val="3"/>
                <c:pt idx="0">
                  <c:v>8.4</c:v>
                </c:pt>
                <c:pt idx="1">
                  <c:v>10.9</c:v>
                </c:pt>
                <c:pt idx="2">
                  <c:v>4.2</c:v>
                </c:pt>
              </c:numCache>
            </c:numRef>
          </c:val>
        </c:ser>
        <c:dLbls>
          <c:showVal val="1"/>
        </c:dLbls>
        <c:axId val="79450880"/>
        <c:axId val="79452416"/>
      </c:barChart>
      <c:catAx>
        <c:axId val="79450880"/>
        <c:scaling>
          <c:orientation val="minMax"/>
        </c:scaling>
        <c:axPos val="l"/>
        <c:tickLblPos val="nextTo"/>
        <c:txPr>
          <a:bodyPr/>
          <a:lstStyle/>
          <a:p>
            <a:pPr>
              <a:defRPr sz="1400" b="1">
                <a:latin typeface="Traditional Arabic" pitchFamily="18" charset="-78"/>
                <a:cs typeface="Traditional Arabic" pitchFamily="18" charset="-78"/>
              </a:defRPr>
            </a:pPr>
            <a:endParaRPr lang="en-US"/>
          </a:p>
        </c:txPr>
        <c:crossAx val="79452416"/>
        <c:crosses val="autoZero"/>
        <c:auto val="1"/>
        <c:lblAlgn val="ctr"/>
        <c:lblOffset val="100"/>
      </c:catAx>
      <c:valAx>
        <c:axId val="79452416"/>
        <c:scaling>
          <c:orientation val="minMax"/>
        </c:scaling>
        <c:axPos val="b"/>
        <c:majorGridlines/>
        <c:numFmt formatCode="General" sourceLinked="1"/>
        <c:tickLblPos val="nextTo"/>
        <c:crossAx val="79450880"/>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أعلنت إسرائيل مؤخرا أنها سوف توقف التنسيق المدني ( مثلا: تصاريح، تحويلات طبية، لم الشمل،...إلخ) مع السلطة إذا أوقفت السلطة التنسيق الأمني، في هذه الحالة، هل أنت مع وقف أم استمرار التنسيق الأمني؟</a:t>
            </a:r>
            <a:endParaRPr lang="en-US" sz="1200">
              <a:latin typeface="Traditional Arabic" pitchFamily="18" charset="-78"/>
              <a:cs typeface="Traditional Arabic" pitchFamily="18" charset="-78"/>
            </a:endParaRPr>
          </a:p>
        </c:rich>
      </c:tx>
      <c:layout/>
    </c:title>
    <c:plotArea>
      <c:layout>
        <c:manualLayout>
          <c:layoutTarget val="inner"/>
          <c:xMode val="edge"/>
          <c:yMode val="edge"/>
          <c:x val="0.10802202404230918"/>
          <c:y val="0.21286717103477529"/>
          <c:w val="0.87836169908335193"/>
          <c:h val="0.65276702909781781"/>
        </c:manualLayout>
      </c:layout>
      <c:barChart>
        <c:barDir val="bar"/>
        <c:grouping val="clustered"/>
        <c:ser>
          <c:idx val="0"/>
          <c:order val="0"/>
          <c:tx>
            <c:strRef>
              <c:f>Sheet1!$A$475</c:f>
              <c:strCache>
                <c:ptCount val="1"/>
                <c:pt idx="0">
                  <c:v>أنا مع استمرار في التنسيق الأمني</c:v>
                </c:pt>
              </c:strCache>
            </c:strRef>
          </c:tx>
          <c:dLbls>
            <c:dLbl>
              <c:idx val="0"/>
              <c:layout>
                <c:manualLayout>
                  <c:x val="-1.2186217107476947E-3"/>
                  <c:y val="-3.4983529676985897E-2"/>
                </c:manualLayout>
              </c:layout>
              <c:tx>
                <c:rich>
                  <a:bodyPr/>
                  <a:lstStyle/>
                  <a:p>
                    <a:r>
                      <a:rPr lang="ar-JO"/>
                      <a:t>مع استمرار في التنسيق الأمني
52.7</a:t>
                    </a:r>
                  </a:p>
                </c:rich>
              </c:tx>
              <c:dLblPos val="outEnd"/>
              <c:showVal val="1"/>
              <c:showSerName val="1"/>
              <c:separator>
</c:separator>
            </c:dLbl>
            <c:dLbl>
              <c:idx val="1"/>
              <c:layout>
                <c:manualLayout>
                  <c:x val="-1.8062117235345589E-2"/>
                  <c:y val="-3.6094405132867526E-2"/>
                </c:manualLayout>
              </c:layout>
              <c:tx>
                <c:rich>
                  <a:bodyPr/>
                  <a:lstStyle/>
                  <a:p>
                    <a:r>
                      <a:rPr lang="ar-JO"/>
                      <a:t>مع</a:t>
                    </a:r>
                    <a:r>
                      <a:rPr lang="ar-JO" baseline="0"/>
                      <a:t> </a:t>
                    </a:r>
                    <a:r>
                      <a:rPr lang="ar-JO"/>
                      <a:t> استمرار في التنسيق الأمني
51.1</a:t>
                    </a:r>
                  </a:p>
                </c:rich>
              </c:tx>
              <c:dLblPos val="outEnd"/>
              <c:showVal val="1"/>
              <c:showSerName val="1"/>
              <c:separator>
</c:separator>
            </c:dLbl>
            <c:dLbl>
              <c:idx val="2"/>
              <c:layout>
                <c:manualLayout>
                  <c:x val="-1.2816875088821093E-2"/>
                  <c:y val="-6.1977541467110396E-2"/>
                </c:manualLayout>
              </c:layout>
              <c:tx>
                <c:rich>
                  <a:bodyPr/>
                  <a:lstStyle/>
                  <a:p>
                    <a:r>
                      <a:rPr lang="ar-JO"/>
                      <a:t>مع استمرار في التنسيق الأمني
55.3</a:t>
                    </a:r>
                  </a:p>
                </c:rich>
              </c:tx>
              <c:dLblPos val="outEnd"/>
              <c:showVal val="1"/>
              <c:showSerName val="1"/>
              <c:separator>
</c:separator>
            </c:dLbl>
            <c:txPr>
              <a:bodyPr/>
              <a:lstStyle/>
              <a:p>
                <a:pPr>
                  <a:defRPr sz="1050">
                    <a:latin typeface="Traditional Arabic" pitchFamily="18" charset="-78"/>
                    <a:cs typeface="Traditional Arabic" pitchFamily="18" charset="-78"/>
                  </a:defRPr>
                </a:pPr>
                <a:endParaRPr lang="en-US"/>
              </a:p>
            </c:txPr>
            <c:dLblPos val="outEnd"/>
            <c:showVal val="1"/>
            <c:showSerName val="1"/>
            <c:separator>
</c:separator>
          </c:dLbls>
          <c:cat>
            <c:strRef>
              <c:f>Sheet1!$B$474:$D$474</c:f>
              <c:strCache>
                <c:ptCount val="3"/>
                <c:pt idx="0">
                  <c:v>المجموع</c:v>
                </c:pt>
                <c:pt idx="1">
                  <c:v>الضفة الغربية</c:v>
                </c:pt>
                <c:pt idx="2">
                  <c:v>غزة</c:v>
                </c:pt>
              </c:strCache>
            </c:strRef>
          </c:cat>
          <c:val>
            <c:numRef>
              <c:f>Sheet1!$B$475:$D$475</c:f>
              <c:numCache>
                <c:formatCode>General</c:formatCode>
                <c:ptCount val="3"/>
                <c:pt idx="0">
                  <c:v>52.7</c:v>
                </c:pt>
                <c:pt idx="1">
                  <c:v>51.1</c:v>
                </c:pt>
                <c:pt idx="2">
                  <c:v>55.3</c:v>
                </c:pt>
              </c:numCache>
            </c:numRef>
          </c:val>
        </c:ser>
        <c:ser>
          <c:idx val="1"/>
          <c:order val="1"/>
          <c:tx>
            <c:strRef>
              <c:f>Sheet1!$A$476</c:f>
              <c:strCache>
                <c:ptCount val="1"/>
                <c:pt idx="0">
                  <c:v>مع وقف التنسيق الأمني </c:v>
                </c:pt>
              </c:strCache>
            </c:strRef>
          </c:tx>
          <c:dLbls>
            <c:dLbl>
              <c:idx val="0"/>
              <c:layout>
                <c:manualLayout>
                  <c:x val="-6.4297732014267472E-2"/>
                  <c:y val="-3.3820150895152043E-2"/>
                </c:manualLayout>
              </c:layout>
              <c:dLblPos val="outEnd"/>
              <c:showVal val="1"/>
              <c:showSerName val="1"/>
              <c:separator>
</c:separator>
            </c:dLbl>
            <c:dLbl>
              <c:idx val="1"/>
              <c:layout>
                <c:manualLayout>
                  <c:x val="-7.478783902012251E-2"/>
                  <c:y val="-3.5856508706801571E-2"/>
                </c:manualLayout>
              </c:layout>
              <c:dLblPos val="outEnd"/>
              <c:showVal val="1"/>
              <c:showSerName val="1"/>
              <c:separator>
</c:separator>
            </c:dLbl>
            <c:dLbl>
              <c:idx val="2"/>
              <c:layout>
                <c:manualLayout>
                  <c:x val="-6.1945958678242041E-2"/>
                  <c:y val="-4.4030119704616892E-2"/>
                </c:manualLayout>
              </c:layout>
              <c:dLblPos val="outEnd"/>
              <c:showVal val="1"/>
              <c:showSer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SerName val="1"/>
            <c:separator>
</c:separator>
          </c:dLbls>
          <c:cat>
            <c:strRef>
              <c:f>Sheet1!$B$474:$D$474</c:f>
              <c:strCache>
                <c:ptCount val="3"/>
                <c:pt idx="0">
                  <c:v>المجموع</c:v>
                </c:pt>
                <c:pt idx="1">
                  <c:v>الضفة الغربية</c:v>
                </c:pt>
                <c:pt idx="2">
                  <c:v>غزة</c:v>
                </c:pt>
              </c:strCache>
            </c:strRef>
          </c:cat>
          <c:val>
            <c:numRef>
              <c:f>Sheet1!$B$476:$D$476</c:f>
              <c:numCache>
                <c:formatCode>General</c:formatCode>
                <c:ptCount val="3"/>
                <c:pt idx="0">
                  <c:v>38.6</c:v>
                </c:pt>
                <c:pt idx="1">
                  <c:v>38</c:v>
                </c:pt>
                <c:pt idx="2">
                  <c:v>39.6</c:v>
                </c:pt>
              </c:numCache>
            </c:numRef>
          </c:val>
        </c:ser>
        <c:ser>
          <c:idx val="2"/>
          <c:order val="2"/>
          <c:tx>
            <c:strRef>
              <c:f>Sheet1!$A$477</c:f>
              <c:strCache>
                <c:ptCount val="1"/>
                <c:pt idx="0">
                  <c:v>لا أعرف / لا جواب </c:v>
                </c:pt>
              </c:strCache>
            </c:strRef>
          </c:tx>
          <c:dLbls>
            <c:dLbl>
              <c:idx val="0"/>
              <c:layout>
                <c:manualLayout>
                  <c:x val="-2.1056766942593716E-2"/>
                  <c:y val="-1.0996628811867538E-2"/>
                </c:manualLayout>
              </c:layout>
              <c:dLblPos val="outEnd"/>
              <c:showVal val="1"/>
              <c:showSerName val="1"/>
              <c:separator>
</c:separator>
            </c:dLbl>
            <c:dLbl>
              <c:idx val="1"/>
              <c:layout>
                <c:manualLayout>
                  <c:x val="-2.2207079884245293E-2"/>
                  <c:y val="-1.3745786014834421E-2"/>
                </c:manualLayout>
              </c:layout>
              <c:dLblPos val="outEnd"/>
              <c:showVal val="1"/>
              <c:showSerName val="1"/>
              <c:separator>
</c:separator>
            </c:dLbl>
            <c:dLbl>
              <c:idx val="2"/>
              <c:layout>
                <c:manualLayout>
                  <c:x val="-1.5716232586311326E-2"/>
                  <c:y val="5.3630516000907711E-4"/>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Sheet1!$B$474:$D$474</c:f>
              <c:strCache>
                <c:ptCount val="3"/>
                <c:pt idx="0">
                  <c:v>المجموع</c:v>
                </c:pt>
                <c:pt idx="1">
                  <c:v>الضفة الغربية</c:v>
                </c:pt>
                <c:pt idx="2">
                  <c:v>غزة</c:v>
                </c:pt>
              </c:strCache>
            </c:strRef>
          </c:cat>
          <c:val>
            <c:numRef>
              <c:f>Sheet1!$B$477:$D$477</c:f>
              <c:numCache>
                <c:formatCode>General</c:formatCode>
                <c:ptCount val="3"/>
                <c:pt idx="0">
                  <c:v>8.7000000000000011</c:v>
                </c:pt>
                <c:pt idx="1">
                  <c:v>10.9</c:v>
                </c:pt>
                <c:pt idx="2">
                  <c:v>5.0999999999999996</c:v>
                </c:pt>
              </c:numCache>
            </c:numRef>
          </c:val>
        </c:ser>
        <c:dLbls>
          <c:showVal val="1"/>
        </c:dLbls>
        <c:axId val="79512320"/>
        <c:axId val="79513856"/>
      </c:barChart>
      <c:catAx>
        <c:axId val="79512320"/>
        <c:scaling>
          <c:orientation val="minMax"/>
        </c:scaling>
        <c:axPos val="l"/>
        <c:tickLblPos val="nextTo"/>
        <c:txPr>
          <a:bodyPr/>
          <a:lstStyle/>
          <a:p>
            <a:pPr>
              <a:defRPr sz="1200" b="1">
                <a:latin typeface="Traditional Arabic" pitchFamily="18" charset="-78"/>
                <a:cs typeface="Traditional Arabic" pitchFamily="18" charset="-78"/>
              </a:defRPr>
            </a:pPr>
            <a:endParaRPr lang="en-US"/>
          </a:p>
        </c:txPr>
        <c:crossAx val="79513856"/>
        <c:crosses val="autoZero"/>
        <c:auto val="1"/>
        <c:lblAlgn val="ctr"/>
        <c:lblOffset val="100"/>
      </c:catAx>
      <c:valAx>
        <c:axId val="79513856"/>
        <c:scaling>
          <c:orientation val="minMax"/>
        </c:scaling>
        <c:axPos val="b"/>
        <c:majorGridlines/>
        <c:numFmt formatCode="General" sourceLinked="1"/>
        <c:tickLblPos val="nextTo"/>
        <c:crossAx val="79512320"/>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هل تؤيد تغير السياسة الفلسطينية من المطالبة بدولة مستقلة في الضفة والقطاع إلى المطالبة بحقوق متساوية للعرب واليهود في دولة واحدة في فلسطين التاريخية من النهر إلى البحر؟   </a:t>
            </a:r>
            <a:endParaRPr lang="en-US" sz="1200">
              <a:latin typeface="Traditional Arabic" pitchFamily="18" charset="-78"/>
              <a:cs typeface="Traditional Arabic" pitchFamily="18" charset="-78"/>
            </a:endParaRPr>
          </a:p>
        </c:rich>
      </c:tx>
      <c:layout/>
    </c:title>
    <c:plotArea>
      <c:layout>
        <c:manualLayout>
          <c:layoutTarget val="inner"/>
          <c:xMode val="edge"/>
          <c:yMode val="edge"/>
          <c:x val="0.14538276465441818"/>
          <c:y val="0.20871048862516584"/>
          <c:w val="0.87836169908335193"/>
          <c:h val="0.66030143139324204"/>
        </c:manualLayout>
      </c:layout>
      <c:barChart>
        <c:barDir val="bar"/>
        <c:grouping val="clustered"/>
        <c:ser>
          <c:idx val="0"/>
          <c:order val="0"/>
          <c:tx>
            <c:strRef>
              <c:f>Sheet1!$A$492</c:f>
              <c:strCache>
                <c:ptCount val="1"/>
                <c:pt idx="0">
                  <c:v>نعم، أؤيد</c:v>
                </c:pt>
              </c:strCache>
            </c:strRef>
          </c:tx>
          <c:dLbls>
            <c:dLbl>
              <c:idx val="0"/>
              <c:layout>
                <c:manualLayout>
                  <c:x val="-3.6576035730340366E-3"/>
                  <c:y val="1.3924653708320224E-2"/>
                </c:manualLayout>
              </c:layout>
              <c:dLblPos val="outEnd"/>
              <c:showVal val="1"/>
              <c:showSerName val="1"/>
              <c:separator>, </c:separator>
            </c:dLbl>
            <c:dLbl>
              <c:idx val="1"/>
              <c:layout>
                <c:manualLayout>
                  <c:x val="-5.9144153942083805E-3"/>
                  <c:y val="8.1561515346790566E-3"/>
                </c:manualLayout>
              </c:layout>
              <c:dLblPos val="outEnd"/>
              <c:showVal val="1"/>
              <c:showSerName val="1"/>
              <c:separator>, </c:separator>
            </c:dLbl>
            <c:dLbl>
              <c:idx val="2"/>
              <c:layout>
                <c:manualLayout>
                  <c:x val="-5.4503850002175164E-3"/>
                  <c:y val="1.2549463035630261E-2"/>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Sheet1!$B$491:$D$491</c:f>
              <c:strCache>
                <c:ptCount val="3"/>
                <c:pt idx="0">
                  <c:v>المجموع</c:v>
                </c:pt>
                <c:pt idx="1">
                  <c:v>الضفة الغربية</c:v>
                </c:pt>
                <c:pt idx="2">
                  <c:v>غزة</c:v>
                </c:pt>
              </c:strCache>
            </c:strRef>
          </c:cat>
          <c:val>
            <c:numRef>
              <c:f>Sheet1!$B$492:$D$492</c:f>
              <c:numCache>
                <c:formatCode>General</c:formatCode>
                <c:ptCount val="3"/>
                <c:pt idx="0">
                  <c:v>24.8</c:v>
                </c:pt>
                <c:pt idx="1">
                  <c:v>28.4</c:v>
                </c:pt>
                <c:pt idx="2">
                  <c:v>18.899999999999999</c:v>
                </c:pt>
              </c:numCache>
            </c:numRef>
          </c:val>
        </c:ser>
        <c:ser>
          <c:idx val="1"/>
          <c:order val="1"/>
          <c:tx>
            <c:strRef>
              <c:f>Sheet1!$A$493</c:f>
              <c:strCache>
                <c:ptCount val="1"/>
                <c:pt idx="0">
                  <c:v>لا، لا أؤيد </c:v>
                </c:pt>
              </c:strCache>
            </c:strRef>
          </c:tx>
          <c:dLbls>
            <c:dLbl>
              <c:idx val="0"/>
              <c:layout>
                <c:manualLayout>
                  <c:x val="-1.2059526213069521E-2"/>
                  <c:y val="-5.4446538212448185E-3"/>
                </c:manualLayout>
              </c:layout>
              <c:dLblPos val="outEnd"/>
              <c:showVal val="1"/>
              <c:showSerName val="1"/>
              <c:separator>, </c:separator>
            </c:dLbl>
            <c:dLbl>
              <c:idx val="1"/>
              <c:layout>
                <c:manualLayout>
                  <c:x val="-4.8699441415976869E-3"/>
                  <c:y val="-7.9819992100717239E-3"/>
                </c:manualLayout>
              </c:layout>
              <c:dLblPos val="outEnd"/>
              <c:showVal val="1"/>
              <c:showSerName val="1"/>
              <c:separator>, </c:separator>
            </c:dLbl>
            <c:dLbl>
              <c:idx val="2"/>
              <c:layout>
                <c:manualLayout>
                  <c:x val="-1.2386432465172623E-3"/>
                  <c:y val="4.4606212772634969E-2"/>
                </c:manualLayout>
              </c:layout>
              <c:dLblPos val="outEnd"/>
              <c:showVal val="1"/>
              <c:showSer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SerName val="1"/>
            <c:separator>, </c:separator>
          </c:dLbls>
          <c:cat>
            <c:strRef>
              <c:f>Sheet1!$B$491:$D$491</c:f>
              <c:strCache>
                <c:ptCount val="3"/>
                <c:pt idx="0">
                  <c:v>المجموع</c:v>
                </c:pt>
                <c:pt idx="1">
                  <c:v>الضفة الغربية</c:v>
                </c:pt>
                <c:pt idx="2">
                  <c:v>غزة</c:v>
                </c:pt>
              </c:strCache>
            </c:strRef>
          </c:cat>
          <c:val>
            <c:numRef>
              <c:f>Sheet1!$B$493:$D$493</c:f>
              <c:numCache>
                <c:formatCode>General</c:formatCode>
                <c:ptCount val="3"/>
                <c:pt idx="0">
                  <c:v>69</c:v>
                </c:pt>
                <c:pt idx="1">
                  <c:v>62.7</c:v>
                </c:pt>
                <c:pt idx="2">
                  <c:v>79.599999999999994</c:v>
                </c:pt>
              </c:numCache>
            </c:numRef>
          </c:val>
        </c:ser>
        <c:ser>
          <c:idx val="2"/>
          <c:order val="2"/>
          <c:tx>
            <c:strRef>
              <c:f>Sheet1!$A$494</c:f>
              <c:strCache>
                <c:ptCount val="1"/>
                <c:pt idx="0">
                  <c:v>لا أعرف / لا جواب </c:v>
                </c:pt>
              </c:strCache>
            </c:strRef>
          </c:tx>
          <c:dLbls>
            <c:dLbl>
              <c:idx val="0"/>
              <c:layout>
                <c:manualLayout>
                  <c:x val="-1.8260692749652531E-3"/>
                  <c:y val="-1.0996563573883159E-2"/>
                </c:manualLayout>
              </c:layout>
              <c:dLblPos val="outEnd"/>
              <c:showVal val="1"/>
              <c:showSerName val="1"/>
              <c:separator>, </c:separator>
            </c:dLbl>
            <c:dLbl>
              <c:idx val="1"/>
              <c:layout>
                <c:manualLayout>
                  <c:x val="-1.4245406824146977E-2"/>
                  <c:y val="-1.514694128864698E-3"/>
                </c:manualLayout>
              </c:layout>
              <c:dLblPos val="outEnd"/>
              <c:showVal val="1"/>
              <c:showSerName val="1"/>
              <c:separator>, </c:separator>
            </c:dLbl>
            <c:dLbl>
              <c:idx val="2"/>
              <c:layout>
                <c:manualLayout>
                  <c:x val="-4.8085335486910304E-3"/>
                  <c:y val="-9.7530875690020607E-4"/>
                </c:manualLayout>
              </c:layout>
              <c:dLblPos val="outEnd"/>
              <c:showVal val="1"/>
              <c:showSerName val="1"/>
              <c:separator>, </c:separator>
            </c:dLbl>
            <c:txPr>
              <a:bodyPr/>
              <a:lstStyle/>
              <a:p>
                <a:pPr>
                  <a:defRPr sz="1200">
                    <a:latin typeface="Traditional Arabic" pitchFamily="18" charset="-78"/>
                    <a:cs typeface="Traditional Arabic" pitchFamily="18" charset="-78"/>
                  </a:defRPr>
                </a:pPr>
                <a:endParaRPr lang="en-US"/>
              </a:p>
            </c:txPr>
            <c:dLblPos val="outEnd"/>
            <c:showVal val="1"/>
            <c:showSerName val="1"/>
            <c:separator>, </c:separator>
          </c:dLbls>
          <c:cat>
            <c:strRef>
              <c:f>Sheet1!$B$491:$D$491</c:f>
              <c:strCache>
                <c:ptCount val="3"/>
                <c:pt idx="0">
                  <c:v>المجموع</c:v>
                </c:pt>
                <c:pt idx="1">
                  <c:v>الضفة الغربية</c:v>
                </c:pt>
                <c:pt idx="2">
                  <c:v>غزة</c:v>
                </c:pt>
              </c:strCache>
            </c:strRef>
          </c:cat>
          <c:val>
            <c:numRef>
              <c:f>Sheet1!$B$494:$D$494</c:f>
              <c:numCache>
                <c:formatCode>General</c:formatCode>
                <c:ptCount val="3"/>
                <c:pt idx="0">
                  <c:v>6.2</c:v>
                </c:pt>
                <c:pt idx="1">
                  <c:v>8.9</c:v>
                </c:pt>
                <c:pt idx="2">
                  <c:v>1.5</c:v>
                </c:pt>
              </c:numCache>
            </c:numRef>
          </c:val>
        </c:ser>
        <c:dLbls>
          <c:showVal val="1"/>
        </c:dLbls>
        <c:axId val="88822528"/>
        <c:axId val="88824064"/>
      </c:barChart>
      <c:catAx>
        <c:axId val="88822528"/>
        <c:scaling>
          <c:orientation val="minMax"/>
        </c:scaling>
        <c:axPos val="l"/>
        <c:tickLblPos val="nextTo"/>
        <c:txPr>
          <a:bodyPr/>
          <a:lstStyle/>
          <a:p>
            <a:pPr>
              <a:defRPr sz="1400" b="1">
                <a:latin typeface="Traditional Arabic" pitchFamily="18" charset="-78"/>
                <a:cs typeface="Traditional Arabic" pitchFamily="18" charset="-78"/>
              </a:defRPr>
            </a:pPr>
            <a:endParaRPr lang="en-US"/>
          </a:p>
        </c:txPr>
        <c:crossAx val="88824064"/>
        <c:crosses val="autoZero"/>
        <c:auto val="1"/>
        <c:lblAlgn val="ctr"/>
        <c:lblOffset val="100"/>
      </c:catAx>
      <c:valAx>
        <c:axId val="88824064"/>
        <c:scaling>
          <c:orientation val="minMax"/>
        </c:scaling>
        <c:axPos val="b"/>
        <c:majorGridlines/>
        <c:numFmt formatCode="General" sourceLinked="1"/>
        <c:tickLblPos val="nextTo"/>
        <c:crossAx val="88822528"/>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برز مؤخرا في وسائل الإعلام أنباء عن تقدم قوات داعش في العراق وسوريا، هل لديك رأي إيجابي جدا، إيجابي نوعا ما، سلبي نوعا ما، أم سلبي تجاه ذلك؟ </a:t>
            </a:r>
            <a:endParaRPr lang="en-US" sz="1200">
              <a:latin typeface="Traditional Arabic" pitchFamily="18" charset="-78"/>
              <a:cs typeface="Traditional Arabic" pitchFamily="18" charset="-78"/>
            </a:endParaRPr>
          </a:p>
        </c:rich>
      </c:tx>
      <c:layout/>
    </c:title>
    <c:plotArea>
      <c:layout>
        <c:manualLayout>
          <c:layoutTarget val="inner"/>
          <c:xMode val="edge"/>
          <c:yMode val="edge"/>
          <c:x val="6.834578370011439E-2"/>
          <c:y val="0.27255156453859553"/>
          <c:w val="0.92447304663840124"/>
          <c:h val="0.58738528724633376"/>
        </c:manualLayout>
      </c:layout>
      <c:barChart>
        <c:barDir val="col"/>
        <c:grouping val="clustered"/>
        <c:ser>
          <c:idx val="0"/>
          <c:order val="0"/>
          <c:tx>
            <c:strRef>
              <c:f>Sheet1!$B$517</c:f>
              <c:strCache>
                <c:ptCount val="1"/>
                <c:pt idx="0">
                  <c:v>المجموع</c:v>
                </c:pt>
              </c:strCache>
            </c:strRef>
          </c:tx>
          <c:dLbls>
            <c:dLbl>
              <c:idx val="0"/>
              <c:layout>
                <c:manualLayout>
                  <c:x val="-2.4283754585925427E-2"/>
                  <c:y val="1.3924634420697421E-2"/>
                </c:manualLayout>
              </c:layout>
              <c:showVal val="1"/>
              <c:showSerName val="1"/>
              <c:separator>
</c:separator>
            </c:dLbl>
            <c:dLbl>
              <c:idx val="1"/>
              <c:layout>
                <c:manualLayout>
                  <c:x val="-2.359397340525805E-2"/>
                  <c:y val="1.0131233595800518E-3"/>
                </c:manualLayout>
              </c:layout>
              <c:showVal val="1"/>
              <c:showSerName val="1"/>
              <c:separator>
</c:separator>
            </c:dLbl>
            <c:dLbl>
              <c:idx val="2"/>
              <c:layout>
                <c:manualLayout>
                  <c:x val="-1.8710053508504809E-2"/>
                  <c:y val="1.2549493813273339E-2"/>
                </c:manualLayout>
              </c:layout>
              <c:showVal val="1"/>
              <c:showSerName val="1"/>
              <c:separator>
</c:separator>
            </c:dLbl>
            <c:dLbl>
              <c:idx val="3"/>
              <c:layout>
                <c:manualLayout>
                  <c:x val="-2.6519337016574659E-2"/>
                  <c:y val="2.3809523809523812E-3"/>
                </c:manualLayout>
              </c:layout>
              <c:showVal val="1"/>
              <c:showSerName val="1"/>
              <c:separator>
</c:separator>
            </c:dLbl>
            <c:dLbl>
              <c:idx val="4"/>
              <c:layout>
                <c:manualLayout>
                  <c:x val="-1.9152854511970557E-2"/>
                  <c:y val="1.6666666666666691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Sheet1!$A$518:$A$520</c:f>
              <c:strCache>
                <c:ptCount val="3"/>
                <c:pt idx="0">
                  <c:v>إيجابي</c:v>
                </c:pt>
                <c:pt idx="1">
                  <c:v>سلبي</c:v>
                </c:pt>
                <c:pt idx="2">
                  <c:v>لا رأي عندي </c:v>
                </c:pt>
              </c:strCache>
            </c:strRef>
          </c:cat>
          <c:val>
            <c:numRef>
              <c:f>Sheet1!$B$518:$B$520</c:f>
              <c:numCache>
                <c:formatCode>General</c:formatCode>
                <c:ptCount val="3"/>
                <c:pt idx="0">
                  <c:v>6.1000000000000005</c:v>
                </c:pt>
                <c:pt idx="1">
                  <c:v>82.1</c:v>
                </c:pt>
                <c:pt idx="2">
                  <c:v>11.8</c:v>
                </c:pt>
              </c:numCache>
            </c:numRef>
          </c:val>
        </c:ser>
        <c:ser>
          <c:idx val="1"/>
          <c:order val="1"/>
          <c:tx>
            <c:strRef>
              <c:f>Sheet1!$C$517</c:f>
              <c:strCache>
                <c:ptCount val="1"/>
                <c:pt idx="0">
                  <c:v>الضفة الغربية</c:v>
                </c:pt>
              </c:strCache>
            </c:strRef>
          </c:tx>
          <c:dLbls>
            <c:dLbl>
              <c:idx val="0"/>
              <c:layout>
                <c:manualLayout>
                  <c:x val="-5.2101332637287754E-3"/>
                  <c:y val="1.6758530183727041E-2"/>
                </c:manualLayout>
              </c:layout>
              <c:showVal val="1"/>
              <c:showSerName val="1"/>
              <c:separator>
</c:separator>
            </c:dLbl>
            <c:dLbl>
              <c:idx val="1"/>
              <c:layout>
                <c:manualLayout>
                  <c:x val="-6.7139397630544871E-3"/>
                  <c:y val="1.5217847769028871E-2"/>
                </c:manualLayout>
              </c:layout>
              <c:showVal val="1"/>
              <c:showSerName val="1"/>
              <c:separator>
</c:separator>
            </c:dLbl>
            <c:dLbl>
              <c:idx val="2"/>
              <c:layout>
                <c:manualLayout>
                  <c:x val="-5.5121010426182919E-3"/>
                  <c:y val="-9.4387336876052587E-3"/>
                </c:manualLayout>
              </c:layout>
              <c:showVal val="1"/>
              <c:showSerName val="1"/>
              <c:separator>
</c:separator>
            </c:dLbl>
            <c:dLbl>
              <c:idx val="3"/>
              <c:layout>
                <c:manualLayout>
                  <c:x val="-8.8397790055248747E-3"/>
                  <c:y val="-7.1428571428571487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Sheet1!$A$518:$A$520</c:f>
              <c:strCache>
                <c:ptCount val="3"/>
                <c:pt idx="0">
                  <c:v>إيجابي</c:v>
                </c:pt>
                <c:pt idx="1">
                  <c:v>سلبي</c:v>
                </c:pt>
                <c:pt idx="2">
                  <c:v>لا رأي عندي </c:v>
                </c:pt>
              </c:strCache>
            </c:strRef>
          </c:cat>
          <c:val>
            <c:numRef>
              <c:f>Sheet1!$C$518:$C$520</c:f>
              <c:numCache>
                <c:formatCode>General</c:formatCode>
                <c:ptCount val="3"/>
                <c:pt idx="0">
                  <c:v>5.9</c:v>
                </c:pt>
                <c:pt idx="1">
                  <c:v>79.7</c:v>
                </c:pt>
                <c:pt idx="2">
                  <c:v>14.4</c:v>
                </c:pt>
              </c:numCache>
            </c:numRef>
          </c:val>
        </c:ser>
        <c:ser>
          <c:idx val="2"/>
          <c:order val="2"/>
          <c:tx>
            <c:strRef>
              <c:f>Sheet1!$D$517</c:f>
              <c:strCache>
                <c:ptCount val="1"/>
                <c:pt idx="0">
                  <c:v>غزة</c:v>
                </c:pt>
              </c:strCache>
            </c:strRef>
          </c:tx>
          <c:dLbls>
            <c:dLbl>
              <c:idx val="0"/>
              <c:layout>
                <c:manualLayout>
                  <c:x val="7.0137033975725821E-3"/>
                  <c:y val="3.2890888638920212E-3"/>
                </c:manualLayout>
              </c:layout>
              <c:showVal val="1"/>
              <c:showSerName val="1"/>
              <c:separator>
</c:separator>
            </c:dLbl>
            <c:dLbl>
              <c:idx val="1"/>
              <c:layout>
                <c:manualLayout>
                  <c:x val="7.8540624410898922E-3"/>
                  <c:y val="3.024934383202105E-3"/>
                </c:manualLayout>
              </c:layout>
              <c:showVal val="1"/>
              <c:showSerName val="1"/>
              <c:separator>
</c:separator>
            </c:dLbl>
            <c:dLbl>
              <c:idx val="2"/>
              <c:layout>
                <c:manualLayout>
                  <c:x val="2.0237757573121108E-2"/>
                  <c:y val="1.2700787401574799E-2"/>
                </c:manualLayout>
              </c:layout>
              <c:showVal val="1"/>
              <c:showSerName val="1"/>
              <c:separator>
</c:separator>
            </c:dLbl>
            <c:dLbl>
              <c:idx val="3"/>
              <c:layout>
                <c:manualLayout>
                  <c:x val="1.4732965009208001E-2"/>
                  <c:y val="9.5238095238095247E-3"/>
                </c:manualLayout>
              </c:layout>
              <c:showVal val="1"/>
              <c:showSerName val="1"/>
              <c:separator>
</c:separator>
            </c:dLbl>
            <c:dLbl>
              <c:idx val="4"/>
              <c:layout>
                <c:manualLayout>
                  <c:x val="7.3664825046040579E-3"/>
                  <c:y val="9.5238095238094553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Sheet1!$A$518:$A$520</c:f>
              <c:strCache>
                <c:ptCount val="3"/>
                <c:pt idx="0">
                  <c:v>إيجابي</c:v>
                </c:pt>
                <c:pt idx="1">
                  <c:v>سلبي</c:v>
                </c:pt>
                <c:pt idx="2">
                  <c:v>لا رأي عندي </c:v>
                </c:pt>
              </c:strCache>
            </c:strRef>
          </c:cat>
          <c:val>
            <c:numRef>
              <c:f>Sheet1!$D$518:$D$520</c:f>
              <c:numCache>
                <c:formatCode>General</c:formatCode>
                <c:ptCount val="3"/>
                <c:pt idx="0">
                  <c:v>6.3999999999999995</c:v>
                </c:pt>
                <c:pt idx="1">
                  <c:v>86.300000000000011</c:v>
                </c:pt>
                <c:pt idx="2">
                  <c:v>7.3</c:v>
                </c:pt>
              </c:numCache>
            </c:numRef>
          </c:val>
        </c:ser>
        <c:dLbls>
          <c:showVal val="1"/>
        </c:dLbls>
        <c:axId val="89780608"/>
        <c:axId val="89782144"/>
      </c:barChart>
      <c:catAx>
        <c:axId val="8978060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89782144"/>
        <c:crosses val="autoZero"/>
        <c:auto val="1"/>
        <c:lblAlgn val="ctr"/>
        <c:lblOffset val="100"/>
      </c:catAx>
      <c:valAx>
        <c:axId val="89782144"/>
        <c:scaling>
          <c:orientation val="minMax"/>
        </c:scaling>
        <c:axPos val="l"/>
        <c:majorGridlines/>
        <c:numFmt formatCode="General" sourceLinked="1"/>
        <c:tickLblPos val="nextTo"/>
        <c:crossAx val="89780608"/>
        <c:crosses val="autoZero"/>
        <c:crossBetween val="between"/>
      </c:valAx>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هل تعتقد أن تنظيم داعش يخدم القضية الفلسطينية؟ أم يضر القضية الفلسطينية؟ أم لا يؤثر على القضية الفلسطينية؟  </a:t>
            </a:r>
            <a:endParaRPr lang="en-US" sz="1200">
              <a:latin typeface="Traditional Arabic" pitchFamily="18" charset="-78"/>
              <a:cs typeface="Traditional Arabic" pitchFamily="18" charset="-78"/>
            </a:endParaRPr>
          </a:p>
        </c:rich>
      </c:tx>
      <c:layout/>
    </c:title>
    <c:plotArea>
      <c:layout>
        <c:manualLayout>
          <c:layoutTarget val="inner"/>
          <c:xMode val="edge"/>
          <c:yMode val="edge"/>
          <c:x val="4.9090123403082893E-2"/>
          <c:y val="0.2998322042323896"/>
          <c:w val="0.93729360073084789"/>
          <c:h val="0.56010464755254041"/>
        </c:manualLayout>
      </c:layout>
      <c:barChart>
        <c:barDir val="col"/>
        <c:grouping val="clustered"/>
        <c:ser>
          <c:idx val="0"/>
          <c:order val="0"/>
          <c:tx>
            <c:strRef>
              <c:f>Sheet1!$B$523</c:f>
              <c:strCache>
                <c:ptCount val="1"/>
                <c:pt idx="0">
                  <c:v>المجموع</c:v>
                </c:pt>
              </c:strCache>
            </c:strRef>
          </c:tx>
          <c:dLbls>
            <c:dLbl>
              <c:idx val="0"/>
              <c:layout>
                <c:manualLayout>
                  <c:x val="-2.4283754585925445E-2"/>
                  <c:y val="1.3924634420697421E-2"/>
                </c:manualLayout>
              </c:layout>
              <c:showVal val="1"/>
              <c:showSerName val="1"/>
              <c:separator>
</c:separator>
            </c:dLbl>
            <c:dLbl>
              <c:idx val="1"/>
              <c:layout>
                <c:manualLayout>
                  <c:x val="-2.359397340525805E-2"/>
                  <c:y val="1.0131233595800518E-3"/>
                </c:manualLayout>
              </c:layout>
              <c:showVal val="1"/>
              <c:showSerName val="1"/>
              <c:separator>
</c:separator>
            </c:dLbl>
            <c:dLbl>
              <c:idx val="2"/>
              <c:layout>
                <c:manualLayout>
                  <c:x val="-1.8710053508504809E-2"/>
                  <c:y val="1.2549493813273339E-2"/>
                </c:manualLayout>
              </c:layout>
              <c:showVal val="1"/>
              <c:showSerName val="1"/>
              <c:separator>
</c:separator>
            </c:dLbl>
            <c:dLbl>
              <c:idx val="3"/>
              <c:layout>
                <c:manualLayout>
                  <c:x val="-2.6519337016574676E-2"/>
                  <c:y val="2.3809523809523812E-3"/>
                </c:manualLayout>
              </c:layout>
              <c:showVal val="1"/>
              <c:showSerName val="1"/>
              <c:separator>
</c:separator>
            </c:dLbl>
            <c:dLbl>
              <c:idx val="4"/>
              <c:layout>
                <c:manualLayout>
                  <c:x val="-1.9152854511970564E-2"/>
                  <c:y val="1.6666666666666698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Sheet1!$A$524:$A$527</c:f>
              <c:strCache>
                <c:ptCount val="4"/>
                <c:pt idx="0">
                  <c:v>يخدم القضية الفلسطينية</c:v>
                </c:pt>
                <c:pt idx="1">
                  <c:v>يضر القضية الفلسطينية</c:v>
                </c:pt>
                <c:pt idx="2">
                  <c:v>لا يؤثر على القضية الفلسطينية</c:v>
                </c:pt>
                <c:pt idx="3">
                  <c:v>لا جواب </c:v>
                </c:pt>
              </c:strCache>
            </c:strRef>
          </c:cat>
          <c:val>
            <c:numRef>
              <c:f>Sheet1!$B$524:$B$527</c:f>
              <c:numCache>
                <c:formatCode>General</c:formatCode>
                <c:ptCount val="4"/>
                <c:pt idx="0">
                  <c:v>2.8</c:v>
                </c:pt>
                <c:pt idx="1">
                  <c:v>52.1</c:v>
                </c:pt>
                <c:pt idx="2">
                  <c:v>38.9</c:v>
                </c:pt>
                <c:pt idx="3">
                  <c:v>6.2</c:v>
                </c:pt>
              </c:numCache>
            </c:numRef>
          </c:val>
        </c:ser>
        <c:ser>
          <c:idx val="1"/>
          <c:order val="1"/>
          <c:tx>
            <c:strRef>
              <c:f>Sheet1!$C$523</c:f>
              <c:strCache>
                <c:ptCount val="1"/>
                <c:pt idx="0">
                  <c:v>الضفة الغربية</c:v>
                </c:pt>
              </c:strCache>
            </c:strRef>
          </c:tx>
          <c:dLbls>
            <c:dLbl>
              <c:idx val="0"/>
              <c:layout>
                <c:manualLayout>
                  <c:x val="-5.2101332637287754E-3"/>
                  <c:y val="1.6758530183727041E-2"/>
                </c:manualLayout>
              </c:layout>
              <c:showVal val="1"/>
              <c:showSerName val="1"/>
              <c:separator>
</c:separator>
            </c:dLbl>
            <c:dLbl>
              <c:idx val="1"/>
              <c:layout>
                <c:manualLayout>
                  <c:x val="-6.7139397630544889E-3"/>
                  <c:y val="1.5217847769028871E-2"/>
                </c:manualLayout>
              </c:layout>
              <c:showVal val="1"/>
              <c:showSerName val="1"/>
              <c:separator>
</c:separator>
            </c:dLbl>
            <c:dLbl>
              <c:idx val="2"/>
              <c:layout>
                <c:manualLayout>
                  <c:x val="-5.5121010426182919E-3"/>
                  <c:y val="-9.4387336876052622E-3"/>
                </c:manualLayout>
              </c:layout>
              <c:showVal val="1"/>
              <c:showSerName val="1"/>
              <c:separator>
</c:separator>
            </c:dLbl>
            <c:dLbl>
              <c:idx val="3"/>
              <c:layout>
                <c:manualLayout>
                  <c:x val="-8.8397790055248747E-3"/>
                  <c:y val="-7.1428571428571504E-3"/>
                </c:manualLayout>
              </c:layout>
              <c:showVal val="1"/>
              <c:showSerName val="1"/>
              <c:separator>
</c:separator>
            </c:dLbl>
            <c:txPr>
              <a:bodyPr/>
              <a:lstStyle/>
              <a:p>
                <a:pPr>
                  <a:defRPr sz="1200" b="0">
                    <a:latin typeface="Traditional Arabic" pitchFamily="18" charset="-78"/>
                    <a:cs typeface="Traditional Arabic" pitchFamily="18" charset="-78"/>
                  </a:defRPr>
                </a:pPr>
                <a:endParaRPr lang="en-US"/>
              </a:p>
            </c:txPr>
            <c:showVal val="1"/>
            <c:showSerName val="1"/>
            <c:separator>
</c:separator>
          </c:dLbls>
          <c:cat>
            <c:strRef>
              <c:f>Sheet1!$A$524:$A$527</c:f>
              <c:strCache>
                <c:ptCount val="4"/>
                <c:pt idx="0">
                  <c:v>يخدم القضية الفلسطينية</c:v>
                </c:pt>
                <c:pt idx="1">
                  <c:v>يضر القضية الفلسطينية</c:v>
                </c:pt>
                <c:pt idx="2">
                  <c:v>لا يؤثر على القضية الفلسطينية</c:v>
                </c:pt>
                <c:pt idx="3">
                  <c:v>لا جواب </c:v>
                </c:pt>
              </c:strCache>
            </c:strRef>
          </c:cat>
          <c:val>
            <c:numRef>
              <c:f>Sheet1!$C$524:$C$527</c:f>
              <c:numCache>
                <c:formatCode>General</c:formatCode>
                <c:ptCount val="4"/>
                <c:pt idx="0">
                  <c:v>2.7</c:v>
                </c:pt>
                <c:pt idx="1">
                  <c:v>44.1</c:v>
                </c:pt>
                <c:pt idx="2">
                  <c:v>45.2</c:v>
                </c:pt>
                <c:pt idx="3">
                  <c:v>8</c:v>
                </c:pt>
              </c:numCache>
            </c:numRef>
          </c:val>
        </c:ser>
        <c:ser>
          <c:idx val="2"/>
          <c:order val="2"/>
          <c:tx>
            <c:strRef>
              <c:f>Sheet1!$D$523</c:f>
              <c:strCache>
                <c:ptCount val="1"/>
                <c:pt idx="0">
                  <c:v>غزة</c:v>
                </c:pt>
              </c:strCache>
            </c:strRef>
          </c:tx>
          <c:dLbls>
            <c:dLbl>
              <c:idx val="0"/>
              <c:layout>
                <c:manualLayout>
                  <c:x val="7.0137033975725856E-3"/>
                  <c:y val="3.2890888638920221E-3"/>
                </c:manualLayout>
              </c:layout>
              <c:showVal val="1"/>
              <c:showSerName val="1"/>
              <c:separator>
</c:separator>
            </c:dLbl>
            <c:dLbl>
              <c:idx val="1"/>
              <c:layout>
                <c:manualLayout>
                  <c:x val="7.8539942122619281E-3"/>
                  <c:y val="2.888157079912524E-2"/>
                </c:manualLayout>
              </c:layout>
              <c:showVal val="1"/>
              <c:showSerName val="1"/>
              <c:separator>
</c:separator>
            </c:dLbl>
            <c:dLbl>
              <c:idx val="2"/>
              <c:layout>
                <c:manualLayout>
                  <c:x val="2.0237757573121129E-2"/>
                  <c:y val="1.2700787401574799E-2"/>
                </c:manualLayout>
              </c:layout>
              <c:showVal val="1"/>
              <c:showSerName val="1"/>
              <c:separator>
</c:separator>
            </c:dLbl>
            <c:dLbl>
              <c:idx val="3"/>
              <c:layout>
                <c:manualLayout>
                  <c:x val="1.4732965009208001E-2"/>
                  <c:y val="9.5238095238095247E-3"/>
                </c:manualLayout>
              </c:layout>
              <c:showVal val="1"/>
              <c:showSerName val="1"/>
              <c:separator>
</c:separator>
            </c:dLbl>
            <c:dLbl>
              <c:idx val="4"/>
              <c:layout>
                <c:manualLayout>
                  <c:x val="7.3664825046040596E-3"/>
                  <c:y val="9.5238095238094587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Sheet1!$A$524:$A$527</c:f>
              <c:strCache>
                <c:ptCount val="4"/>
                <c:pt idx="0">
                  <c:v>يخدم القضية الفلسطينية</c:v>
                </c:pt>
                <c:pt idx="1">
                  <c:v>يضر القضية الفلسطينية</c:v>
                </c:pt>
                <c:pt idx="2">
                  <c:v>لا يؤثر على القضية الفلسطينية</c:v>
                </c:pt>
                <c:pt idx="3">
                  <c:v>لا جواب </c:v>
                </c:pt>
              </c:strCache>
            </c:strRef>
          </c:cat>
          <c:val>
            <c:numRef>
              <c:f>Sheet1!$D$524:$D$527</c:f>
              <c:numCache>
                <c:formatCode>General</c:formatCode>
                <c:ptCount val="4"/>
                <c:pt idx="0">
                  <c:v>3.1</c:v>
                </c:pt>
                <c:pt idx="1">
                  <c:v>65.3</c:v>
                </c:pt>
                <c:pt idx="2">
                  <c:v>28.4</c:v>
                </c:pt>
                <c:pt idx="3">
                  <c:v>3.2</c:v>
                </c:pt>
              </c:numCache>
            </c:numRef>
          </c:val>
        </c:ser>
        <c:dLbls>
          <c:showVal val="1"/>
        </c:dLbls>
        <c:axId val="90062848"/>
        <c:axId val="90064384"/>
      </c:barChart>
      <c:catAx>
        <c:axId val="9006284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90064384"/>
        <c:crosses val="autoZero"/>
        <c:auto val="1"/>
        <c:lblAlgn val="ctr"/>
        <c:lblOffset val="100"/>
      </c:catAx>
      <c:valAx>
        <c:axId val="90064384"/>
        <c:scaling>
          <c:orientation val="minMax"/>
        </c:scaling>
        <c:axPos val="l"/>
        <c:majorGridlines/>
        <c:numFmt formatCode="General" sourceLinked="1"/>
        <c:tickLblPos val="nextTo"/>
        <c:crossAx val="900628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rtl="1">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تأييد</a:t>
            </a:r>
            <a:r>
              <a:rPr lang="ar-JO" sz="1400" baseline="0">
                <a:latin typeface="Traditional Arabic" pitchFamily="18" charset="-78"/>
                <a:cs typeface="Traditional Arabic" pitchFamily="18" charset="-78"/>
              </a:rPr>
              <a:t> ومعارضة ا</a:t>
            </a:r>
            <a:r>
              <a:rPr lang="ar-JO" sz="1400">
                <a:latin typeface="Traditional Arabic" pitchFamily="18" charset="-78"/>
                <a:cs typeface="Traditional Arabic" pitchFamily="18" charset="-78"/>
              </a:rPr>
              <a:t>ستمرار عمليات الطعن الجارية ضد إسرائيليين  </a:t>
            </a:r>
            <a:endParaRPr lang="en-US" sz="1400">
              <a:latin typeface="Traditional Arabic" pitchFamily="18" charset="-78"/>
              <a:cs typeface="Traditional Arabic" pitchFamily="18" charset="-78"/>
            </a:endParaRPr>
          </a:p>
        </c:rich>
      </c:tx>
      <c:layout/>
    </c:title>
    <c:view3D>
      <c:rAngAx val="1"/>
    </c:view3D>
    <c:plotArea>
      <c:layout/>
      <c:bar3DChart>
        <c:barDir val="col"/>
        <c:grouping val="clustered"/>
        <c:ser>
          <c:idx val="0"/>
          <c:order val="0"/>
          <c:tx>
            <c:strRef>
              <c:f>Sheet1!$A$45</c:f>
              <c:strCache>
                <c:ptCount val="1"/>
                <c:pt idx="0">
                  <c:v>أؤيدها </c:v>
                </c:pt>
              </c:strCache>
            </c:strRef>
          </c:tx>
          <c:dLbls>
            <c:dLbl>
              <c:idx val="0"/>
              <c:layout>
                <c:manualLayout>
                  <c:x val="1.9230769230769256E-2"/>
                  <c:y val="-1.1695906432748574E-2"/>
                </c:manualLayout>
              </c:layout>
              <c:showVal val="1"/>
              <c:showSerName val="1"/>
              <c:separator>
</c:separator>
            </c:dLbl>
            <c:dLbl>
              <c:idx val="1"/>
              <c:layout>
                <c:manualLayout>
                  <c:x val="-6.4102564102564135E-3"/>
                  <c:y val="-2.3391812865497082E-2"/>
                </c:manualLayout>
              </c:layout>
              <c:showVal val="1"/>
              <c:showSerName val="1"/>
              <c:separator>
</c:separator>
            </c:dLbl>
            <c:dLbl>
              <c:idx val="2"/>
              <c:layout>
                <c:manualLayout>
                  <c:x val="4.9145299145299144E-2"/>
                  <c:y val="-3.8986354775828458E-3"/>
                </c:manualLayout>
              </c:layout>
              <c:showVal val="1"/>
              <c:showSerName val="1"/>
              <c:separator>
</c:separator>
            </c:dLbl>
            <c:showVal val="1"/>
            <c:showSerName val="1"/>
            <c:separator>
</c:separator>
          </c:dLbls>
          <c:cat>
            <c:strRef>
              <c:f>Sheet1!$B$44:$D$44</c:f>
              <c:strCache>
                <c:ptCount val="3"/>
                <c:pt idx="0">
                  <c:v>المجموع</c:v>
                </c:pt>
                <c:pt idx="1">
                  <c:v>الضفة الغربية</c:v>
                </c:pt>
                <c:pt idx="2">
                  <c:v>غزة</c:v>
                </c:pt>
              </c:strCache>
            </c:strRef>
          </c:cat>
          <c:val>
            <c:numRef>
              <c:f>Sheet1!$B$45:$D$45</c:f>
              <c:numCache>
                <c:formatCode>General</c:formatCode>
                <c:ptCount val="3"/>
                <c:pt idx="0">
                  <c:v>56.2</c:v>
                </c:pt>
                <c:pt idx="1">
                  <c:v>42.1</c:v>
                </c:pt>
                <c:pt idx="2">
                  <c:v>79.5</c:v>
                </c:pt>
              </c:numCache>
            </c:numRef>
          </c:val>
        </c:ser>
        <c:ser>
          <c:idx val="1"/>
          <c:order val="1"/>
          <c:tx>
            <c:strRef>
              <c:f>Sheet1!$A$46</c:f>
              <c:strCache>
                <c:ptCount val="1"/>
                <c:pt idx="0">
                  <c:v>أعارضها </c:v>
                </c:pt>
              </c:strCache>
            </c:strRef>
          </c:tx>
          <c:dLbls>
            <c:dLbl>
              <c:idx val="0"/>
              <c:layout>
                <c:manualLayout>
                  <c:x val="3.6324786324786328E-2"/>
                  <c:y val="-1.1695906432748536E-2"/>
                </c:manualLayout>
              </c:layout>
              <c:showVal val="1"/>
              <c:showSerName val="1"/>
              <c:separator>
</c:separator>
            </c:dLbl>
            <c:dLbl>
              <c:idx val="1"/>
              <c:layout>
                <c:manualLayout>
                  <c:x val="3.6324786324786328E-2"/>
                  <c:y val="-1.5594541910331383E-2"/>
                </c:manualLayout>
              </c:layout>
              <c:showVal val="1"/>
              <c:showSerName val="1"/>
              <c:separator>
</c:separator>
            </c:dLbl>
            <c:dLbl>
              <c:idx val="2"/>
              <c:layout>
                <c:manualLayout>
                  <c:x val="2.7777777777777821E-2"/>
                  <c:y val="-1.1695906432748536E-2"/>
                </c:manualLayout>
              </c:layout>
              <c:showVal val="1"/>
              <c:showSerName val="1"/>
              <c:separator>
</c:separator>
            </c:dLbl>
            <c:showVal val="1"/>
            <c:showSerName val="1"/>
            <c:separator>
</c:separator>
          </c:dLbls>
          <c:cat>
            <c:strRef>
              <c:f>Sheet1!$B$44:$D$44</c:f>
              <c:strCache>
                <c:ptCount val="3"/>
                <c:pt idx="0">
                  <c:v>المجموع</c:v>
                </c:pt>
                <c:pt idx="1">
                  <c:v>الضفة الغربية</c:v>
                </c:pt>
                <c:pt idx="2">
                  <c:v>غزة</c:v>
                </c:pt>
              </c:strCache>
            </c:strRef>
          </c:cat>
          <c:val>
            <c:numRef>
              <c:f>Sheet1!$B$46:$D$46</c:f>
              <c:numCache>
                <c:formatCode>General</c:formatCode>
                <c:ptCount val="3"/>
                <c:pt idx="0">
                  <c:v>41.1</c:v>
                </c:pt>
                <c:pt idx="1">
                  <c:v>53.9</c:v>
                </c:pt>
                <c:pt idx="2">
                  <c:v>19.7</c:v>
                </c:pt>
              </c:numCache>
            </c:numRef>
          </c:val>
        </c:ser>
        <c:ser>
          <c:idx val="2"/>
          <c:order val="2"/>
          <c:tx>
            <c:strRef>
              <c:f>Sheet1!$A$47</c:f>
              <c:strCache>
                <c:ptCount val="1"/>
                <c:pt idx="0">
                  <c:v>لا جواب </c:v>
                </c:pt>
              </c:strCache>
            </c:strRef>
          </c:tx>
          <c:dLbls>
            <c:dLbl>
              <c:idx val="0"/>
              <c:layout>
                <c:manualLayout>
                  <c:x val="1.9230769230769291E-2"/>
                  <c:y val="-1.9493177387914246E-2"/>
                </c:manualLayout>
              </c:layout>
              <c:showVal val="1"/>
              <c:showSerName val="1"/>
              <c:separator>
</c:separator>
            </c:dLbl>
            <c:dLbl>
              <c:idx val="1"/>
              <c:layout>
                <c:manualLayout>
                  <c:x val="2.7777777777777901E-2"/>
                  <c:y val="-3.8986354775828458E-3"/>
                </c:manualLayout>
              </c:layout>
              <c:showVal val="1"/>
              <c:showSerName val="1"/>
              <c:separator>
</c:separator>
            </c:dLbl>
            <c:dLbl>
              <c:idx val="2"/>
              <c:layout>
                <c:manualLayout>
                  <c:x val="2.1367521367521368E-2"/>
                  <c:y val="-3.8986354775828458E-3"/>
                </c:manualLayout>
              </c:layout>
              <c:showVal val="1"/>
              <c:showSerName val="1"/>
              <c:separator>
</c:separator>
            </c:dLbl>
            <c:showVal val="1"/>
            <c:showSerName val="1"/>
            <c:separator>
</c:separator>
          </c:dLbls>
          <c:cat>
            <c:strRef>
              <c:f>Sheet1!$B$44:$D$44</c:f>
              <c:strCache>
                <c:ptCount val="3"/>
                <c:pt idx="0">
                  <c:v>المجموع</c:v>
                </c:pt>
                <c:pt idx="1">
                  <c:v>الضفة الغربية</c:v>
                </c:pt>
                <c:pt idx="2">
                  <c:v>غزة</c:v>
                </c:pt>
              </c:strCache>
            </c:strRef>
          </c:cat>
          <c:val>
            <c:numRef>
              <c:f>Sheet1!$B$47:$D$47</c:f>
              <c:numCache>
                <c:formatCode>General</c:formatCode>
                <c:ptCount val="3"/>
                <c:pt idx="0">
                  <c:v>2.7</c:v>
                </c:pt>
                <c:pt idx="1">
                  <c:v>4</c:v>
                </c:pt>
                <c:pt idx="2">
                  <c:v>0.8</c:v>
                </c:pt>
              </c:numCache>
            </c:numRef>
          </c:val>
        </c:ser>
        <c:shape val="box"/>
        <c:axId val="122179968"/>
        <c:axId val="122181504"/>
        <c:axId val="0"/>
      </c:bar3DChart>
      <c:catAx>
        <c:axId val="12217996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22181504"/>
        <c:crosses val="autoZero"/>
        <c:auto val="1"/>
        <c:lblAlgn val="ctr"/>
        <c:lblOffset val="100"/>
      </c:catAx>
      <c:valAx>
        <c:axId val="122181504"/>
        <c:scaling>
          <c:orientation val="minMax"/>
        </c:scaling>
        <c:axPos val="l"/>
        <c:majorGridlines/>
        <c:numFmt formatCode="General" sourceLinked="1"/>
        <c:tickLblPos val="nextTo"/>
        <c:crossAx val="122179968"/>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 إذا ما جرت إنتخابات رئاسية اليوم ومحمود عباس ( أبو مازن) لم يرشح نفسه مرة أخرى، لمن سوف تصوت؟  </a:t>
            </a:r>
          </a:p>
        </c:rich>
      </c:tx>
      <c:layout/>
    </c:title>
    <c:plotArea>
      <c:layout>
        <c:manualLayout>
          <c:layoutTarget val="inner"/>
          <c:xMode val="edge"/>
          <c:yMode val="edge"/>
          <c:x val="0.18191350874265394"/>
          <c:y val="0.12908200111349721"/>
          <c:w val="0.44700366781075451"/>
          <c:h val="0.84524329913306295"/>
        </c:manualLayout>
      </c:layout>
      <c:pieChart>
        <c:varyColors val="1"/>
        <c:ser>
          <c:idx val="0"/>
          <c:order val="0"/>
          <c:tx>
            <c:strRef>
              <c:f>Sheet1!$B$544</c:f>
              <c:strCache>
                <c:ptCount val="1"/>
                <c:pt idx="0">
                  <c:v>المجموع</c:v>
                </c:pt>
              </c:strCache>
            </c:strRef>
          </c:tx>
          <c:explosion val="25"/>
          <c:dLbls>
            <c:dLbl>
              <c:idx val="0"/>
              <c:layout>
                <c:manualLayout>
                  <c:x val="0.10271788141866882"/>
                  <c:y val="0.13709440865346384"/>
                </c:manualLayout>
              </c:layout>
              <c:showVal val="1"/>
              <c:showCatName val="1"/>
              <c:separator>
</c:separator>
            </c:dLbl>
            <c:dLbl>
              <c:idx val="1"/>
              <c:layout>
                <c:manualLayout>
                  <c:x val="3.2233653695914258E-2"/>
                  <c:y val="2.5900562306980353E-2"/>
                </c:manualLayout>
              </c:layout>
              <c:showVal val="1"/>
              <c:showCatName val="1"/>
              <c:separator>
</c:separator>
            </c:dLbl>
            <c:dLbl>
              <c:idx val="2"/>
              <c:layout>
                <c:manualLayout>
                  <c:x val="3.4373504732404372E-2"/>
                  <c:y val="-1.8302544532816201E-2"/>
                </c:manualLayout>
              </c:layout>
              <c:showVal val="1"/>
              <c:showCatName val="1"/>
              <c:separator>
</c:separator>
            </c:dLbl>
            <c:dLbl>
              <c:idx val="3"/>
              <c:layout>
                <c:manualLayout>
                  <c:x val="6.5139776674246003E-2"/>
                  <c:y val="4.4683519457997534E-3"/>
                </c:manualLayout>
              </c:layout>
              <c:showVal val="1"/>
              <c:showCatName val="1"/>
              <c:separator>
</c:separator>
            </c:dLbl>
            <c:dLbl>
              <c:idx val="4"/>
              <c:layout>
                <c:manualLayout>
                  <c:x val="6.2487965931469033E-2"/>
                  <c:y val="4.1247668693931948E-2"/>
                </c:manualLayout>
              </c:layout>
              <c:showVal val="1"/>
              <c:showCatName val="1"/>
              <c:separator>
</c:separator>
            </c:dLbl>
            <c:dLbl>
              <c:idx val="5"/>
              <c:layout>
                <c:manualLayout>
                  <c:x val="7.1313060178974045E-3"/>
                  <c:y val="6.974345157536381E-2"/>
                </c:manualLayout>
              </c:layout>
              <c:showVal val="1"/>
              <c:showCatName val="1"/>
              <c:separator>
</c:separator>
            </c:dLbl>
            <c:dLbl>
              <c:idx val="6"/>
              <c:layout>
                <c:manualLayout>
                  <c:x val="5.6780570697893516E-2"/>
                  <c:y val="-1.0212359818659038E-3"/>
                </c:manualLayout>
              </c:layout>
              <c:showVal val="1"/>
              <c:showCatName val="1"/>
              <c:separator>
</c:separator>
            </c:dLbl>
            <c:dLbl>
              <c:idx val="7"/>
              <c:layout>
                <c:manualLayout>
                  <c:x val="2.5598870579153582E-2"/>
                  <c:y val="-0.1471343589487234"/>
                </c:manualLayout>
              </c:layout>
              <c:showVal val="1"/>
              <c:showCatName val="1"/>
              <c:separator>
</c:separator>
            </c:dLbl>
            <c:txPr>
              <a:bodyPr/>
              <a:lstStyle/>
              <a:p>
                <a:pPr>
                  <a:defRPr sz="1200" b="1">
                    <a:latin typeface="Traditional Arabic" pitchFamily="18" charset="-78"/>
                    <a:cs typeface="Traditional Arabic" pitchFamily="18" charset="-78"/>
                  </a:defRPr>
                </a:pPr>
                <a:endParaRPr lang="en-US"/>
              </a:p>
            </c:txPr>
            <c:showVal val="1"/>
            <c:showCatName val="1"/>
            <c:separator>
</c:separator>
            <c:showLeaderLines val="1"/>
          </c:dLbls>
          <c:cat>
            <c:strRef>
              <c:f>Sheet1!$A$545:$A$552</c:f>
              <c:strCache>
                <c:ptCount val="8"/>
                <c:pt idx="0">
                  <c:v>مروان برغوثي</c:v>
                </c:pt>
                <c:pt idx="1">
                  <c:v>إسماعيل هنية </c:v>
                </c:pt>
                <c:pt idx="2">
                  <c:v>محمد دحلان </c:v>
                </c:pt>
                <c:pt idx="3">
                  <c:v>صائب عريقات</c:v>
                </c:pt>
                <c:pt idx="4">
                  <c:v>لن أصوت </c:v>
                </c:pt>
                <c:pt idx="5">
                  <c:v>لا أحد </c:v>
                </c:pt>
                <c:pt idx="6">
                  <c:v>آخرون</c:v>
                </c:pt>
                <c:pt idx="7">
                  <c:v>لا أعرف/ لا جواب </c:v>
                </c:pt>
              </c:strCache>
            </c:strRef>
          </c:cat>
          <c:val>
            <c:numRef>
              <c:f>Sheet1!$B$545:$B$552</c:f>
              <c:numCache>
                <c:formatCode>General</c:formatCode>
                <c:ptCount val="8"/>
                <c:pt idx="0">
                  <c:v>15.3</c:v>
                </c:pt>
                <c:pt idx="1">
                  <c:v>8.9</c:v>
                </c:pt>
                <c:pt idx="2">
                  <c:v>5.9</c:v>
                </c:pt>
                <c:pt idx="3">
                  <c:v>3</c:v>
                </c:pt>
                <c:pt idx="4">
                  <c:v>1.7</c:v>
                </c:pt>
                <c:pt idx="5">
                  <c:v>1.8</c:v>
                </c:pt>
                <c:pt idx="6">
                  <c:v>18.399999999999999</c:v>
                </c:pt>
                <c:pt idx="7">
                  <c:v>45</c:v>
                </c:pt>
              </c:numCache>
            </c:numRef>
          </c:val>
        </c:ser>
        <c:ser>
          <c:idx val="1"/>
          <c:order val="1"/>
          <c:tx>
            <c:strRef>
              <c:f>Sheet1!$C$544</c:f>
              <c:strCache>
                <c:ptCount val="1"/>
                <c:pt idx="0">
                  <c:v>الضفة الغربية</c:v>
                </c:pt>
              </c:strCache>
            </c:strRef>
          </c:tx>
          <c:explosion val="25"/>
          <c:cat>
            <c:strRef>
              <c:f>Sheet1!$A$545:$A$552</c:f>
              <c:strCache>
                <c:ptCount val="8"/>
                <c:pt idx="0">
                  <c:v>مروان برغوثي</c:v>
                </c:pt>
                <c:pt idx="1">
                  <c:v>إسماعيل هنية </c:v>
                </c:pt>
                <c:pt idx="2">
                  <c:v>محمد دحلان </c:v>
                </c:pt>
                <c:pt idx="3">
                  <c:v>صائب عريقات</c:v>
                </c:pt>
                <c:pt idx="4">
                  <c:v>لن أصوت </c:v>
                </c:pt>
                <c:pt idx="5">
                  <c:v>لا أحد </c:v>
                </c:pt>
                <c:pt idx="6">
                  <c:v>آخرون</c:v>
                </c:pt>
                <c:pt idx="7">
                  <c:v>لا أعرف/ لا جواب </c:v>
                </c:pt>
              </c:strCache>
            </c:strRef>
          </c:cat>
          <c:val>
            <c:numRef>
              <c:f>Sheet1!$C$545:$C$552</c:f>
              <c:numCache>
                <c:formatCode>General</c:formatCode>
                <c:ptCount val="8"/>
                <c:pt idx="0">
                  <c:v>16</c:v>
                </c:pt>
                <c:pt idx="1">
                  <c:v>6.9</c:v>
                </c:pt>
                <c:pt idx="2">
                  <c:v>1.9000000000000001</c:v>
                </c:pt>
                <c:pt idx="3">
                  <c:v>2.2999999999999998</c:v>
                </c:pt>
                <c:pt idx="4">
                  <c:v>1.3</c:v>
                </c:pt>
                <c:pt idx="5">
                  <c:v>2.7</c:v>
                </c:pt>
                <c:pt idx="6">
                  <c:v>18.5</c:v>
                </c:pt>
                <c:pt idx="7">
                  <c:v>50.4</c:v>
                </c:pt>
              </c:numCache>
            </c:numRef>
          </c:val>
        </c:ser>
        <c:ser>
          <c:idx val="2"/>
          <c:order val="2"/>
          <c:tx>
            <c:strRef>
              <c:f>Sheet1!$D$544</c:f>
              <c:strCache>
                <c:ptCount val="1"/>
                <c:pt idx="0">
                  <c:v>غزة</c:v>
                </c:pt>
              </c:strCache>
            </c:strRef>
          </c:tx>
          <c:explosion val="25"/>
          <c:cat>
            <c:strRef>
              <c:f>Sheet1!$A$545:$A$552</c:f>
              <c:strCache>
                <c:ptCount val="8"/>
                <c:pt idx="0">
                  <c:v>مروان برغوثي</c:v>
                </c:pt>
                <c:pt idx="1">
                  <c:v>إسماعيل هنية </c:v>
                </c:pt>
                <c:pt idx="2">
                  <c:v>محمد دحلان </c:v>
                </c:pt>
                <c:pt idx="3">
                  <c:v>صائب عريقات</c:v>
                </c:pt>
                <c:pt idx="4">
                  <c:v>لن أصوت </c:v>
                </c:pt>
                <c:pt idx="5">
                  <c:v>لا أحد </c:v>
                </c:pt>
                <c:pt idx="6">
                  <c:v>آخرون</c:v>
                </c:pt>
                <c:pt idx="7">
                  <c:v>لا أعرف/ لا جواب </c:v>
                </c:pt>
              </c:strCache>
            </c:strRef>
          </c:cat>
          <c:val>
            <c:numRef>
              <c:f>Sheet1!$D$545:$D$552</c:f>
              <c:numCache>
                <c:formatCode>General</c:formatCode>
                <c:ptCount val="8"/>
                <c:pt idx="0">
                  <c:v>14</c:v>
                </c:pt>
                <c:pt idx="1">
                  <c:v>12.2</c:v>
                </c:pt>
                <c:pt idx="2">
                  <c:v>12.7</c:v>
                </c:pt>
                <c:pt idx="3">
                  <c:v>4.2</c:v>
                </c:pt>
                <c:pt idx="4">
                  <c:v>2.2000000000000002</c:v>
                </c:pt>
                <c:pt idx="5">
                  <c:v>0.4</c:v>
                </c:pt>
                <c:pt idx="6">
                  <c:v>18.2</c:v>
                </c:pt>
                <c:pt idx="7">
                  <c:v>36.1</c:v>
                </c:pt>
              </c:numCache>
            </c:numRef>
          </c:val>
        </c:ser>
        <c:dLbls>
          <c:showVal val="1"/>
        </c:dLbls>
        <c:firstSliceAng val="0"/>
      </c:pieChart>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البعض يصافح الجنس الآخر بينما آخرون لا يصافحون الجنس الآخر، ماذا بالنسبة لك أنت؟ هل : تصافح الجنس الآخر، أم لا تصافح الجنس الآخر؟</a:t>
            </a:r>
            <a:endParaRPr lang="en-US" sz="1200">
              <a:latin typeface="Traditional Arabic" pitchFamily="18" charset="-78"/>
              <a:cs typeface="Traditional Arabic" pitchFamily="18" charset="-78"/>
            </a:endParaRPr>
          </a:p>
        </c:rich>
      </c:tx>
      <c:layout/>
    </c:title>
    <c:view3D>
      <c:rAngAx val="1"/>
    </c:view3D>
    <c:plotArea>
      <c:layout>
        <c:manualLayout>
          <c:layoutTarget val="inner"/>
          <c:xMode val="edge"/>
          <c:yMode val="edge"/>
          <c:x val="3.3145736667373651E-2"/>
          <c:y val="0.23040542804489869"/>
          <c:w val="0.95278552045385834"/>
          <c:h val="0.65434048137599843"/>
        </c:manualLayout>
      </c:layout>
      <c:bar3DChart>
        <c:barDir val="col"/>
        <c:grouping val="clustered"/>
        <c:ser>
          <c:idx val="0"/>
          <c:order val="0"/>
          <c:tx>
            <c:strRef>
              <c:f>Sheet1!$A$569</c:f>
              <c:strCache>
                <c:ptCount val="1"/>
                <c:pt idx="0">
                  <c:v>أصافح</c:v>
                </c:pt>
              </c:strCache>
            </c:strRef>
          </c:tx>
          <c:dLbls>
            <c:dLbl>
              <c:idx val="0"/>
              <c:layout>
                <c:manualLayout>
                  <c:x val="-5.1159065013705145E-3"/>
                  <c:y val="-2.6190476190476188E-2"/>
                </c:manualLayout>
              </c:layout>
              <c:showVal val="1"/>
              <c:showSerName val="1"/>
              <c:separator>
</c:separator>
            </c:dLbl>
            <c:dLbl>
              <c:idx val="1"/>
              <c:layout>
                <c:manualLayout>
                  <c:x val="-2.5579532506852178E-3"/>
                  <c:y val="-3.0952380952380953E-2"/>
                </c:manualLayout>
              </c:layout>
              <c:showVal val="1"/>
              <c:showSerName val="1"/>
              <c:separator>
</c:separator>
            </c:dLbl>
            <c:dLbl>
              <c:idx val="2"/>
              <c:layout>
                <c:manualLayout>
                  <c:x val="9.3790535715521524E-17"/>
                  <c:y val="-2.3809523809523812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Sheet1!$B$568:$D$568</c:f>
              <c:strCache>
                <c:ptCount val="3"/>
                <c:pt idx="0">
                  <c:v>المجموع</c:v>
                </c:pt>
                <c:pt idx="1">
                  <c:v>الضفة الغربية</c:v>
                </c:pt>
                <c:pt idx="2">
                  <c:v>غزة</c:v>
                </c:pt>
              </c:strCache>
            </c:strRef>
          </c:cat>
          <c:val>
            <c:numRef>
              <c:f>Sheet1!$B$569:$D$569</c:f>
              <c:numCache>
                <c:formatCode>General</c:formatCode>
                <c:ptCount val="3"/>
                <c:pt idx="0">
                  <c:v>33.200000000000003</c:v>
                </c:pt>
                <c:pt idx="1">
                  <c:v>35.9</c:v>
                </c:pt>
                <c:pt idx="2">
                  <c:v>28.7</c:v>
                </c:pt>
              </c:numCache>
            </c:numRef>
          </c:val>
        </c:ser>
        <c:ser>
          <c:idx val="1"/>
          <c:order val="1"/>
          <c:tx>
            <c:strRef>
              <c:f>Sheet1!$A$570</c:f>
              <c:strCache>
                <c:ptCount val="1"/>
                <c:pt idx="0">
                  <c:v>لا أصافح</c:v>
                </c:pt>
              </c:strCache>
            </c:strRef>
          </c:tx>
          <c:dLbls>
            <c:dLbl>
              <c:idx val="0"/>
              <c:layout>
                <c:manualLayout>
                  <c:x val="7.673859752055809E-3"/>
                  <c:y val="-2.6190476190476188E-2"/>
                </c:manualLayout>
              </c:layout>
              <c:showVal val="1"/>
              <c:showSerName val="1"/>
              <c:separator>
</c:separator>
            </c:dLbl>
            <c:dLbl>
              <c:idx val="1"/>
              <c:layout>
                <c:manualLayout>
                  <c:x val="1.2789766253426297E-3"/>
                  <c:y val="-2.8571428571428591E-2"/>
                </c:manualLayout>
              </c:layout>
              <c:showVal val="1"/>
              <c:showSerName val="1"/>
              <c:separator>
</c:separator>
            </c:dLbl>
            <c:dLbl>
              <c:idx val="2"/>
              <c:layout>
                <c:manualLayout>
                  <c:x val="1.4068742878768916E-2"/>
                  <c:y val="-3.5714285714285712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Sheet1!$B$568:$D$568</c:f>
              <c:strCache>
                <c:ptCount val="3"/>
                <c:pt idx="0">
                  <c:v>المجموع</c:v>
                </c:pt>
                <c:pt idx="1">
                  <c:v>الضفة الغربية</c:v>
                </c:pt>
                <c:pt idx="2">
                  <c:v>غزة</c:v>
                </c:pt>
              </c:strCache>
            </c:strRef>
          </c:cat>
          <c:val>
            <c:numRef>
              <c:f>Sheet1!$B$570:$D$570</c:f>
              <c:numCache>
                <c:formatCode>General</c:formatCode>
                <c:ptCount val="3"/>
                <c:pt idx="0">
                  <c:v>65.8</c:v>
                </c:pt>
                <c:pt idx="1">
                  <c:v>62.7</c:v>
                </c:pt>
                <c:pt idx="2">
                  <c:v>70.900000000000006</c:v>
                </c:pt>
              </c:numCache>
            </c:numRef>
          </c:val>
        </c:ser>
        <c:ser>
          <c:idx val="2"/>
          <c:order val="2"/>
          <c:tx>
            <c:strRef>
              <c:f>Sheet1!$A$571</c:f>
              <c:strCache>
                <c:ptCount val="1"/>
                <c:pt idx="0">
                  <c:v>لا جواب </c:v>
                </c:pt>
              </c:strCache>
            </c:strRef>
          </c:tx>
          <c:dLbls>
            <c:dLbl>
              <c:idx val="0"/>
              <c:layout>
                <c:manualLayout>
                  <c:x val="1.9184649380139463E-2"/>
                  <c:y val="-2.3809523809523812E-2"/>
                </c:manualLayout>
              </c:layout>
              <c:showVal val="1"/>
              <c:showSerName val="1"/>
              <c:separator>
</c:separator>
            </c:dLbl>
            <c:dLbl>
              <c:idx val="1"/>
              <c:layout>
                <c:manualLayout>
                  <c:x val="2.5579532506852611E-2"/>
                  <c:y val="-3.0952380952380953E-2"/>
                </c:manualLayout>
              </c:layout>
              <c:showVal val="1"/>
              <c:showSerName val="1"/>
              <c:separator>
</c:separator>
            </c:dLbl>
            <c:dLbl>
              <c:idx val="2"/>
              <c:layout>
                <c:manualLayout>
                  <c:x val="1.6626696129454187E-2"/>
                  <c:y val="-2.6190476190476188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Sheet1!$B$568:$D$568</c:f>
              <c:strCache>
                <c:ptCount val="3"/>
                <c:pt idx="0">
                  <c:v>المجموع</c:v>
                </c:pt>
                <c:pt idx="1">
                  <c:v>الضفة الغربية</c:v>
                </c:pt>
                <c:pt idx="2">
                  <c:v>غزة</c:v>
                </c:pt>
              </c:strCache>
            </c:strRef>
          </c:cat>
          <c:val>
            <c:numRef>
              <c:f>Sheet1!$B$571:$D$571</c:f>
              <c:numCache>
                <c:formatCode>General</c:formatCode>
                <c:ptCount val="3"/>
                <c:pt idx="0">
                  <c:v>1</c:v>
                </c:pt>
                <c:pt idx="1">
                  <c:v>1.4</c:v>
                </c:pt>
                <c:pt idx="2">
                  <c:v>0.4</c:v>
                </c:pt>
              </c:numCache>
            </c:numRef>
          </c:val>
        </c:ser>
        <c:dLbls>
          <c:showVal val="1"/>
        </c:dLbls>
        <c:shape val="box"/>
        <c:axId val="91763072"/>
        <c:axId val="91764608"/>
        <c:axId val="0"/>
      </c:bar3DChart>
      <c:catAx>
        <c:axId val="9176307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91764608"/>
        <c:crosses val="autoZero"/>
        <c:auto val="1"/>
        <c:lblAlgn val="ctr"/>
        <c:lblOffset val="100"/>
      </c:catAx>
      <c:valAx>
        <c:axId val="91764608"/>
        <c:scaling>
          <c:orientation val="minMax"/>
        </c:scaling>
        <c:axPos val="l"/>
        <c:majorGridlines/>
        <c:numFmt formatCode="General" sourceLinked="1"/>
        <c:tickLblPos val="nextTo"/>
        <c:crossAx val="91763072"/>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لماذا لا تصافح؟ هل ذلك لاسباب دينية أم إجتماعية ؟ ( عادات وتقاليد)؟ * </a:t>
            </a:r>
            <a:endParaRPr lang="en-US" sz="1400">
              <a:latin typeface="Traditional Arabic" pitchFamily="18" charset="-78"/>
              <a:cs typeface="Traditional Arabic" pitchFamily="18" charset="-78"/>
            </a:endParaRPr>
          </a:p>
        </c:rich>
      </c:tx>
      <c:layout/>
    </c:title>
    <c:view3D>
      <c:rAngAx val="1"/>
    </c:view3D>
    <c:plotArea>
      <c:layout>
        <c:manualLayout>
          <c:layoutTarget val="inner"/>
          <c:xMode val="edge"/>
          <c:yMode val="edge"/>
          <c:x val="3.3145736667373651E-2"/>
          <c:y val="0.19887933936012372"/>
          <c:w val="0.95278552045385856"/>
          <c:h val="0.67067051597478711"/>
        </c:manualLayout>
      </c:layout>
      <c:bar3DChart>
        <c:barDir val="col"/>
        <c:grouping val="clustered"/>
        <c:ser>
          <c:idx val="0"/>
          <c:order val="0"/>
          <c:tx>
            <c:strRef>
              <c:f>Sheet1!$A$587</c:f>
              <c:strCache>
                <c:ptCount val="1"/>
                <c:pt idx="0">
                  <c:v>لاسباب دينية</c:v>
                </c:pt>
              </c:strCache>
            </c:strRef>
          </c:tx>
          <c:dLbls>
            <c:dLbl>
              <c:idx val="0"/>
              <c:delete val="1"/>
            </c:dLbl>
            <c:dLbl>
              <c:idx val="1"/>
              <c:layout>
                <c:manualLayout>
                  <c:x val="1.9184649380139463E-2"/>
                  <c:y val="-1.8940578373649264E-2"/>
                </c:manualLayout>
              </c:layout>
              <c:showVal val="1"/>
              <c:showSerName val="1"/>
              <c:separator>
</c:separator>
            </c:dLbl>
            <c:dLbl>
              <c:idx val="2"/>
              <c:layout>
                <c:manualLayout>
                  <c:x val="2.0479002624671939E-2"/>
                  <c:y val="2.7242229880809207E-4"/>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Sheet1!$B$586:$D$586</c:f>
              <c:strCache>
                <c:ptCount val="3"/>
                <c:pt idx="0">
                  <c:v>المجموع</c:v>
                </c:pt>
                <c:pt idx="1">
                  <c:v>الضفة الغربية</c:v>
                </c:pt>
                <c:pt idx="2">
                  <c:v>غزة</c:v>
                </c:pt>
              </c:strCache>
            </c:strRef>
          </c:cat>
          <c:val>
            <c:numRef>
              <c:f>Sheet1!$B$587:$D$587</c:f>
              <c:numCache>
                <c:formatCode>General</c:formatCode>
                <c:ptCount val="3"/>
                <c:pt idx="0">
                  <c:v>87.3</c:v>
                </c:pt>
                <c:pt idx="1">
                  <c:v>84.7</c:v>
                </c:pt>
                <c:pt idx="2">
                  <c:v>91.2</c:v>
                </c:pt>
              </c:numCache>
            </c:numRef>
          </c:val>
        </c:ser>
        <c:ser>
          <c:idx val="1"/>
          <c:order val="1"/>
          <c:tx>
            <c:strRef>
              <c:f>Sheet1!$A$588</c:f>
              <c:strCache>
                <c:ptCount val="1"/>
                <c:pt idx="0">
                  <c:v>لأسباب اجتماعية </c:v>
                </c:pt>
              </c:strCache>
            </c:strRef>
          </c:tx>
          <c:dLbls>
            <c:dLbl>
              <c:idx val="0"/>
              <c:layout>
                <c:manualLayout>
                  <c:x val="3.4126623595127532E-2"/>
                  <c:y val="-2.2176818505754158E-2"/>
                </c:manualLayout>
              </c:layout>
              <c:showVal val="1"/>
              <c:showSerName val="1"/>
              <c:separator>
</c:separator>
            </c:dLbl>
            <c:dLbl>
              <c:idx val="1"/>
              <c:layout>
                <c:manualLayout>
                  <c:x val="3.6247896897503212E-2"/>
                  <c:y val="-5.3103386158608592E-3"/>
                </c:manualLayout>
              </c:layout>
              <c:showVal val="1"/>
              <c:showSerName val="1"/>
              <c:separator>
</c:separator>
            </c:dLbl>
            <c:dLbl>
              <c:idx val="2"/>
              <c:layout>
                <c:manualLayout>
                  <c:x val="3.1974415633565796E-2"/>
                  <c:y val="-3.0909460641744019E-2"/>
                </c:manualLayout>
              </c:layout>
              <c:showVal val="1"/>
              <c:showSerName val="1"/>
              <c:separator>
</c:separator>
            </c:dLbl>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Sheet1!$B$586:$D$586</c:f>
              <c:strCache>
                <c:ptCount val="3"/>
                <c:pt idx="0">
                  <c:v>المجموع</c:v>
                </c:pt>
                <c:pt idx="1">
                  <c:v>الضفة الغربية</c:v>
                </c:pt>
                <c:pt idx="2">
                  <c:v>غزة</c:v>
                </c:pt>
              </c:strCache>
            </c:strRef>
          </c:cat>
          <c:val>
            <c:numRef>
              <c:f>Sheet1!$B$588:$D$588</c:f>
              <c:numCache>
                <c:formatCode>General</c:formatCode>
                <c:ptCount val="3"/>
                <c:pt idx="0">
                  <c:v>11.3</c:v>
                </c:pt>
                <c:pt idx="1">
                  <c:v>13.4</c:v>
                </c:pt>
                <c:pt idx="2">
                  <c:v>8.2000000000000011</c:v>
                </c:pt>
              </c:numCache>
            </c:numRef>
          </c:val>
        </c:ser>
        <c:ser>
          <c:idx val="2"/>
          <c:order val="2"/>
          <c:tx>
            <c:strRef>
              <c:f>Sheet1!$A$589</c:f>
              <c:strCache>
                <c:ptCount val="1"/>
                <c:pt idx="0">
                  <c:v>لا جواب </c:v>
                </c:pt>
              </c:strCache>
            </c:strRef>
          </c:tx>
          <c:dLbls>
            <c:dLbl>
              <c:idx val="0"/>
              <c:layout>
                <c:manualLayout>
                  <c:x val="4.4825694865064956E-2"/>
                  <c:y val="4.2860686965604331E-3"/>
                </c:manualLayout>
              </c:layout>
              <c:showVal val="1"/>
              <c:showSerName val="1"/>
              <c:separator>
</c:separator>
            </c:dLbl>
            <c:dLbl>
              <c:idx val="1"/>
              <c:layout>
                <c:manualLayout>
                  <c:x val="3.8400127868631881E-2"/>
                  <c:y val="1.3197627840168386E-2"/>
                </c:manualLayout>
              </c:layout>
              <c:showVal val="1"/>
              <c:showSerName val="1"/>
              <c:separator>
</c:separator>
            </c:dLbl>
            <c:dLbl>
              <c:idx val="2"/>
              <c:layout>
                <c:manualLayout>
                  <c:x val="5.5088162056665987E-2"/>
                  <c:y val="9.932352676264659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Sheet1!$B$586:$D$586</c:f>
              <c:strCache>
                <c:ptCount val="3"/>
                <c:pt idx="0">
                  <c:v>المجموع</c:v>
                </c:pt>
                <c:pt idx="1">
                  <c:v>الضفة الغربية</c:v>
                </c:pt>
                <c:pt idx="2">
                  <c:v>غزة</c:v>
                </c:pt>
              </c:strCache>
            </c:strRef>
          </c:cat>
          <c:val>
            <c:numRef>
              <c:f>Sheet1!$B$589:$D$589</c:f>
              <c:numCache>
                <c:formatCode>General</c:formatCode>
                <c:ptCount val="3"/>
                <c:pt idx="0">
                  <c:v>1.4</c:v>
                </c:pt>
                <c:pt idx="1">
                  <c:v>1.9000000000000001</c:v>
                </c:pt>
                <c:pt idx="2">
                  <c:v>0.6000000000000002</c:v>
                </c:pt>
              </c:numCache>
            </c:numRef>
          </c:val>
        </c:ser>
        <c:dLbls>
          <c:showVal val="1"/>
        </c:dLbls>
        <c:shape val="box"/>
        <c:axId val="91824512"/>
        <c:axId val="91826048"/>
        <c:axId val="0"/>
      </c:bar3DChart>
      <c:catAx>
        <c:axId val="9182451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91826048"/>
        <c:crosses val="autoZero"/>
        <c:auto val="1"/>
        <c:lblAlgn val="ctr"/>
        <c:lblOffset val="100"/>
      </c:catAx>
      <c:valAx>
        <c:axId val="91826048"/>
        <c:scaling>
          <c:orientation val="minMax"/>
        </c:scaling>
        <c:axPos val="l"/>
        <c:majorGridlines/>
        <c:numFmt formatCode="General" sourceLinked="1"/>
        <c:tickLblPos val="nextTo"/>
        <c:crossAx val="91824512"/>
        <c:crosses val="autoZero"/>
        <c:crossBetween val="between"/>
      </c:valAx>
    </c:plotArea>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ما رأيك في قرار الإتحاد الأوروبي بوضع علامات مميزة على صادرات المستوطنات لتمييزها عن صادرات إسرائيل في السوق الأوروبي؟ هل تعتقد أن هذه خطوة جيدة؟ سيئة؟ لا تقدم ولا تؤخر؟</a:t>
            </a:r>
            <a:endParaRPr lang="en-US" sz="1200">
              <a:latin typeface="Traditional Arabic" pitchFamily="18" charset="-78"/>
              <a:cs typeface="Traditional Arabic" pitchFamily="18" charset="-78"/>
            </a:endParaRPr>
          </a:p>
        </c:rich>
      </c:tx>
      <c:layout/>
    </c:title>
    <c:view3D>
      <c:rAngAx val="1"/>
    </c:view3D>
    <c:plotArea>
      <c:layout>
        <c:manualLayout>
          <c:layoutTarget val="inner"/>
          <c:xMode val="edge"/>
          <c:yMode val="edge"/>
          <c:x val="3.3145736667373651E-2"/>
          <c:y val="0.29768805842274898"/>
          <c:w val="0.95278552045385889"/>
          <c:h val="0.5675900616049937"/>
        </c:manualLayout>
      </c:layout>
      <c:bar3DChart>
        <c:barDir val="col"/>
        <c:grouping val="clustered"/>
        <c:ser>
          <c:idx val="0"/>
          <c:order val="0"/>
          <c:tx>
            <c:strRef>
              <c:f>Sheet1!$B$606</c:f>
              <c:strCache>
                <c:ptCount val="1"/>
                <c:pt idx="0">
                  <c:v>المجموع</c:v>
                </c:pt>
              </c:strCache>
            </c:strRef>
          </c:tx>
          <c:dLbls>
            <c:dLbl>
              <c:idx val="0"/>
              <c:layout>
                <c:manualLayout>
                  <c:x val="-1.54246584561545E-2"/>
                  <c:y val="3.9047611276569721E-2"/>
                </c:manualLayout>
              </c:layout>
              <c:showVal val="1"/>
              <c:showSerName val="1"/>
              <c:separator>
</c:separator>
            </c:dLbl>
            <c:dLbl>
              <c:idx val="1"/>
              <c:layout>
                <c:manualLayout>
                  <c:x val="-2.1828521434820647E-3"/>
                  <c:y val="-2.3604096120109349E-3"/>
                </c:manualLayout>
              </c:layout>
              <c:showVal val="1"/>
              <c:showSerName val="1"/>
              <c:separator>
</c:separator>
            </c:dLbl>
            <c:dLbl>
              <c:idx val="2"/>
              <c:layout>
                <c:manualLayout>
                  <c:x val="-1.370903156336228E-2"/>
                  <c:y val="1.0610746195585659E-3"/>
                </c:manualLayout>
              </c:layout>
              <c:showVal val="1"/>
              <c:showSerName val="1"/>
              <c:separator>
</c:separator>
            </c:dLbl>
            <c:dLbl>
              <c:idx val="3"/>
              <c:layout>
                <c:manualLayout>
                  <c:x val="-2.9914529914529909E-2"/>
                  <c:y val="3.7305699481865295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Sheet1!$A$607:$A$610</c:f>
              <c:strCache>
                <c:ptCount val="4"/>
                <c:pt idx="0">
                  <c:v>خطوة جيدة</c:v>
                </c:pt>
                <c:pt idx="1">
                  <c:v>خطوة سيئة</c:v>
                </c:pt>
                <c:pt idx="2">
                  <c:v>خطوة لا تقدم ولا تؤخر</c:v>
                </c:pt>
                <c:pt idx="3">
                  <c:v>لا جواب </c:v>
                </c:pt>
              </c:strCache>
            </c:strRef>
          </c:cat>
          <c:val>
            <c:numRef>
              <c:f>Sheet1!$B$607:$B$610</c:f>
              <c:numCache>
                <c:formatCode>General</c:formatCode>
                <c:ptCount val="4"/>
                <c:pt idx="0">
                  <c:v>46</c:v>
                </c:pt>
                <c:pt idx="1">
                  <c:v>8.3000000000000007</c:v>
                </c:pt>
                <c:pt idx="2">
                  <c:v>42.4</c:v>
                </c:pt>
                <c:pt idx="3">
                  <c:v>3.3</c:v>
                </c:pt>
              </c:numCache>
            </c:numRef>
          </c:val>
        </c:ser>
        <c:ser>
          <c:idx val="1"/>
          <c:order val="1"/>
          <c:tx>
            <c:strRef>
              <c:f>Sheet1!$C$606</c:f>
              <c:strCache>
                <c:ptCount val="1"/>
                <c:pt idx="0">
                  <c:v>الضفة الغربية</c:v>
                </c:pt>
              </c:strCache>
            </c:strRef>
          </c:tx>
          <c:dLbls>
            <c:dLbl>
              <c:idx val="0"/>
              <c:layout>
                <c:manualLayout>
                  <c:x val="2.5579532506852611E-2"/>
                  <c:y val="-2.6190536993686567E-2"/>
                </c:manualLayout>
              </c:layout>
              <c:showVal val="1"/>
              <c:showSerName val="1"/>
              <c:separator>
</c:separator>
            </c:dLbl>
            <c:dLbl>
              <c:idx val="1"/>
              <c:layout>
                <c:manualLayout>
                  <c:x val="3.1974415633565796E-2"/>
                  <c:y val="-2.1364167316923251E-2"/>
                </c:manualLayout>
              </c:layout>
              <c:showVal val="1"/>
              <c:showSerName val="1"/>
              <c:separator>
</c:separator>
            </c:dLbl>
            <c:dLbl>
              <c:idx val="2"/>
              <c:layout>
                <c:manualLayout>
                  <c:x val="1.7905672754796816E-2"/>
                  <c:y val="-3.7865936323177057E-2"/>
                </c:manualLayout>
              </c:layout>
              <c:showVal val="1"/>
              <c:showSerName val="1"/>
              <c:separator>
</c:separator>
            </c:dLbl>
            <c:dLbl>
              <c:idx val="3"/>
              <c:layout>
                <c:manualLayout>
                  <c:x val="4.2735042735042739E-3"/>
                  <c:y val="4.1450777202072537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Sheet1!$A$607:$A$610</c:f>
              <c:strCache>
                <c:ptCount val="4"/>
                <c:pt idx="0">
                  <c:v>خطوة جيدة</c:v>
                </c:pt>
                <c:pt idx="1">
                  <c:v>خطوة سيئة</c:v>
                </c:pt>
                <c:pt idx="2">
                  <c:v>خطوة لا تقدم ولا تؤخر</c:v>
                </c:pt>
                <c:pt idx="3">
                  <c:v>لا جواب </c:v>
                </c:pt>
              </c:strCache>
            </c:strRef>
          </c:cat>
          <c:val>
            <c:numRef>
              <c:f>Sheet1!$C$607:$C$610</c:f>
              <c:numCache>
                <c:formatCode>General</c:formatCode>
                <c:ptCount val="4"/>
                <c:pt idx="0">
                  <c:v>46.5</c:v>
                </c:pt>
                <c:pt idx="1">
                  <c:v>8.8000000000000007</c:v>
                </c:pt>
                <c:pt idx="2">
                  <c:v>40.700000000000003</c:v>
                </c:pt>
                <c:pt idx="3">
                  <c:v>4</c:v>
                </c:pt>
              </c:numCache>
            </c:numRef>
          </c:val>
        </c:ser>
        <c:ser>
          <c:idx val="2"/>
          <c:order val="2"/>
          <c:tx>
            <c:strRef>
              <c:f>Sheet1!$D$606</c:f>
              <c:strCache>
                <c:ptCount val="1"/>
                <c:pt idx="0">
                  <c:v>غزة</c:v>
                </c:pt>
              </c:strCache>
            </c:strRef>
          </c:tx>
          <c:dLbls>
            <c:dLbl>
              <c:idx val="0"/>
              <c:layout>
                <c:manualLayout>
                  <c:x val="4.4825694865064956E-2"/>
                  <c:y val="3.8366774101423848E-2"/>
                </c:manualLayout>
              </c:layout>
              <c:showVal val="1"/>
              <c:showSerName val="1"/>
              <c:separator>
</c:separator>
            </c:dLbl>
            <c:dLbl>
              <c:idx val="1"/>
              <c:layout>
                <c:manualLayout>
                  <c:x val="5.1220640689144614E-2"/>
                  <c:y val="2.7078780955489452E-2"/>
                </c:manualLayout>
              </c:layout>
              <c:showVal val="1"/>
              <c:showSerName val="1"/>
              <c:separator>
</c:separator>
            </c:dLbl>
            <c:dLbl>
              <c:idx val="2"/>
              <c:layout>
                <c:manualLayout>
                  <c:x val="5.3732418063126751E-2"/>
                  <c:y val="2.5028109828240382E-2"/>
                </c:manualLayout>
              </c:layout>
              <c:showVal val="1"/>
              <c:showSerName val="1"/>
              <c:separator>
</c:separator>
            </c:dLbl>
            <c:dLbl>
              <c:idx val="3"/>
              <c:layout>
                <c:manualLayout>
                  <c:x val="3.2051282051282055E-2"/>
                  <c:y val="2.072538860103627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Sheet1!$A$607:$A$610</c:f>
              <c:strCache>
                <c:ptCount val="4"/>
                <c:pt idx="0">
                  <c:v>خطوة جيدة</c:v>
                </c:pt>
                <c:pt idx="1">
                  <c:v>خطوة سيئة</c:v>
                </c:pt>
                <c:pt idx="2">
                  <c:v>خطوة لا تقدم ولا تؤخر</c:v>
                </c:pt>
                <c:pt idx="3">
                  <c:v>لا جواب </c:v>
                </c:pt>
              </c:strCache>
            </c:strRef>
          </c:cat>
          <c:val>
            <c:numRef>
              <c:f>Sheet1!$D$607:$D$610</c:f>
              <c:numCache>
                <c:formatCode>General</c:formatCode>
                <c:ptCount val="4"/>
                <c:pt idx="0">
                  <c:v>45.1</c:v>
                </c:pt>
                <c:pt idx="1">
                  <c:v>7.3</c:v>
                </c:pt>
                <c:pt idx="2">
                  <c:v>45.3</c:v>
                </c:pt>
                <c:pt idx="3">
                  <c:v>2.2999999999999998</c:v>
                </c:pt>
              </c:numCache>
            </c:numRef>
          </c:val>
        </c:ser>
        <c:dLbls>
          <c:showVal val="1"/>
        </c:dLbls>
        <c:shape val="box"/>
        <c:axId val="91841664"/>
        <c:axId val="91843200"/>
        <c:axId val="0"/>
      </c:bar3DChart>
      <c:catAx>
        <c:axId val="91841664"/>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91843200"/>
        <c:crosses val="autoZero"/>
        <c:auto val="1"/>
        <c:lblAlgn val="ctr"/>
        <c:lblOffset val="100"/>
      </c:catAx>
      <c:valAx>
        <c:axId val="91843200"/>
        <c:scaling>
          <c:orientation val="minMax"/>
        </c:scaling>
        <c:axPos val="l"/>
        <c:majorGridlines/>
        <c:numFmt formatCode="General" sourceLinked="1"/>
        <c:tickLblPos val="nextTo"/>
        <c:crossAx val="91841664"/>
        <c:crosses val="autoZero"/>
        <c:crossBetween val="between"/>
      </c:valAx>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هل تستخدم الإنترنت كمصدر للأخبار؟ </a:t>
            </a:r>
            <a:endParaRPr lang="en-US" sz="1200">
              <a:latin typeface="Traditional Arabic" pitchFamily="18" charset="-78"/>
              <a:cs typeface="Traditional Arabic" pitchFamily="18" charset="-78"/>
            </a:endParaRPr>
          </a:p>
        </c:rich>
      </c:tx>
      <c:layout/>
    </c:title>
    <c:plotArea>
      <c:layout>
        <c:manualLayout>
          <c:layoutTarget val="inner"/>
          <c:xMode val="edge"/>
          <c:yMode val="edge"/>
          <c:x val="0.36356703008277824"/>
          <c:y val="0.32647640097619396"/>
          <c:w val="0.28996012517666081"/>
          <c:h val="0.63486006354468882"/>
        </c:manualLayout>
      </c:layout>
      <c:pieChart>
        <c:varyColors val="1"/>
        <c:ser>
          <c:idx val="0"/>
          <c:order val="0"/>
          <c:tx>
            <c:strRef>
              <c:f>Sheet1!$B$623</c:f>
              <c:strCache>
                <c:ptCount val="1"/>
                <c:pt idx="0">
                  <c:v>المجموع</c:v>
                </c:pt>
              </c:strCache>
            </c:strRef>
          </c:tx>
          <c:explosion val="25"/>
          <c:dLbls>
            <c:dLbl>
              <c:idx val="0"/>
              <c:layout>
                <c:manualLayout>
                  <c:x val="7.0393564270186823E-2"/>
                  <c:y val="-0.11447242770895966"/>
                </c:manualLayout>
              </c:layout>
              <c:showCatName val="1"/>
              <c:showPercent val="1"/>
              <c:separator>
</c:separator>
            </c:dLbl>
            <c:dLbl>
              <c:idx val="1"/>
              <c:layout>
                <c:manualLayout>
                  <c:x val="-2.0142925134347935E-2"/>
                  <c:y val="-0.12136894306233965"/>
                </c:manualLayout>
              </c:layout>
              <c:showCatName val="1"/>
              <c:showPercent val="1"/>
              <c:separator>
</c:separator>
            </c:dLbl>
            <c:dLbl>
              <c:idx val="2"/>
              <c:layout>
                <c:manualLayout>
                  <c:x val="0.10135517140603056"/>
                  <c:y val="3.9184622028651382E-2"/>
                </c:manualLayout>
              </c:layout>
              <c:showCatName val="1"/>
              <c:showPercent val="1"/>
              <c:separator>
</c:separator>
            </c:dLbl>
            <c:txPr>
              <a:bodyPr/>
              <a:lstStyle/>
              <a:p>
                <a:pPr>
                  <a:defRPr sz="1200" b="1">
                    <a:latin typeface="Traditional Arabic" pitchFamily="18" charset="-78"/>
                    <a:cs typeface="Traditional Arabic" pitchFamily="18" charset="-78"/>
                  </a:defRPr>
                </a:pPr>
                <a:endParaRPr lang="en-US"/>
              </a:p>
            </c:txPr>
            <c:showCatName val="1"/>
            <c:showPercent val="1"/>
            <c:separator>
</c:separator>
            <c:showLeaderLines val="1"/>
          </c:dLbls>
          <c:cat>
            <c:strRef>
              <c:f>Sheet1!$A$624:$A$626</c:f>
              <c:strCache>
                <c:ptCount val="3"/>
                <c:pt idx="0">
                  <c:v>نعم</c:v>
                </c:pt>
                <c:pt idx="1">
                  <c:v>لا </c:v>
                </c:pt>
                <c:pt idx="2">
                  <c:v>لا جواب </c:v>
                </c:pt>
              </c:strCache>
            </c:strRef>
          </c:cat>
          <c:val>
            <c:numRef>
              <c:f>Sheet1!$B$624:$B$626</c:f>
              <c:numCache>
                <c:formatCode>General</c:formatCode>
                <c:ptCount val="3"/>
                <c:pt idx="0">
                  <c:v>62.8</c:v>
                </c:pt>
                <c:pt idx="1">
                  <c:v>36.200000000000003</c:v>
                </c:pt>
                <c:pt idx="2">
                  <c:v>1</c:v>
                </c:pt>
              </c:numCache>
            </c:numRef>
          </c:val>
        </c:ser>
        <c:ser>
          <c:idx val="1"/>
          <c:order val="1"/>
          <c:tx>
            <c:strRef>
              <c:f>Sheet1!$C$623</c:f>
              <c:strCache>
                <c:ptCount val="1"/>
                <c:pt idx="0">
                  <c:v>الضفة الغربية</c:v>
                </c:pt>
              </c:strCache>
            </c:strRef>
          </c:tx>
          <c:explosion val="25"/>
          <c:dLbls>
            <c:showCatName val="1"/>
            <c:showPercent val="1"/>
            <c:separator>
</c:separator>
            <c:showLeaderLines val="1"/>
          </c:dLbls>
          <c:cat>
            <c:strRef>
              <c:f>Sheet1!$A$624:$A$626</c:f>
              <c:strCache>
                <c:ptCount val="3"/>
                <c:pt idx="0">
                  <c:v>نعم</c:v>
                </c:pt>
                <c:pt idx="1">
                  <c:v>لا </c:v>
                </c:pt>
                <c:pt idx="2">
                  <c:v>لا جواب </c:v>
                </c:pt>
              </c:strCache>
            </c:strRef>
          </c:cat>
          <c:val>
            <c:numRef>
              <c:f>Sheet1!$C$624:$C$626</c:f>
              <c:numCache>
                <c:formatCode>General</c:formatCode>
                <c:ptCount val="3"/>
                <c:pt idx="0">
                  <c:v>66.5</c:v>
                </c:pt>
                <c:pt idx="1">
                  <c:v>32.5</c:v>
                </c:pt>
                <c:pt idx="2">
                  <c:v>1</c:v>
                </c:pt>
              </c:numCache>
            </c:numRef>
          </c:val>
        </c:ser>
        <c:ser>
          <c:idx val="2"/>
          <c:order val="2"/>
          <c:tx>
            <c:strRef>
              <c:f>Sheet1!$D$623</c:f>
              <c:strCache>
                <c:ptCount val="1"/>
                <c:pt idx="0">
                  <c:v>غزة</c:v>
                </c:pt>
              </c:strCache>
            </c:strRef>
          </c:tx>
          <c:explosion val="25"/>
          <c:dLbls>
            <c:showCatName val="1"/>
            <c:showPercent val="1"/>
            <c:separator>
</c:separator>
            <c:showLeaderLines val="1"/>
          </c:dLbls>
          <c:cat>
            <c:strRef>
              <c:f>Sheet1!$A$624:$A$626</c:f>
              <c:strCache>
                <c:ptCount val="3"/>
                <c:pt idx="0">
                  <c:v>نعم</c:v>
                </c:pt>
                <c:pt idx="1">
                  <c:v>لا </c:v>
                </c:pt>
                <c:pt idx="2">
                  <c:v>لا جواب </c:v>
                </c:pt>
              </c:strCache>
            </c:strRef>
          </c:cat>
          <c:val>
            <c:numRef>
              <c:f>Sheet1!$D$624:$D$626</c:f>
              <c:numCache>
                <c:formatCode>General</c:formatCode>
                <c:ptCount val="3"/>
                <c:pt idx="0">
                  <c:v>56.7</c:v>
                </c:pt>
                <c:pt idx="1">
                  <c:v>42.2</c:v>
                </c:pt>
                <c:pt idx="2">
                  <c:v>1.1000000000000001</c:v>
                </c:pt>
              </c:numCache>
            </c:numRef>
          </c:val>
        </c:ser>
        <c:dLbls>
          <c:showCatName val="1"/>
          <c:showPercent val="1"/>
        </c:dLbls>
        <c:firstSliceAng val="0"/>
      </c:pieChart>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ما هو التنظيم السياسي أو الديني الذي تثق به أكثر؟*</a:t>
            </a:r>
            <a:endParaRPr lang="en-US" sz="1400">
              <a:latin typeface="Traditional Arabic" pitchFamily="18" charset="-78"/>
              <a:cs typeface="Traditional Arabic" pitchFamily="18" charset="-78"/>
            </a:endParaRPr>
          </a:p>
        </c:rich>
      </c:tx>
      <c:layout/>
    </c:title>
    <c:view3D>
      <c:rotX val="75"/>
      <c:perspective val="30"/>
    </c:view3D>
    <c:plotArea>
      <c:layout>
        <c:manualLayout>
          <c:layoutTarget val="inner"/>
          <c:xMode val="edge"/>
          <c:yMode val="edge"/>
          <c:x val="0.30341847289385393"/>
          <c:y val="0.16774013723885856"/>
          <c:w val="0.37909441204034638"/>
          <c:h val="0.7352670192533256"/>
        </c:manualLayout>
      </c:layout>
      <c:pie3DChart>
        <c:varyColors val="1"/>
        <c:ser>
          <c:idx val="0"/>
          <c:order val="0"/>
          <c:tx>
            <c:strRef>
              <c:f>Sheet1!$B$644</c:f>
              <c:strCache>
                <c:ptCount val="1"/>
                <c:pt idx="0">
                  <c:v>المجموع</c:v>
                </c:pt>
              </c:strCache>
            </c:strRef>
          </c:tx>
          <c:explosion val="25"/>
          <c:dLbls>
            <c:dLbl>
              <c:idx val="0"/>
              <c:layout>
                <c:manualLayout>
                  <c:x val="2.818733563388005E-2"/>
                  <c:y val="-4.0053815789910546E-2"/>
                </c:manualLayout>
              </c:layout>
              <c:showCatName val="1"/>
              <c:showPercent val="1"/>
              <c:separator>
</c:separator>
            </c:dLbl>
            <c:dLbl>
              <c:idx val="1"/>
              <c:layout>
                <c:manualLayout>
                  <c:x val="0.11210512147520027"/>
                  <c:y val="-0.17110978744237293"/>
                </c:manualLayout>
              </c:layout>
              <c:showCatName val="1"/>
              <c:showPercent val="1"/>
              <c:separator>
</c:separator>
            </c:dLbl>
            <c:dLbl>
              <c:idx val="2"/>
              <c:layout>
                <c:manualLayout>
                  <c:x val="0.14198415101958409"/>
                  <c:y val="2.1447721179624676E-2"/>
                </c:manualLayout>
              </c:layout>
              <c:showCatName val="1"/>
              <c:showPercent val="1"/>
              <c:separator>
</c:separator>
            </c:dLbl>
            <c:dLbl>
              <c:idx val="3"/>
              <c:layout>
                <c:manualLayout>
                  <c:x val="-0.117484980081198"/>
                  <c:y val="-6.1146316171281556E-3"/>
                </c:manualLayout>
              </c:layout>
              <c:showCatName val="1"/>
              <c:showPercent val="1"/>
              <c:separator>
</c:separator>
            </c:dLbl>
            <c:dLbl>
              <c:idx val="4"/>
              <c:layout>
                <c:manualLayout>
                  <c:x val="-0.16248334342822543"/>
                  <c:y val="-0.2471657623107992"/>
                </c:manualLayout>
              </c:layout>
              <c:showCatName val="1"/>
              <c:showPercent val="1"/>
              <c:separator>
</c:separator>
            </c:dLbl>
            <c:dLbl>
              <c:idx val="5"/>
              <c:layout>
                <c:manualLayout>
                  <c:x val="-1.0809618387615332E-2"/>
                  <c:y val="-0.14526454449266168"/>
                </c:manualLayout>
              </c:layout>
              <c:showCatName val="1"/>
              <c:showPercent val="1"/>
              <c:separator>
</c:separator>
            </c:dLbl>
            <c:dLbl>
              <c:idx val="6"/>
              <c:layout>
                <c:manualLayout>
                  <c:x val="-0.10383605895416922"/>
                  <c:y val="4.4549056032875262E-2"/>
                </c:manualLayout>
              </c:layout>
              <c:showCatName val="1"/>
              <c:showPercent val="1"/>
              <c:separator>
</c:separator>
            </c:dLbl>
            <c:txPr>
              <a:bodyPr/>
              <a:lstStyle/>
              <a:p>
                <a:pPr>
                  <a:defRPr sz="1200" b="0">
                    <a:latin typeface="Traditional Arabic" pitchFamily="18" charset="-78"/>
                    <a:cs typeface="Traditional Arabic" pitchFamily="18" charset="-78"/>
                  </a:defRPr>
                </a:pPr>
                <a:endParaRPr lang="en-US"/>
              </a:p>
            </c:txPr>
            <c:showCatName val="1"/>
            <c:showPercent val="1"/>
            <c:separator>
</c:separator>
            <c:showLeaderLines val="1"/>
          </c:dLbls>
          <c:cat>
            <c:strRef>
              <c:f>Sheet1!$A$645:$A$651</c:f>
              <c:strCache>
                <c:ptCount val="7"/>
                <c:pt idx="0">
                  <c:v>فتح </c:v>
                </c:pt>
                <c:pt idx="1">
                  <c:v>حماس</c:v>
                </c:pt>
                <c:pt idx="2">
                  <c:v>الجبهة الشعبية </c:v>
                </c:pt>
                <c:pt idx="3">
                  <c:v>أحزاب إسلامية أخرى</c:v>
                </c:pt>
                <c:pt idx="4">
                  <c:v>آخرون</c:v>
                </c:pt>
                <c:pt idx="5">
                  <c:v>لا أثق بأحد</c:v>
                </c:pt>
                <c:pt idx="6">
                  <c:v>لا جواب  </c:v>
                </c:pt>
              </c:strCache>
            </c:strRef>
          </c:cat>
          <c:val>
            <c:numRef>
              <c:f>Sheet1!$B$645:$B$651</c:f>
              <c:numCache>
                <c:formatCode>General</c:formatCode>
                <c:ptCount val="7"/>
                <c:pt idx="0">
                  <c:v>35.5</c:v>
                </c:pt>
                <c:pt idx="1">
                  <c:v>16.5</c:v>
                </c:pt>
                <c:pt idx="2">
                  <c:v>3</c:v>
                </c:pt>
                <c:pt idx="3">
                  <c:v>2.8</c:v>
                </c:pt>
                <c:pt idx="4">
                  <c:v>2.9</c:v>
                </c:pt>
                <c:pt idx="5">
                  <c:v>35.6</c:v>
                </c:pt>
                <c:pt idx="6">
                  <c:v>3.7</c:v>
                </c:pt>
              </c:numCache>
            </c:numRef>
          </c:val>
        </c:ser>
        <c:ser>
          <c:idx val="1"/>
          <c:order val="1"/>
          <c:tx>
            <c:strRef>
              <c:f>Sheet1!$C$644</c:f>
              <c:strCache>
                <c:ptCount val="1"/>
                <c:pt idx="0">
                  <c:v>الضفة الغربية</c:v>
                </c:pt>
              </c:strCache>
            </c:strRef>
          </c:tx>
          <c:explosion val="25"/>
          <c:dLbls>
            <c:showCatName val="1"/>
            <c:showPercent val="1"/>
            <c:separator>
</c:separator>
            <c:showLeaderLines val="1"/>
          </c:dLbls>
          <c:cat>
            <c:strRef>
              <c:f>Sheet1!$A$645:$A$651</c:f>
              <c:strCache>
                <c:ptCount val="7"/>
                <c:pt idx="0">
                  <c:v>فتح </c:v>
                </c:pt>
                <c:pt idx="1">
                  <c:v>حماس</c:v>
                </c:pt>
                <c:pt idx="2">
                  <c:v>الجبهة الشعبية </c:v>
                </c:pt>
                <c:pt idx="3">
                  <c:v>أحزاب إسلامية أخرى</c:v>
                </c:pt>
                <c:pt idx="4">
                  <c:v>آخرون</c:v>
                </c:pt>
                <c:pt idx="5">
                  <c:v>لا أثق بأحد</c:v>
                </c:pt>
                <c:pt idx="6">
                  <c:v>لا جواب  </c:v>
                </c:pt>
              </c:strCache>
            </c:strRef>
          </c:cat>
          <c:val>
            <c:numRef>
              <c:f>Sheet1!$C$645:$C$651</c:f>
              <c:numCache>
                <c:formatCode>General</c:formatCode>
                <c:ptCount val="7"/>
                <c:pt idx="0">
                  <c:v>36.9</c:v>
                </c:pt>
                <c:pt idx="1">
                  <c:v>15.1</c:v>
                </c:pt>
                <c:pt idx="2">
                  <c:v>2.8</c:v>
                </c:pt>
                <c:pt idx="3">
                  <c:v>2</c:v>
                </c:pt>
                <c:pt idx="4">
                  <c:v>3.1</c:v>
                </c:pt>
                <c:pt idx="5">
                  <c:v>35.700000000000003</c:v>
                </c:pt>
                <c:pt idx="6">
                  <c:v>4.4000000000000004</c:v>
                </c:pt>
              </c:numCache>
            </c:numRef>
          </c:val>
        </c:ser>
        <c:ser>
          <c:idx val="2"/>
          <c:order val="2"/>
          <c:tx>
            <c:strRef>
              <c:f>Sheet1!$D$644</c:f>
              <c:strCache>
                <c:ptCount val="1"/>
                <c:pt idx="0">
                  <c:v>غزة</c:v>
                </c:pt>
              </c:strCache>
            </c:strRef>
          </c:tx>
          <c:explosion val="25"/>
          <c:dLbls>
            <c:showCatName val="1"/>
            <c:showPercent val="1"/>
            <c:separator>
</c:separator>
            <c:showLeaderLines val="1"/>
          </c:dLbls>
          <c:cat>
            <c:strRef>
              <c:f>Sheet1!$A$645:$A$651</c:f>
              <c:strCache>
                <c:ptCount val="7"/>
                <c:pt idx="0">
                  <c:v>فتح </c:v>
                </c:pt>
                <c:pt idx="1">
                  <c:v>حماس</c:v>
                </c:pt>
                <c:pt idx="2">
                  <c:v>الجبهة الشعبية </c:v>
                </c:pt>
                <c:pt idx="3">
                  <c:v>أحزاب إسلامية أخرى</c:v>
                </c:pt>
                <c:pt idx="4">
                  <c:v>آخرون</c:v>
                </c:pt>
                <c:pt idx="5">
                  <c:v>لا أثق بأحد</c:v>
                </c:pt>
                <c:pt idx="6">
                  <c:v>لا جواب  </c:v>
                </c:pt>
              </c:strCache>
            </c:strRef>
          </c:cat>
          <c:val>
            <c:numRef>
              <c:f>Sheet1!$D$645:$D$651</c:f>
              <c:numCache>
                <c:formatCode>General</c:formatCode>
                <c:ptCount val="7"/>
                <c:pt idx="0">
                  <c:v>33.1</c:v>
                </c:pt>
                <c:pt idx="1">
                  <c:v>18.899999999999999</c:v>
                </c:pt>
                <c:pt idx="2">
                  <c:v>3.3</c:v>
                </c:pt>
                <c:pt idx="3">
                  <c:v>4</c:v>
                </c:pt>
                <c:pt idx="4">
                  <c:v>2.7</c:v>
                </c:pt>
                <c:pt idx="5">
                  <c:v>35.300000000000004</c:v>
                </c:pt>
                <c:pt idx="6">
                  <c:v>2.7</c:v>
                </c:pt>
              </c:numCache>
            </c:numRef>
          </c:val>
        </c:ser>
        <c:dLbls>
          <c:showCatName val="1"/>
          <c:showPercent val="1"/>
        </c:dLbls>
      </c:pie3DChart>
    </c:plotArea>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ما هي الشخصية الفلسطينية التي تثق بها أكثر؟*</a:t>
            </a:r>
            <a:endParaRPr lang="en-US" sz="1200">
              <a:latin typeface="Traditional Arabic" pitchFamily="18" charset="-78"/>
              <a:cs typeface="Traditional Arabic" pitchFamily="18" charset="-78"/>
            </a:endParaRPr>
          </a:p>
        </c:rich>
      </c:tx>
      <c:layout/>
    </c:title>
    <c:view3D>
      <c:rotX val="75"/>
      <c:perspective val="30"/>
    </c:view3D>
    <c:plotArea>
      <c:layout>
        <c:manualLayout>
          <c:layoutTarget val="inner"/>
          <c:xMode val="edge"/>
          <c:yMode val="edge"/>
          <c:x val="0.30341847289385393"/>
          <c:y val="0.25208123074711403"/>
          <c:w val="0.37909441204034638"/>
          <c:h val="0.7352670192533256"/>
        </c:manualLayout>
      </c:layout>
      <c:pie3DChart>
        <c:varyColors val="1"/>
        <c:ser>
          <c:idx val="0"/>
          <c:order val="0"/>
          <c:tx>
            <c:strRef>
              <c:f>Sheet1!$B$663</c:f>
              <c:strCache>
                <c:ptCount val="1"/>
                <c:pt idx="0">
                  <c:v>المجموع</c:v>
                </c:pt>
              </c:strCache>
            </c:strRef>
          </c:tx>
          <c:explosion val="25"/>
          <c:dLbls>
            <c:dLbl>
              <c:idx val="0"/>
              <c:layout>
                <c:manualLayout>
                  <c:x val="1.1560639504425776E-2"/>
                  <c:y val="1.2039212553423615E-2"/>
                </c:manualLayout>
              </c:layout>
              <c:showCatName val="1"/>
              <c:showPercent val="1"/>
              <c:separator>
</c:separator>
            </c:dLbl>
            <c:dLbl>
              <c:idx val="1"/>
              <c:layout>
                <c:manualLayout>
                  <c:x val="1.1831440145807476E-2"/>
                  <c:y val="-2.4624747567575982E-2"/>
                </c:manualLayout>
              </c:layout>
              <c:showCatName val="1"/>
              <c:showPercent val="1"/>
              <c:separator>
</c:separator>
            </c:dLbl>
            <c:dLbl>
              <c:idx val="2"/>
              <c:layout>
                <c:manualLayout>
                  <c:x val="9.8797218155345243E-2"/>
                  <c:y val="-0.11410853827587507"/>
                </c:manualLayout>
              </c:layout>
              <c:showCatName val="1"/>
              <c:showPercent val="1"/>
              <c:separator>
</c:separator>
            </c:dLbl>
            <c:dLbl>
              <c:idx val="3"/>
              <c:layout>
                <c:manualLayout>
                  <c:x val="7.4361413013375885E-2"/>
                  <c:y val="-0.11030068830379648"/>
                </c:manualLayout>
              </c:layout>
              <c:showCatName val="1"/>
              <c:showPercent val="1"/>
              <c:separator>
</c:separator>
            </c:dLbl>
            <c:dLbl>
              <c:idx val="4"/>
              <c:layout>
                <c:manualLayout>
                  <c:x val="0.10951745923941775"/>
                  <c:y val="-1.3918819646591694E-3"/>
                </c:manualLayout>
              </c:layout>
              <c:showCatName val="1"/>
              <c:showPercent val="1"/>
              <c:separator>
</c:separator>
            </c:dLbl>
            <c:dLbl>
              <c:idx val="5"/>
              <c:layout>
                <c:manualLayout>
                  <c:x val="-0.13359132406709756"/>
                  <c:y val="-1.3887567736074501E-3"/>
                </c:manualLayout>
              </c:layout>
              <c:showCatName val="1"/>
              <c:showPercent val="1"/>
              <c:separator>
</c:separator>
            </c:dLbl>
            <c:dLbl>
              <c:idx val="6"/>
              <c:layout>
                <c:manualLayout>
                  <c:x val="-1.5586596083270041E-2"/>
                  <c:y val="-2.651119101616959E-2"/>
                </c:manualLayout>
              </c:layout>
              <c:showCatName val="1"/>
              <c:showPercent val="1"/>
              <c:separator>
</c:separator>
            </c:dLbl>
            <c:dLbl>
              <c:idx val="7"/>
              <c:layout>
                <c:manualLayout>
                  <c:x val="-4.5886660112666851E-2"/>
                  <c:y val="1.2850394955785382E-2"/>
                </c:manualLayout>
              </c:layout>
              <c:showCatName val="1"/>
              <c:showPercent val="1"/>
              <c:separator>
</c:separator>
            </c:dLbl>
            <c:txPr>
              <a:bodyPr/>
              <a:lstStyle/>
              <a:p>
                <a:pPr>
                  <a:defRPr sz="1100" b="1">
                    <a:latin typeface="Traditional Arabic" pitchFamily="18" charset="-78"/>
                    <a:cs typeface="Traditional Arabic" pitchFamily="18" charset="-78"/>
                  </a:defRPr>
                </a:pPr>
                <a:endParaRPr lang="en-US"/>
              </a:p>
            </c:txPr>
            <c:showCatName val="1"/>
            <c:showPercent val="1"/>
            <c:separator>
</c:separator>
            <c:showLeaderLines val="1"/>
          </c:dLbls>
          <c:cat>
            <c:strRef>
              <c:f>Sheet1!$A$664:$A$671</c:f>
              <c:strCache>
                <c:ptCount val="8"/>
                <c:pt idx="0">
                  <c:v>محمود عباس ( أبو مازن) </c:v>
                </c:pt>
                <c:pt idx="1">
                  <c:v>إسماعيل هنية </c:v>
                </c:pt>
                <c:pt idx="2">
                  <c:v>مروان برغوثي</c:v>
                </c:pt>
                <c:pt idx="3">
                  <c:v>محمد دحلان</c:v>
                </c:pt>
                <c:pt idx="4">
                  <c:v>خالد مشعل</c:v>
                </c:pt>
                <c:pt idx="5">
                  <c:v>آخرون</c:v>
                </c:pt>
                <c:pt idx="6">
                  <c:v>لا أثق بأحد </c:v>
                </c:pt>
                <c:pt idx="7">
                  <c:v>لا جواب </c:v>
                </c:pt>
              </c:strCache>
            </c:strRef>
          </c:cat>
          <c:val>
            <c:numRef>
              <c:f>Sheet1!$B$664:$B$671</c:f>
              <c:numCache>
                <c:formatCode>General</c:formatCode>
                <c:ptCount val="8"/>
                <c:pt idx="0">
                  <c:v>14.4</c:v>
                </c:pt>
                <c:pt idx="1">
                  <c:v>10.8</c:v>
                </c:pt>
                <c:pt idx="2">
                  <c:v>9.9</c:v>
                </c:pt>
                <c:pt idx="3">
                  <c:v>4.3</c:v>
                </c:pt>
                <c:pt idx="4">
                  <c:v>3.5</c:v>
                </c:pt>
                <c:pt idx="5">
                  <c:v>14.8</c:v>
                </c:pt>
                <c:pt idx="6">
                  <c:v>36.800000000000004</c:v>
                </c:pt>
                <c:pt idx="7">
                  <c:v>5.5</c:v>
                </c:pt>
              </c:numCache>
            </c:numRef>
          </c:val>
        </c:ser>
        <c:ser>
          <c:idx val="1"/>
          <c:order val="1"/>
          <c:tx>
            <c:strRef>
              <c:f>Sheet1!$C$663</c:f>
              <c:strCache>
                <c:ptCount val="1"/>
                <c:pt idx="0">
                  <c:v>الضفة الغربية</c:v>
                </c:pt>
              </c:strCache>
            </c:strRef>
          </c:tx>
          <c:explosion val="25"/>
          <c:dLbls>
            <c:showCatName val="1"/>
            <c:showPercent val="1"/>
            <c:separator>
</c:separator>
            <c:showLeaderLines val="1"/>
          </c:dLbls>
          <c:cat>
            <c:strRef>
              <c:f>Sheet1!$A$664:$A$671</c:f>
              <c:strCache>
                <c:ptCount val="8"/>
                <c:pt idx="0">
                  <c:v>محمود عباس ( أبو مازن) </c:v>
                </c:pt>
                <c:pt idx="1">
                  <c:v>إسماعيل هنية </c:v>
                </c:pt>
                <c:pt idx="2">
                  <c:v>مروان برغوثي</c:v>
                </c:pt>
                <c:pt idx="3">
                  <c:v>محمد دحلان</c:v>
                </c:pt>
                <c:pt idx="4">
                  <c:v>خالد مشعل</c:v>
                </c:pt>
                <c:pt idx="5">
                  <c:v>آخرون</c:v>
                </c:pt>
                <c:pt idx="6">
                  <c:v>لا أثق بأحد </c:v>
                </c:pt>
                <c:pt idx="7">
                  <c:v>لا جواب </c:v>
                </c:pt>
              </c:strCache>
            </c:strRef>
          </c:cat>
          <c:val>
            <c:numRef>
              <c:f>Sheet1!$C$664:$C$671</c:f>
              <c:numCache>
                <c:formatCode>General</c:formatCode>
                <c:ptCount val="8"/>
                <c:pt idx="0">
                  <c:v>18.5</c:v>
                </c:pt>
                <c:pt idx="1">
                  <c:v>8</c:v>
                </c:pt>
                <c:pt idx="2">
                  <c:v>10.3</c:v>
                </c:pt>
                <c:pt idx="3">
                  <c:v>0.5</c:v>
                </c:pt>
                <c:pt idx="4">
                  <c:v>3.5</c:v>
                </c:pt>
                <c:pt idx="5">
                  <c:v>14.4</c:v>
                </c:pt>
                <c:pt idx="6">
                  <c:v>37.700000000000003</c:v>
                </c:pt>
                <c:pt idx="7">
                  <c:v>7.1</c:v>
                </c:pt>
              </c:numCache>
            </c:numRef>
          </c:val>
        </c:ser>
        <c:ser>
          <c:idx val="2"/>
          <c:order val="2"/>
          <c:tx>
            <c:strRef>
              <c:f>Sheet1!$D$663</c:f>
              <c:strCache>
                <c:ptCount val="1"/>
                <c:pt idx="0">
                  <c:v>غزة</c:v>
                </c:pt>
              </c:strCache>
            </c:strRef>
          </c:tx>
          <c:explosion val="25"/>
          <c:dLbls>
            <c:showCatName val="1"/>
            <c:showPercent val="1"/>
            <c:separator>
</c:separator>
            <c:showLeaderLines val="1"/>
          </c:dLbls>
          <c:cat>
            <c:strRef>
              <c:f>Sheet1!$A$664:$A$671</c:f>
              <c:strCache>
                <c:ptCount val="8"/>
                <c:pt idx="0">
                  <c:v>محمود عباس ( أبو مازن) </c:v>
                </c:pt>
                <c:pt idx="1">
                  <c:v>إسماعيل هنية </c:v>
                </c:pt>
                <c:pt idx="2">
                  <c:v>مروان برغوثي</c:v>
                </c:pt>
                <c:pt idx="3">
                  <c:v>محمد دحلان</c:v>
                </c:pt>
                <c:pt idx="4">
                  <c:v>خالد مشعل</c:v>
                </c:pt>
                <c:pt idx="5">
                  <c:v>آخرون</c:v>
                </c:pt>
                <c:pt idx="6">
                  <c:v>لا أثق بأحد </c:v>
                </c:pt>
                <c:pt idx="7">
                  <c:v>لا جواب </c:v>
                </c:pt>
              </c:strCache>
            </c:strRef>
          </c:cat>
          <c:val>
            <c:numRef>
              <c:f>Sheet1!$D$664:$D$671</c:f>
              <c:numCache>
                <c:formatCode>General</c:formatCode>
                <c:ptCount val="8"/>
                <c:pt idx="0">
                  <c:v>7.6</c:v>
                </c:pt>
                <c:pt idx="1">
                  <c:v>15.3</c:v>
                </c:pt>
                <c:pt idx="2">
                  <c:v>9.3000000000000007</c:v>
                </c:pt>
                <c:pt idx="3">
                  <c:v>10.7</c:v>
                </c:pt>
                <c:pt idx="4">
                  <c:v>3.6</c:v>
                </c:pt>
                <c:pt idx="5">
                  <c:v>15.3</c:v>
                </c:pt>
                <c:pt idx="6">
                  <c:v>35.300000000000004</c:v>
                </c:pt>
                <c:pt idx="7">
                  <c:v>2.9</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الرضى وعدم الرضى حول الطريقة التي يدير فيها محمود عباس (أبو مازن) عمله كرئيس للسلطة الوطنية الفلسطينية</a:t>
            </a:r>
            <a:endParaRPr lang="en-US" sz="1400">
              <a:latin typeface="Traditional Arabic" pitchFamily="18" charset="-78"/>
              <a:cs typeface="Traditional Arabic" pitchFamily="18" charset="-78"/>
            </a:endParaRPr>
          </a:p>
        </c:rich>
      </c:tx>
      <c:layout/>
    </c:title>
    <c:plotArea>
      <c:layout/>
      <c:barChart>
        <c:barDir val="col"/>
        <c:grouping val="clustered"/>
        <c:ser>
          <c:idx val="0"/>
          <c:order val="0"/>
          <c:tx>
            <c:strRef>
              <c:f>Sheet1!$A$59</c:f>
              <c:strCache>
                <c:ptCount val="1"/>
                <c:pt idx="0">
                  <c:v>راض</c:v>
                </c:pt>
              </c:strCache>
            </c:strRef>
          </c:tx>
          <c:dLbls>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Sheet1!$B$58:$D$58</c:f>
              <c:strCache>
                <c:ptCount val="3"/>
                <c:pt idx="0">
                  <c:v>المجموع</c:v>
                </c:pt>
                <c:pt idx="1">
                  <c:v>الضفة الغربية</c:v>
                </c:pt>
                <c:pt idx="2">
                  <c:v>غزة</c:v>
                </c:pt>
              </c:strCache>
            </c:strRef>
          </c:cat>
          <c:val>
            <c:numRef>
              <c:f>Sheet1!$B$59:$D$59</c:f>
              <c:numCache>
                <c:formatCode>General</c:formatCode>
                <c:ptCount val="3"/>
                <c:pt idx="0">
                  <c:v>45.3</c:v>
                </c:pt>
                <c:pt idx="1">
                  <c:v>48.3</c:v>
                </c:pt>
                <c:pt idx="2">
                  <c:v>40.5</c:v>
                </c:pt>
              </c:numCache>
            </c:numRef>
          </c:val>
        </c:ser>
        <c:ser>
          <c:idx val="1"/>
          <c:order val="1"/>
          <c:tx>
            <c:strRef>
              <c:f>Sheet1!$A$60</c:f>
              <c:strCache>
                <c:ptCount val="1"/>
                <c:pt idx="0">
                  <c:v>غير راض</c:v>
                </c:pt>
              </c:strCache>
            </c:strRef>
          </c:tx>
          <c:dLbls>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Sheet1!$B$58:$D$58</c:f>
              <c:strCache>
                <c:ptCount val="3"/>
                <c:pt idx="0">
                  <c:v>المجموع</c:v>
                </c:pt>
                <c:pt idx="1">
                  <c:v>الضفة الغربية</c:v>
                </c:pt>
                <c:pt idx="2">
                  <c:v>غزة</c:v>
                </c:pt>
              </c:strCache>
            </c:strRef>
          </c:cat>
          <c:val>
            <c:numRef>
              <c:f>Sheet1!$B$60:$D$60</c:f>
              <c:numCache>
                <c:formatCode>General</c:formatCode>
                <c:ptCount val="3"/>
                <c:pt idx="0">
                  <c:v>50.5</c:v>
                </c:pt>
                <c:pt idx="1">
                  <c:v>46.4</c:v>
                </c:pt>
                <c:pt idx="2">
                  <c:v>57.3</c:v>
                </c:pt>
              </c:numCache>
            </c:numRef>
          </c:val>
        </c:ser>
        <c:ser>
          <c:idx val="2"/>
          <c:order val="2"/>
          <c:tx>
            <c:strRef>
              <c:f>Sheet1!$A$61</c:f>
              <c:strCache>
                <c:ptCount val="1"/>
                <c:pt idx="0">
                  <c:v>لا جواب </c:v>
                </c:pt>
              </c:strCache>
            </c:strRef>
          </c:tx>
          <c:dLbls>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Sheet1!$B$58:$D$58</c:f>
              <c:strCache>
                <c:ptCount val="3"/>
                <c:pt idx="0">
                  <c:v>المجموع</c:v>
                </c:pt>
                <c:pt idx="1">
                  <c:v>الضفة الغربية</c:v>
                </c:pt>
                <c:pt idx="2">
                  <c:v>غزة</c:v>
                </c:pt>
              </c:strCache>
            </c:strRef>
          </c:cat>
          <c:val>
            <c:numRef>
              <c:f>Sheet1!$B$61:$D$61</c:f>
              <c:numCache>
                <c:formatCode>General</c:formatCode>
                <c:ptCount val="3"/>
                <c:pt idx="0">
                  <c:v>4.2</c:v>
                </c:pt>
                <c:pt idx="1">
                  <c:v>5.3</c:v>
                </c:pt>
                <c:pt idx="2">
                  <c:v>2.2000000000000002</c:v>
                </c:pt>
              </c:numCache>
            </c:numRef>
          </c:val>
        </c:ser>
        <c:dLbls>
          <c:showVal val="1"/>
        </c:dLbls>
        <c:axId val="137016448"/>
        <c:axId val="137018368"/>
      </c:barChart>
      <c:catAx>
        <c:axId val="13701644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37018368"/>
        <c:crosses val="autoZero"/>
        <c:auto val="1"/>
        <c:lblAlgn val="ctr"/>
        <c:lblOffset val="100"/>
      </c:catAx>
      <c:valAx>
        <c:axId val="137018368"/>
        <c:scaling>
          <c:orientation val="minMax"/>
        </c:scaling>
        <c:axPos val="l"/>
        <c:majorGridlines/>
        <c:numFmt formatCode="General" sourceLinked="1"/>
        <c:tickLblPos val="nextTo"/>
        <c:crossAx val="13701644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هل تعتقد أن رئيس الوزراء رامي الحمد الله يقوم بعمله كرئيس للوزراء بشكل جيد، متوسط، أم سيئ؟ </a:t>
            </a:r>
            <a:endParaRPr lang="en-US" sz="1200">
              <a:latin typeface="Traditional Arabic" pitchFamily="18" charset="-78"/>
              <a:cs typeface="Traditional Arabic" pitchFamily="18" charset="-78"/>
            </a:endParaRPr>
          </a:p>
        </c:rich>
      </c:tx>
      <c:layout/>
    </c:title>
    <c:view3D>
      <c:rAngAx val="1"/>
    </c:view3D>
    <c:plotArea>
      <c:layout>
        <c:manualLayout>
          <c:layoutTarget val="inner"/>
          <c:xMode val="edge"/>
          <c:yMode val="edge"/>
          <c:x val="6.2031690483134123E-2"/>
          <c:y val="0.17751017639077341"/>
          <c:w val="0.91784942520045154"/>
          <c:h val="0.71223998119638032"/>
        </c:manualLayout>
      </c:layout>
      <c:bar3DChart>
        <c:barDir val="col"/>
        <c:grouping val="clustered"/>
        <c:ser>
          <c:idx val="0"/>
          <c:order val="0"/>
          <c:tx>
            <c:strRef>
              <c:f>Sheet1!$A$66</c:f>
              <c:strCache>
                <c:ptCount val="1"/>
                <c:pt idx="0">
                  <c:v>جيد</c:v>
                </c:pt>
              </c:strCache>
            </c:strRef>
          </c:tx>
          <c:dLbls>
            <c:dLbl>
              <c:idx val="0"/>
              <c:layout>
                <c:manualLayout>
                  <c:x val="-1.0973936899862809E-2"/>
                  <c:y val="-5.8737151248164504E-3"/>
                </c:manualLayout>
              </c:layout>
              <c:showVal val="1"/>
              <c:showSerName val="1"/>
              <c:separator>
</c:separator>
            </c:dLbl>
            <c:dLbl>
              <c:idx val="1"/>
              <c:layout>
                <c:manualLayout>
                  <c:x val="-1.28029263831733E-2"/>
                  <c:y val="-2.936857562408223E-3"/>
                </c:manualLayout>
              </c:layout>
              <c:showVal val="1"/>
              <c:showSerName val="1"/>
              <c:separator>
</c:separator>
            </c:dLbl>
            <c:dLbl>
              <c:idx val="2"/>
              <c:layout>
                <c:manualLayout>
                  <c:x val="-2.1947873799725695E-2"/>
                  <c:y val="-5.8737151248164504E-3"/>
                </c:manualLayout>
              </c:layout>
              <c:showVal val="1"/>
              <c:showSerName val="1"/>
              <c:separator>
</c:separator>
            </c:dLbl>
            <c:dLbl>
              <c:idx val="3"/>
              <c:layout>
                <c:manualLayout>
                  <c:x val="-2.1947873799725695E-2"/>
                  <c:y val="-1.1747430249632937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Sheet1!$B$65:$D$65</c:f>
              <c:strCache>
                <c:ptCount val="3"/>
                <c:pt idx="0">
                  <c:v>المجموع</c:v>
                </c:pt>
                <c:pt idx="1">
                  <c:v>الضفة الغربية</c:v>
                </c:pt>
                <c:pt idx="2">
                  <c:v>غزة</c:v>
                </c:pt>
              </c:strCache>
            </c:strRef>
          </c:cat>
          <c:val>
            <c:numRef>
              <c:f>Sheet1!$B$66:$D$66</c:f>
              <c:numCache>
                <c:formatCode>General</c:formatCode>
                <c:ptCount val="3"/>
                <c:pt idx="0">
                  <c:v>22.2</c:v>
                </c:pt>
                <c:pt idx="1">
                  <c:v>24.1</c:v>
                </c:pt>
                <c:pt idx="2">
                  <c:v>18.899999999999999</c:v>
                </c:pt>
              </c:numCache>
            </c:numRef>
          </c:val>
        </c:ser>
        <c:ser>
          <c:idx val="1"/>
          <c:order val="1"/>
          <c:tx>
            <c:strRef>
              <c:f>Sheet1!$A$67</c:f>
              <c:strCache>
                <c:ptCount val="1"/>
                <c:pt idx="0">
                  <c:v>متوسط</c:v>
                </c:pt>
              </c:strCache>
            </c:strRef>
          </c:tx>
          <c:dLbls>
            <c:dLbl>
              <c:idx val="0"/>
              <c:layout>
                <c:manualLayout>
                  <c:x val="3.6579789666209483E-3"/>
                  <c:y val="-5.8739463734434104E-3"/>
                </c:manualLayout>
              </c:layout>
              <c:showVal val="1"/>
              <c:showSerName val="1"/>
              <c:separator>
</c:separator>
            </c:dLbl>
            <c:dLbl>
              <c:idx val="1"/>
              <c:layout>
                <c:manualLayout>
                  <c:x val="9.1449474165523556E-3"/>
                  <c:y val="-8.8105726872246843E-3"/>
                </c:manualLayout>
              </c:layout>
              <c:showVal val="1"/>
              <c:showSerName val="1"/>
              <c:separator>
</c:separator>
            </c:dLbl>
            <c:dLbl>
              <c:idx val="2"/>
              <c:layout>
                <c:manualLayout>
                  <c:x val="3.6579789666209483E-3"/>
                  <c:y val="0"/>
                </c:manualLayout>
              </c:layout>
              <c:showVal val="1"/>
              <c:showSerName val="1"/>
              <c:separator>
</c:separator>
            </c:dLbl>
            <c:dLbl>
              <c:idx val="3"/>
              <c:layout>
                <c:manualLayout>
                  <c:x val="7.3159579332418906E-3"/>
                  <c:y val="-1.4684287812041116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Sheet1!$B$65:$D$65</c:f>
              <c:strCache>
                <c:ptCount val="3"/>
                <c:pt idx="0">
                  <c:v>المجموع</c:v>
                </c:pt>
                <c:pt idx="1">
                  <c:v>الضفة الغربية</c:v>
                </c:pt>
                <c:pt idx="2">
                  <c:v>غزة</c:v>
                </c:pt>
              </c:strCache>
            </c:strRef>
          </c:cat>
          <c:val>
            <c:numRef>
              <c:f>Sheet1!$B$67:$D$67</c:f>
              <c:numCache>
                <c:formatCode>General</c:formatCode>
                <c:ptCount val="3"/>
                <c:pt idx="0">
                  <c:v>37.800000000000004</c:v>
                </c:pt>
                <c:pt idx="1">
                  <c:v>36.700000000000003</c:v>
                </c:pt>
                <c:pt idx="2">
                  <c:v>39.6</c:v>
                </c:pt>
              </c:numCache>
            </c:numRef>
          </c:val>
        </c:ser>
        <c:ser>
          <c:idx val="2"/>
          <c:order val="2"/>
          <c:tx>
            <c:strRef>
              <c:f>Sheet1!$A$68</c:f>
              <c:strCache>
                <c:ptCount val="1"/>
                <c:pt idx="0">
                  <c:v>سيئ</c:v>
                </c:pt>
              </c:strCache>
            </c:strRef>
          </c:tx>
          <c:dLbls>
            <c:dLbl>
              <c:idx val="0"/>
              <c:layout>
                <c:manualLayout>
                  <c:x val="4.2066758116140898E-2"/>
                  <c:y val="2.6920883329734066E-17"/>
                </c:manualLayout>
              </c:layout>
              <c:showVal val="1"/>
              <c:showSerName val="1"/>
              <c:separator>
</c:separator>
            </c:dLbl>
            <c:dLbl>
              <c:idx val="1"/>
              <c:layout>
                <c:manualLayout>
                  <c:x val="3.292181069958848E-2"/>
                  <c:y val="2.936857562408223E-3"/>
                </c:manualLayout>
              </c:layout>
              <c:showVal val="1"/>
              <c:showSerName val="1"/>
              <c:separator>
</c:separator>
            </c:dLbl>
            <c:dLbl>
              <c:idx val="2"/>
              <c:layout>
                <c:manualLayout>
                  <c:x val="3.1092821216278006E-2"/>
                  <c:y val="-1.1747430249632937E-2"/>
                </c:manualLayout>
              </c:layout>
              <c:showVal val="1"/>
              <c:showSerName val="1"/>
              <c:separator>
</c:separator>
            </c:dLbl>
            <c:dLbl>
              <c:idx val="3"/>
              <c:layout>
                <c:manualLayout>
                  <c:x val="2.7434842249657112E-2"/>
                  <c:y val="-3.2305433186490456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Sheet1!$B$65:$D$65</c:f>
              <c:strCache>
                <c:ptCount val="3"/>
                <c:pt idx="0">
                  <c:v>المجموع</c:v>
                </c:pt>
                <c:pt idx="1">
                  <c:v>الضفة الغربية</c:v>
                </c:pt>
                <c:pt idx="2">
                  <c:v>غزة</c:v>
                </c:pt>
              </c:strCache>
            </c:strRef>
          </c:cat>
          <c:val>
            <c:numRef>
              <c:f>Sheet1!$B$68:$D$68</c:f>
              <c:numCache>
                <c:formatCode>General</c:formatCode>
                <c:ptCount val="3"/>
                <c:pt idx="0">
                  <c:v>33.5</c:v>
                </c:pt>
                <c:pt idx="1">
                  <c:v>31.3</c:v>
                </c:pt>
                <c:pt idx="2">
                  <c:v>37.1</c:v>
                </c:pt>
              </c:numCache>
            </c:numRef>
          </c:val>
        </c:ser>
        <c:ser>
          <c:idx val="3"/>
          <c:order val="3"/>
          <c:tx>
            <c:strRef>
              <c:f>Sheet1!$A$69</c:f>
              <c:strCache>
                <c:ptCount val="1"/>
                <c:pt idx="0">
                  <c:v>لا جواب </c:v>
                </c:pt>
              </c:strCache>
            </c:strRef>
          </c:tx>
          <c:dLbls>
            <c:dLbl>
              <c:idx val="0"/>
              <c:layout>
                <c:manualLayout>
                  <c:x val="1.8289894833104742E-2"/>
                  <c:y val="-1.4684287812041116E-2"/>
                </c:manualLayout>
              </c:layout>
              <c:showVal val="1"/>
              <c:showSerName val="1"/>
              <c:separator>
</c:separator>
            </c:dLbl>
            <c:dLbl>
              <c:idx val="1"/>
              <c:layout>
                <c:manualLayout>
                  <c:x val="2.1947873799725695E-2"/>
                  <c:y val="-2.936857562408223E-3"/>
                </c:manualLayout>
              </c:layout>
              <c:showVal val="1"/>
              <c:showSerName val="1"/>
              <c:separator>
</c:separator>
            </c:dLbl>
            <c:dLbl>
              <c:idx val="2"/>
              <c:layout>
                <c:manualLayout>
                  <c:x val="1.4631915866483764E-2"/>
                  <c:y val="-1.7621145374449341E-2"/>
                </c:manualLayout>
              </c:layout>
              <c:showVal val="1"/>
              <c:showSerName val="1"/>
              <c:separator>
</c:separator>
            </c:dLbl>
            <c:showVal val="1"/>
            <c:showSerName val="1"/>
            <c:separator>
</c:separator>
          </c:dLbls>
          <c:cat>
            <c:strRef>
              <c:f>Sheet1!$B$65:$D$65</c:f>
              <c:strCache>
                <c:ptCount val="3"/>
                <c:pt idx="0">
                  <c:v>المجموع</c:v>
                </c:pt>
                <c:pt idx="1">
                  <c:v>الضفة الغربية</c:v>
                </c:pt>
                <c:pt idx="2">
                  <c:v>غزة</c:v>
                </c:pt>
              </c:strCache>
            </c:strRef>
          </c:cat>
          <c:val>
            <c:numRef>
              <c:f>Sheet1!$B$69:$D$69</c:f>
              <c:numCache>
                <c:formatCode>General</c:formatCode>
                <c:ptCount val="3"/>
                <c:pt idx="0">
                  <c:v>6.5</c:v>
                </c:pt>
                <c:pt idx="1">
                  <c:v>7.9</c:v>
                </c:pt>
                <c:pt idx="2">
                  <c:v>4.4000000000000004</c:v>
                </c:pt>
              </c:numCache>
            </c:numRef>
          </c:val>
        </c:ser>
        <c:dLbls>
          <c:showVal val="1"/>
        </c:dLbls>
        <c:shape val="box"/>
        <c:axId val="1524480"/>
        <c:axId val="1526016"/>
        <c:axId val="0"/>
      </c:bar3DChart>
      <c:catAx>
        <c:axId val="152448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526016"/>
        <c:crosses val="autoZero"/>
        <c:auto val="1"/>
        <c:lblAlgn val="ctr"/>
        <c:lblOffset val="100"/>
      </c:catAx>
      <c:valAx>
        <c:axId val="1526016"/>
        <c:scaling>
          <c:orientation val="minMax"/>
        </c:scaling>
        <c:axPos val="l"/>
        <c:majorGridlines/>
        <c:numFmt formatCode="General" sourceLinked="1"/>
        <c:tickLblPos val="nextTo"/>
        <c:crossAx val="152448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a:t>
            </a:r>
            <a:r>
              <a:rPr lang="ar-JO" sz="1400" baseline="0">
                <a:latin typeface="Traditional Arabic" pitchFamily="18" charset="-78"/>
                <a:cs typeface="Traditional Arabic" pitchFamily="18" charset="-78"/>
              </a:rPr>
              <a:t> </a:t>
            </a:r>
            <a:r>
              <a:rPr lang="ar-JO" sz="1400">
                <a:latin typeface="Traditional Arabic" pitchFamily="18" charset="-78"/>
                <a:cs typeface="Traditional Arabic" pitchFamily="18" charset="-78"/>
              </a:rPr>
              <a:t>أداء السلطة الوطنية الفلسطينية بشكل عام</a:t>
            </a:r>
            <a:endParaRPr lang="en-US" sz="1400">
              <a:latin typeface="Traditional Arabic" pitchFamily="18" charset="-78"/>
              <a:cs typeface="Traditional Arabic" pitchFamily="18" charset="-78"/>
            </a:endParaRPr>
          </a:p>
        </c:rich>
      </c:tx>
      <c:layout/>
    </c:title>
    <c:view3D>
      <c:rAngAx val="1"/>
    </c:view3D>
    <c:plotArea>
      <c:layout>
        <c:manualLayout>
          <c:layoutTarget val="inner"/>
          <c:xMode val="edge"/>
          <c:yMode val="edge"/>
          <c:x val="4.3629337999416803E-2"/>
          <c:y val="0.1752244053605449"/>
          <c:w val="0.93785214348206458"/>
          <c:h val="0.66612897686854611"/>
        </c:manualLayout>
      </c:layout>
      <c:bar3DChart>
        <c:barDir val="col"/>
        <c:grouping val="clustered"/>
        <c:ser>
          <c:idx val="0"/>
          <c:order val="0"/>
          <c:tx>
            <c:strRef>
              <c:f>Sheet1!$A$92</c:f>
              <c:strCache>
                <c:ptCount val="1"/>
                <c:pt idx="0">
                  <c:v>جيد</c:v>
                </c:pt>
              </c:strCache>
            </c:strRef>
          </c:tx>
          <c:dLbls>
            <c:dLbl>
              <c:idx val="0"/>
              <c:layout>
                <c:manualLayout>
                  <c:x val="0"/>
                  <c:y val="-2.439023869785575E-2"/>
                </c:manualLayout>
              </c:layout>
              <c:showVal val="1"/>
              <c:showSerName val="1"/>
              <c:separator>
</c:separator>
            </c:dLbl>
            <c:dLbl>
              <c:idx val="1"/>
              <c:layout>
                <c:manualLayout>
                  <c:x val="-1.6835016835016841E-3"/>
                  <c:y val="-2.439023869785575E-2"/>
                </c:manualLayout>
              </c:layout>
              <c:showVal val="1"/>
              <c:showSerName val="1"/>
              <c:separator>
</c:separator>
            </c:dLbl>
            <c:dLbl>
              <c:idx val="2"/>
              <c:layout>
                <c:manualLayout>
                  <c:x val="0"/>
                  <c:y val="-1.3550132609919869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Sheet1!$B$91:$D$91</c:f>
              <c:strCache>
                <c:ptCount val="3"/>
                <c:pt idx="0">
                  <c:v>المجموع</c:v>
                </c:pt>
                <c:pt idx="1">
                  <c:v>الضفة الغربية</c:v>
                </c:pt>
                <c:pt idx="2">
                  <c:v>غزة</c:v>
                </c:pt>
              </c:strCache>
            </c:strRef>
          </c:cat>
          <c:val>
            <c:numRef>
              <c:f>Sheet1!$B$92:$D$92</c:f>
              <c:numCache>
                <c:formatCode>General</c:formatCode>
                <c:ptCount val="3"/>
                <c:pt idx="0">
                  <c:v>54.8</c:v>
                </c:pt>
                <c:pt idx="1">
                  <c:v>54.5</c:v>
                </c:pt>
                <c:pt idx="2">
                  <c:v>55.4</c:v>
                </c:pt>
              </c:numCache>
            </c:numRef>
          </c:val>
        </c:ser>
        <c:ser>
          <c:idx val="1"/>
          <c:order val="1"/>
          <c:tx>
            <c:strRef>
              <c:f>Sheet1!$A$93</c:f>
              <c:strCache>
                <c:ptCount val="1"/>
                <c:pt idx="0">
                  <c:v>سيئ</c:v>
                </c:pt>
              </c:strCache>
            </c:strRef>
          </c:tx>
          <c:dLbls>
            <c:dLbl>
              <c:idx val="0"/>
              <c:layout>
                <c:manualLayout>
                  <c:x val="2.0202020202020186E-2"/>
                  <c:y val="-2.439023869785575E-2"/>
                </c:manualLayout>
              </c:layout>
              <c:showVal val="1"/>
              <c:showSerName val="1"/>
              <c:separator>
</c:separator>
            </c:dLbl>
            <c:dLbl>
              <c:idx val="1"/>
              <c:layout>
                <c:manualLayout>
                  <c:x val="1.5151515151515103E-2"/>
                  <c:y val="-2.9810291741823692E-2"/>
                </c:manualLayout>
              </c:layout>
              <c:showVal val="1"/>
              <c:showSerName val="1"/>
              <c:separator>
</c:separator>
            </c:dLbl>
            <c:dLbl>
              <c:idx val="2"/>
              <c:layout>
                <c:manualLayout>
                  <c:x val="2.0202020202020211E-2"/>
                  <c:y val="-2.439023869785575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Sheet1!$B$91:$D$91</c:f>
              <c:strCache>
                <c:ptCount val="3"/>
                <c:pt idx="0">
                  <c:v>المجموع</c:v>
                </c:pt>
                <c:pt idx="1">
                  <c:v>الضفة الغربية</c:v>
                </c:pt>
                <c:pt idx="2">
                  <c:v>غزة</c:v>
                </c:pt>
              </c:strCache>
            </c:strRef>
          </c:cat>
          <c:val>
            <c:numRef>
              <c:f>Sheet1!$B$93:$D$93</c:f>
              <c:numCache>
                <c:formatCode>General</c:formatCode>
                <c:ptCount val="3"/>
                <c:pt idx="0">
                  <c:v>42.8</c:v>
                </c:pt>
                <c:pt idx="1">
                  <c:v>42.3</c:v>
                </c:pt>
                <c:pt idx="2">
                  <c:v>43.8</c:v>
                </c:pt>
              </c:numCache>
            </c:numRef>
          </c:val>
        </c:ser>
        <c:ser>
          <c:idx val="2"/>
          <c:order val="2"/>
          <c:tx>
            <c:strRef>
              <c:f>Sheet1!$A$94</c:f>
              <c:strCache>
                <c:ptCount val="1"/>
                <c:pt idx="0">
                  <c:v>لا جواب </c:v>
                </c:pt>
              </c:strCache>
            </c:strRef>
          </c:tx>
          <c:dLbls>
            <c:dLbl>
              <c:idx val="0"/>
              <c:layout>
                <c:manualLayout>
                  <c:x val="1.5151515151515169E-2"/>
                  <c:y val="-3.2520318263807642E-2"/>
                </c:manualLayout>
              </c:layout>
              <c:showVal val="1"/>
              <c:showSerName val="1"/>
              <c:separator>
</c:separator>
            </c:dLbl>
            <c:dLbl>
              <c:idx val="1"/>
              <c:layout>
                <c:manualLayout>
                  <c:x val="1.1784511784511811E-2"/>
                  <c:y val="-3.2520318263807642E-2"/>
                </c:manualLayout>
              </c:layout>
              <c:showVal val="1"/>
              <c:showSerName val="1"/>
              <c:separator>
</c:separator>
            </c:dLbl>
            <c:dLbl>
              <c:idx val="2"/>
              <c:layout>
                <c:manualLayout>
                  <c:x val="1.5151515151515169E-2"/>
                  <c:y val="-3.5230344785791665E-2"/>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Sheet1!$B$91:$D$91</c:f>
              <c:strCache>
                <c:ptCount val="3"/>
                <c:pt idx="0">
                  <c:v>المجموع</c:v>
                </c:pt>
                <c:pt idx="1">
                  <c:v>الضفة الغربية</c:v>
                </c:pt>
                <c:pt idx="2">
                  <c:v>غزة</c:v>
                </c:pt>
              </c:strCache>
            </c:strRef>
          </c:cat>
          <c:val>
            <c:numRef>
              <c:f>Sheet1!$B$94:$D$94</c:f>
              <c:numCache>
                <c:formatCode>General</c:formatCode>
                <c:ptCount val="3"/>
                <c:pt idx="0">
                  <c:v>2.4</c:v>
                </c:pt>
                <c:pt idx="1">
                  <c:v>3.2</c:v>
                </c:pt>
                <c:pt idx="2">
                  <c:v>0.8</c:v>
                </c:pt>
              </c:numCache>
            </c:numRef>
          </c:val>
        </c:ser>
        <c:dLbls>
          <c:showVal val="1"/>
        </c:dLbls>
        <c:shape val="box"/>
        <c:axId val="1537152"/>
        <c:axId val="1538688"/>
        <c:axId val="0"/>
      </c:bar3DChart>
      <c:catAx>
        <c:axId val="153715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538688"/>
        <c:crosses val="autoZero"/>
        <c:auto val="1"/>
        <c:lblAlgn val="ctr"/>
        <c:lblOffset val="100"/>
      </c:catAx>
      <c:valAx>
        <c:axId val="1538688"/>
        <c:scaling>
          <c:orientation val="minMax"/>
        </c:scaling>
        <c:axPos val="l"/>
        <c:majorGridlines/>
        <c:numFmt formatCode="General" sourceLinked="1"/>
        <c:tickLblPos val="nextTo"/>
        <c:crossAx val="153715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الأجهزة الأمنية </a:t>
            </a:r>
            <a:endParaRPr lang="en-US" sz="1400">
              <a:latin typeface="Traditional Arabic" pitchFamily="18" charset="-78"/>
              <a:cs typeface="Traditional Arabic" pitchFamily="18" charset="-78"/>
            </a:endParaRPr>
          </a:p>
        </c:rich>
      </c:tx>
      <c:layout/>
    </c:title>
    <c:plotArea>
      <c:layout>
        <c:manualLayout>
          <c:layoutTarget val="inner"/>
          <c:xMode val="edge"/>
          <c:yMode val="edge"/>
          <c:x val="8.1016723871054575E-2"/>
          <c:y val="0.17474477082769727"/>
          <c:w val="0.90232132041187163"/>
          <c:h val="0.69088920846919499"/>
        </c:manualLayout>
      </c:layout>
      <c:barChart>
        <c:barDir val="col"/>
        <c:grouping val="clustered"/>
        <c:ser>
          <c:idx val="0"/>
          <c:order val="0"/>
          <c:tx>
            <c:strRef>
              <c:f>Sheet1!$B$98</c:f>
              <c:strCache>
                <c:ptCount val="1"/>
                <c:pt idx="0">
                  <c:v>المجموع</c:v>
                </c:pt>
              </c:strCache>
            </c:strRef>
          </c:tx>
          <c:dLbls>
            <c:dLbl>
              <c:idx val="2"/>
              <c:layout>
                <c:manualLayout>
                  <c:x val="-1.934119130570305E-2"/>
                  <c:y val="2.5006824810494157E-17"/>
                </c:manualLayout>
              </c:layout>
              <c:showVal val="1"/>
              <c:showSerName val="1"/>
              <c:separator>
</c:separator>
            </c:dLbl>
            <c:dLbl>
              <c:idx val="3"/>
              <c:layout>
                <c:manualLayout>
                  <c:x val="-1.7729425363561129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Sheet1!$A$99:$A$102</c:f>
              <c:strCache>
                <c:ptCount val="4"/>
                <c:pt idx="0">
                  <c:v>جيد </c:v>
                </c:pt>
                <c:pt idx="1">
                  <c:v>متوسط</c:v>
                </c:pt>
                <c:pt idx="2">
                  <c:v>سيئ</c:v>
                </c:pt>
                <c:pt idx="3">
                  <c:v>لا جواب </c:v>
                </c:pt>
              </c:strCache>
            </c:strRef>
          </c:cat>
          <c:val>
            <c:numRef>
              <c:f>Sheet1!$B$99:$B$102</c:f>
              <c:numCache>
                <c:formatCode>General</c:formatCode>
                <c:ptCount val="4"/>
                <c:pt idx="0">
                  <c:v>31.2</c:v>
                </c:pt>
                <c:pt idx="1">
                  <c:v>31.3</c:v>
                </c:pt>
                <c:pt idx="2">
                  <c:v>32.800000000000004</c:v>
                </c:pt>
                <c:pt idx="3">
                  <c:v>4.7</c:v>
                </c:pt>
              </c:numCache>
            </c:numRef>
          </c:val>
        </c:ser>
        <c:ser>
          <c:idx val="1"/>
          <c:order val="1"/>
          <c:tx>
            <c:strRef>
              <c:f>Sheet1!$C$98</c:f>
              <c:strCache>
                <c:ptCount val="1"/>
                <c:pt idx="0">
                  <c:v>الضفة الغربية</c:v>
                </c:pt>
              </c:strCache>
            </c:strRef>
          </c:tx>
          <c:dLbls>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Sheet1!$A$99:$A$102</c:f>
              <c:strCache>
                <c:ptCount val="4"/>
                <c:pt idx="0">
                  <c:v>جيد </c:v>
                </c:pt>
                <c:pt idx="1">
                  <c:v>متوسط</c:v>
                </c:pt>
                <c:pt idx="2">
                  <c:v>سيئ</c:v>
                </c:pt>
                <c:pt idx="3">
                  <c:v>لا جواب </c:v>
                </c:pt>
              </c:strCache>
            </c:strRef>
          </c:cat>
          <c:val>
            <c:numRef>
              <c:f>Sheet1!$C$99:$C$102</c:f>
              <c:numCache>
                <c:formatCode>General</c:formatCode>
                <c:ptCount val="4"/>
                <c:pt idx="0">
                  <c:v>35.1</c:v>
                </c:pt>
                <c:pt idx="1">
                  <c:v>30.1</c:v>
                </c:pt>
                <c:pt idx="2">
                  <c:v>29.2</c:v>
                </c:pt>
                <c:pt idx="3">
                  <c:v>5.6</c:v>
                </c:pt>
              </c:numCache>
            </c:numRef>
          </c:val>
        </c:ser>
        <c:ser>
          <c:idx val="2"/>
          <c:order val="2"/>
          <c:tx>
            <c:strRef>
              <c:f>Sheet1!$D$98</c:f>
              <c:strCache>
                <c:ptCount val="1"/>
                <c:pt idx="0">
                  <c:v>غزة</c:v>
                </c:pt>
              </c:strCache>
            </c:strRef>
          </c:tx>
          <c:dLbls>
            <c:dLbl>
              <c:idx val="2"/>
              <c:layout>
                <c:manualLayout>
                  <c:x val="9.6705956528515061E-3"/>
                  <c:y val="2.7280487663419849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Sheet1!$A$99:$A$102</c:f>
              <c:strCache>
                <c:ptCount val="4"/>
                <c:pt idx="0">
                  <c:v>جيد </c:v>
                </c:pt>
                <c:pt idx="1">
                  <c:v>متوسط</c:v>
                </c:pt>
                <c:pt idx="2">
                  <c:v>سيئ</c:v>
                </c:pt>
                <c:pt idx="3">
                  <c:v>لا جواب </c:v>
                </c:pt>
              </c:strCache>
            </c:strRef>
          </c:cat>
          <c:val>
            <c:numRef>
              <c:f>Sheet1!$D$99:$D$102</c:f>
              <c:numCache>
                <c:formatCode>General</c:formatCode>
                <c:ptCount val="4"/>
                <c:pt idx="0">
                  <c:v>24.7</c:v>
                </c:pt>
                <c:pt idx="1">
                  <c:v>33.1</c:v>
                </c:pt>
                <c:pt idx="2">
                  <c:v>38.700000000000003</c:v>
                </c:pt>
                <c:pt idx="3">
                  <c:v>3.5</c:v>
                </c:pt>
              </c:numCache>
            </c:numRef>
          </c:val>
        </c:ser>
        <c:dLbls>
          <c:showVal val="1"/>
        </c:dLbls>
        <c:axId val="36405632"/>
        <c:axId val="36407168"/>
      </c:barChart>
      <c:catAx>
        <c:axId val="3640563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36407168"/>
        <c:crosses val="autoZero"/>
        <c:auto val="1"/>
        <c:lblAlgn val="ctr"/>
        <c:lblOffset val="100"/>
      </c:catAx>
      <c:valAx>
        <c:axId val="36407168"/>
        <c:scaling>
          <c:orientation val="minMax"/>
        </c:scaling>
        <c:axPos val="l"/>
        <c:majorGridlines/>
        <c:numFmt formatCode="General" sourceLinked="1"/>
        <c:tickLblPos val="nextTo"/>
        <c:crossAx val="3640563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المجلس التشريعي</a:t>
            </a:r>
            <a:endParaRPr lang="en-US" sz="1400">
              <a:latin typeface="Traditional Arabic" pitchFamily="18" charset="-78"/>
              <a:cs typeface="Traditional Arabic" pitchFamily="18" charset="-78"/>
            </a:endParaRPr>
          </a:p>
        </c:rich>
      </c:tx>
      <c:layout/>
    </c:title>
    <c:plotArea>
      <c:layout>
        <c:manualLayout>
          <c:layoutTarget val="inner"/>
          <c:xMode val="edge"/>
          <c:yMode val="edge"/>
          <c:x val="7.4606467460798173E-2"/>
          <c:y val="0.16088082739657536"/>
          <c:w val="0.90873157682212802"/>
          <c:h val="0.70475284339457611"/>
        </c:manualLayout>
      </c:layout>
      <c:barChart>
        <c:barDir val="col"/>
        <c:grouping val="clustered"/>
        <c:ser>
          <c:idx val="0"/>
          <c:order val="0"/>
          <c:tx>
            <c:strRef>
              <c:f>Sheet1!$B$114</c:f>
              <c:strCache>
                <c:ptCount val="1"/>
                <c:pt idx="0">
                  <c:v>المجموع</c:v>
                </c:pt>
              </c:strCache>
            </c:strRef>
          </c:tx>
          <c:dLbls>
            <c:dLbl>
              <c:idx val="0"/>
              <c:layout>
                <c:manualLayout>
                  <c:x val="-2.5641025641025647E-2"/>
                  <c:y val="0"/>
                </c:manualLayout>
              </c:layout>
              <c:showVal val="1"/>
              <c:showSerName val="1"/>
              <c:separator>
</c:separator>
            </c:dLbl>
            <c:dLbl>
              <c:idx val="2"/>
              <c:layout>
                <c:manualLayout>
                  <c:x val="-1.9341191305703064E-2"/>
                  <c:y val="2.5006824810494204E-17"/>
                </c:manualLayout>
              </c:layout>
              <c:showVal val="1"/>
              <c:showSerName val="1"/>
              <c:separator>
</c:separator>
            </c:dLbl>
            <c:dLbl>
              <c:idx val="3"/>
              <c:layout>
                <c:manualLayout>
                  <c:x val="-1.7729425363561136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Sheet1!$A$115:$A$118</c:f>
              <c:strCache>
                <c:ptCount val="4"/>
                <c:pt idx="0">
                  <c:v>جيد </c:v>
                </c:pt>
                <c:pt idx="1">
                  <c:v>متوسط</c:v>
                </c:pt>
                <c:pt idx="2">
                  <c:v>سيئ</c:v>
                </c:pt>
                <c:pt idx="3">
                  <c:v>لا جواب </c:v>
                </c:pt>
              </c:strCache>
            </c:strRef>
          </c:cat>
          <c:val>
            <c:numRef>
              <c:f>Sheet1!$B$115:$B$118</c:f>
              <c:numCache>
                <c:formatCode>General</c:formatCode>
                <c:ptCount val="4"/>
                <c:pt idx="0">
                  <c:v>16.399999999999999</c:v>
                </c:pt>
                <c:pt idx="1">
                  <c:v>29.1</c:v>
                </c:pt>
                <c:pt idx="2">
                  <c:v>42.3</c:v>
                </c:pt>
                <c:pt idx="3">
                  <c:v>12.2</c:v>
                </c:pt>
              </c:numCache>
            </c:numRef>
          </c:val>
        </c:ser>
        <c:ser>
          <c:idx val="1"/>
          <c:order val="1"/>
          <c:tx>
            <c:strRef>
              <c:f>Sheet1!$C$114</c:f>
              <c:strCache>
                <c:ptCount val="1"/>
                <c:pt idx="0">
                  <c:v>الضفة الغربية</c:v>
                </c:pt>
              </c:strCache>
            </c:strRef>
          </c:tx>
          <c:dLbls>
            <c:dLbl>
              <c:idx val="0"/>
              <c:layout>
                <c:manualLayout>
                  <c:x val="1.282051282051282E-2"/>
                  <c:y val="1.9841269841269847E-2"/>
                </c:manualLayout>
              </c:layout>
              <c:showVal val="1"/>
              <c:showSerName val="1"/>
              <c:separator>
</c:separator>
            </c:dLbl>
            <c:txPr>
              <a:bodyPr/>
              <a:lstStyle/>
              <a:p>
                <a:pPr>
                  <a:defRPr sz="1100">
                    <a:latin typeface="Traditional Arabic" pitchFamily="18" charset="-78"/>
                    <a:cs typeface="Traditional Arabic" pitchFamily="18" charset="-78"/>
                  </a:defRPr>
                </a:pPr>
                <a:endParaRPr lang="en-US"/>
              </a:p>
            </c:txPr>
            <c:showVal val="1"/>
            <c:showSerName val="1"/>
            <c:separator>
</c:separator>
          </c:dLbls>
          <c:cat>
            <c:strRef>
              <c:f>Sheet1!$A$115:$A$118</c:f>
              <c:strCache>
                <c:ptCount val="4"/>
                <c:pt idx="0">
                  <c:v>جيد </c:v>
                </c:pt>
                <c:pt idx="1">
                  <c:v>متوسط</c:v>
                </c:pt>
                <c:pt idx="2">
                  <c:v>سيئ</c:v>
                </c:pt>
                <c:pt idx="3">
                  <c:v>لا جواب </c:v>
                </c:pt>
              </c:strCache>
            </c:strRef>
          </c:cat>
          <c:val>
            <c:numRef>
              <c:f>Sheet1!$C$115:$C$118</c:f>
              <c:numCache>
                <c:formatCode>General</c:formatCode>
                <c:ptCount val="4"/>
                <c:pt idx="0">
                  <c:v>16.7</c:v>
                </c:pt>
                <c:pt idx="1">
                  <c:v>26.7</c:v>
                </c:pt>
                <c:pt idx="2">
                  <c:v>40.9</c:v>
                </c:pt>
                <c:pt idx="3">
                  <c:v>15.7</c:v>
                </c:pt>
              </c:numCache>
            </c:numRef>
          </c:val>
        </c:ser>
        <c:ser>
          <c:idx val="2"/>
          <c:order val="2"/>
          <c:tx>
            <c:strRef>
              <c:f>Sheet1!$D$114</c:f>
              <c:strCache>
                <c:ptCount val="1"/>
                <c:pt idx="0">
                  <c:v>غزة</c:v>
                </c:pt>
              </c:strCache>
            </c:strRef>
          </c:tx>
          <c:dLbls>
            <c:dLbl>
              <c:idx val="0"/>
              <c:layout>
                <c:manualLayout>
                  <c:x val="5.128205128205128E-2"/>
                  <c:y val="6.3492063492063502E-2"/>
                </c:manualLayout>
              </c:layout>
              <c:showVal val="1"/>
              <c:showSerName val="1"/>
              <c:separator>
</c:separator>
            </c:dLbl>
            <c:dLbl>
              <c:idx val="1"/>
              <c:layout>
                <c:manualLayout>
                  <c:x val="5.128205128205128E-2"/>
                  <c:y val="0.15476190476190488"/>
                </c:manualLayout>
              </c:layout>
              <c:showVal val="1"/>
              <c:showSerName val="1"/>
              <c:separator>
</c:separator>
            </c:dLbl>
            <c:dLbl>
              <c:idx val="2"/>
              <c:layout>
                <c:manualLayout>
                  <c:x val="6.0952621306952039E-2"/>
                  <c:y val="0.14558523934508191"/>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Sheet1!$A$115:$A$118</c:f>
              <c:strCache>
                <c:ptCount val="4"/>
                <c:pt idx="0">
                  <c:v>جيد </c:v>
                </c:pt>
                <c:pt idx="1">
                  <c:v>متوسط</c:v>
                </c:pt>
                <c:pt idx="2">
                  <c:v>سيئ</c:v>
                </c:pt>
                <c:pt idx="3">
                  <c:v>لا جواب </c:v>
                </c:pt>
              </c:strCache>
            </c:strRef>
          </c:cat>
          <c:val>
            <c:numRef>
              <c:f>Sheet1!$D$115:$D$118</c:f>
              <c:numCache>
                <c:formatCode>General</c:formatCode>
                <c:ptCount val="4"/>
                <c:pt idx="0">
                  <c:v>16</c:v>
                </c:pt>
                <c:pt idx="1">
                  <c:v>33.1</c:v>
                </c:pt>
                <c:pt idx="2">
                  <c:v>44.4</c:v>
                </c:pt>
                <c:pt idx="3">
                  <c:v>6.5</c:v>
                </c:pt>
              </c:numCache>
            </c:numRef>
          </c:val>
        </c:ser>
        <c:dLbls>
          <c:showVal val="1"/>
        </c:dLbls>
        <c:axId val="38490112"/>
        <c:axId val="38491648"/>
      </c:barChart>
      <c:catAx>
        <c:axId val="3849011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38491648"/>
        <c:crosses val="autoZero"/>
        <c:auto val="1"/>
        <c:lblAlgn val="ctr"/>
        <c:lblOffset val="100"/>
      </c:catAx>
      <c:valAx>
        <c:axId val="38491648"/>
        <c:scaling>
          <c:orientation val="minMax"/>
        </c:scaling>
        <c:axPos val="l"/>
        <c:majorGridlines/>
        <c:numFmt formatCode="General" sourceLinked="1"/>
        <c:tickLblPos val="nextTo"/>
        <c:crossAx val="3849011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تقييم أداء أجهزة السلطة الوطنية - مجلس الوزراء (السلطة</a:t>
            </a:r>
            <a:r>
              <a:rPr lang="ar-JO" sz="1400" baseline="0">
                <a:latin typeface="Traditional Arabic" pitchFamily="18" charset="-78"/>
                <a:cs typeface="Traditional Arabic" pitchFamily="18" charset="-78"/>
              </a:rPr>
              <a:t> التنفيذية)</a:t>
            </a:r>
            <a:endParaRPr lang="en-US" sz="1400">
              <a:latin typeface="Traditional Arabic" pitchFamily="18" charset="-78"/>
              <a:cs typeface="Traditional Arabic" pitchFamily="18" charset="-78"/>
            </a:endParaRPr>
          </a:p>
        </c:rich>
      </c:tx>
      <c:layout/>
    </c:title>
    <c:plotArea>
      <c:layout>
        <c:manualLayout>
          <c:layoutTarget val="inner"/>
          <c:xMode val="edge"/>
          <c:yMode val="edge"/>
          <c:x val="6.8196211050541813E-2"/>
          <c:y val="0.11326192576184529"/>
          <c:w val="0.91514183323238474"/>
          <c:h val="0.75237200618128663"/>
        </c:manualLayout>
      </c:layout>
      <c:barChart>
        <c:barDir val="col"/>
        <c:grouping val="clustered"/>
        <c:ser>
          <c:idx val="0"/>
          <c:order val="0"/>
          <c:tx>
            <c:strRef>
              <c:f>Sheet1!$B$130</c:f>
              <c:strCache>
                <c:ptCount val="1"/>
                <c:pt idx="0">
                  <c:v>المجموع</c:v>
                </c:pt>
              </c:strCache>
            </c:strRef>
          </c:tx>
          <c:dLbls>
            <c:dLbl>
              <c:idx val="2"/>
              <c:layout>
                <c:manualLayout>
                  <c:x val="-1.9341191305703064E-2"/>
                  <c:y val="2.5006824810494204E-17"/>
                </c:manualLayout>
              </c:layout>
              <c:showVal val="1"/>
              <c:showSerName val="1"/>
              <c:separator>
</c:separator>
            </c:dLbl>
            <c:dLbl>
              <c:idx val="3"/>
              <c:layout>
                <c:manualLayout>
                  <c:x val="-1.7729425363561136E-2"/>
                  <c:y val="0"/>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Sheet1!$A$131:$A$134</c:f>
              <c:strCache>
                <c:ptCount val="4"/>
                <c:pt idx="0">
                  <c:v>جيد </c:v>
                </c:pt>
                <c:pt idx="1">
                  <c:v>متوسط</c:v>
                </c:pt>
                <c:pt idx="2">
                  <c:v>سيئ</c:v>
                </c:pt>
                <c:pt idx="3">
                  <c:v>لا جواب </c:v>
                </c:pt>
              </c:strCache>
            </c:strRef>
          </c:cat>
          <c:val>
            <c:numRef>
              <c:f>Sheet1!$B$131:$B$134</c:f>
              <c:numCache>
                <c:formatCode>General</c:formatCode>
                <c:ptCount val="4"/>
                <c:pt idx="0">
                  <c:v>20.3</c:v>
                </c:pt>
                <c:pt idx="1">
                  <c:v>36.300000000000004</c:v>
                </c:pt>
                <c:pt idx="2">
                  <c:v>33.9</c:v>
                </c:pt>
                <c:pt idx="3">
                  <c:v>9.5</c:v>
                </c:pt>
              </c:numCache>
            </c:numRef>
          </c:val>
        </c:ser>
        <c:ser>
          <c:idx val="1"/>
          <c:order val="1"/>
          <c:tx>
            <c:strRef>
              <c:f>Sheet1!$C$130</c:f>
              <c:strCache>
                <c:ptCount val="1"/>
                <c:pt idx="0">
                  <c:v>الضفة الغربية</c:v>
                </c:pt>
              </c:strCache>
            </c:strRef>
          </c:tx>
          <c:dLbls>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Sheet1!$A$131:$A$134</c:f>
              <c:strCache>
                <c:ptCount val="4"/>
                <c:pt idx="0">
                  <c:v>جيد </c:v>
                </c:pt>
                <c:pt idx="1">
                  <c:v>متوسط</c:v>
                </c:pt>
                <c:pt idx="2">
                  <c:v>سيئ</c:v>
                </c:pt>
                <c:pt idx="3">
                  <c:v>لا جواب </c:v>
                </c:pt>
              </c:strCache>
            </c:strRef>
          </c:cat>
          <c:val>
            <c:numRef>
              <c:f>Sheet1!$C$131:$C$134</c:f>
              <c:numCache>
                <c:formatCode>General</c:formatCode>
                <c:ptCount val="4"/>
                <c:pt idx="0">
                  <c:v>22.1</c:v>
                </c:pt>
                <c:pt idx="1">
                  <c:v>31.9</c:v>
                </c:pt>
                <c:pt idx="2">
                  <c:v>32.9</c:v>
                </c:pt>
                <c:pt idx="3">
                  <c:v>13.1</c:v>
                </c:pt>
              </c:numCache>
            </c:numRef>
          </c:val>
        </c:ser>
        <c:ser>
          <c:idx val="2"/>
          <c:order val="2"/>
          <c:tx>
            <c:strRef>
              <c:f>Sheet1!$D$130</c:f>
              <c:strCache>
                <c:ptCount val="1"/>
                <c:pt idx="0">
                  <c:v>غزة</c:v>
                </c:pt>
              </c:strCache>
            </c:strRef>
          </c:tx>
          <c:dLbls>
            <c:dLbl>
              <c:idx val="2"/>
              <c:layout>
                <c:manualLayout>
                  <c:x val="9.6705956528515061E-3"/>
                  <c:y val="2.7280487663419867E-3"/>
                </c:manualLayout>
              </c:layout>
              <c:showVal val="1"/>
              <c:showSerName val="1"/>
              <c:separator>
</c:separator>
            </c:dLbl>
            <c:txPr>
              <a:bodyPr/>
              <a:lstStyle/>
              <a:p>
                <a:pPr>
                  <a:defRPr sz="1200">
                    <a:latin typeface="Traditional Arabic" pitchFamily="18" charset="-78"/>
                    <a:cs typeface="Traditional Arabic" pitchFamily="18" charset="-78"/>
                  </a:defRPr>
                </a:pPr>
                <a:endParaRPr lang="en-US"/>
              </a:p>
            </c:txPr>
            <c:showVal val="1"/>
            <c:showSerName val="1"/>
            <c:separator>
</c:separator>
          </c:dLbls>
          <c:cat>
            <c:strRef>
              <c:f>Sheet1!$A$131:$A$134</c:f>
              <c:strCache>
                <c:ptCount val="4"/>
                <c:pt idx="0">
                  <c:v>جيد </c:v>
                </c:pt>
                <c:pt idx="1">
                  <c:v>متوسط</c:v>
                </c:pt>
                <c:pt idx="2">
                  <c:v>سيئ</c:v>
                </c:pt>
                <c:pt idx="3">
                  <c:v>لا جواب </c:v>
                </c:pt>
              </c:strCache>
            </c:strRef>
          </c:cat>
          <c:val>
            <c:numRef>
              <c:f>Sheet1!$D$131:$D$134</c:f>
              <c:numCache>
                <c:formatCode>General</c:formatCode>
                <c:ptCount val="4"/>
                <c:pt idx="0">
                  <c:v>17.100000000000001</c:v>
                </c:pt>
                <c:pt idx="1">
                  <c:v>43.6</c:v>
                </c:pt>
                <c:pt idx="2">
                  <c:v>35.6</c:v>
                </c:pt>
                <c:pt idx="3">
                  <c:v>3.7</c:v>
                </c:pt>
              </c:numCache>
            </c:numRef>
          </c:val>
        </c:ser>
        <c:dLbls>
          <c:showVal val="1"/>
        </c:dLbls>
        <c:axId val="38501760"/>
        <c:axId val="38519936"/>
      </c:barChart>
      <c:catAx>
        <c:axId val="3850176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38519936"/>
        <c:crosses val="autoZero"/>
        <c:auto val="1"/>
        <c:lblAlgn val="ctr"/>
        <c:lblOffset val="100"/>
      </c:catAx>
      <c:valAx>
        <c:axId val="38519936"/>
        <c:scaling>
          <c:orientation val="minMax"/>
        </c:scaling>
        <c:axPos val="l"/>
        <c:majorGridlines/>
        <c:numFmt formatCode="General" sourceLinked="1"/>
        <c:tickLblPos val="nextTo"/>
        <c:crossAx val="385017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A931-108B-4695-992E-B54F83D5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2808</Words>
  <Characters>13326</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16102</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7</cp:revision>
  <cp:lastPrinted>2016-03-09T11:10:00Z</cp:lastPrinted>
  <dcterms:created xsi:type="dcterms:W3CDTF">2016-03-13T06:22:00Z</dcterms:created>
  <dcterms:modified xsi:type="dcterms:W3CDTF">2016-03-13T06:38:00Z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